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D33739" w14:textId="77777777" w:rsidR="00557AC6" w:rsidRPr="00FA3D5F" w:rsidRDefault="00557AC6" w:rsidP="00557AC6">
      <w:pPr>
        <w:spacing w:line="480" w:lineRule="auto"/>
        <w:jc w:val="right"/>
        <w:rPr>
          <w:rFonts w:ascii="Calibri" w:hAnsi="Calibri"/>
          <w:lang w:val="en-US"/>
        </w:rPr>
      </w:pPr>
      <w:r w:rsidRPr="00FA3D5F">
        <w:rPr>
          <w:rFonts w:ascii="Calibri" w:hAnsi="Calibri"/>
          <w:lang w:val="en-US"/>
        </w:rPr>
        <w:t>Stefan Grulović (20150280)</w:t>
      </w:r>
    </w:p>
    <w:p w14:paraId="70FA8AED" w14:textId="77777777" w:rsidR="00557AC6" w:rsidRPr="00FA3D5F" w:rsidRDefault="00557AC6" w:rsidP="00557AC6">
      <w:pPr>
        <w:spacing w:line="480" w:lineRule="auto"/>
        <w:jc w:val="right"/>
        <w:rPr>
          <w:rFonts w:ascii="Calibri" w:hAnsi="Calibri"/>
          <w:lang w:val="en-US"/>
        </w:rPr>
      </w:pPr>
      <w:r w:rsidRPr="00FA3D5F">
        <w:rPr>
          <w:rFonts w:ascii="Calibri" w:hAnsi="Calibri"/>
          <w:lang w:val="en-US"/>
        </w:rPr>
        <w:t>Hirstos Hristodoulou</w:t>
      </w:r>
    </w:p>
    <w:p w14:paraId="56B0A4CD" w14:textId="77777777" w:rsidR="00557AC6" w:rsidRPr="00FA3D5F" w:rsidRDefault="00557AC6" w:rsidP="00557AC6">
      <w:pPr>
        <w:spacing w:line="480" w:lineRule="auto"/>
        <w:jc w:val="right"/>
        <w:rPr>
          <w:rFonts w:ascii="Calibri" w:hAnsi="Calibri"/>
          <w:lang w:val="en-US"/>
        </w:rPr>
      </w:pPr>
      <w:r w:rsidRPr="00FA3D5F">
        <w:rPr>
          <w:rFonts w:ascii="Calibri" w:hAnsi="Calibri"/>
          <w:lang w:val="en-US"/>
        </w:rPr>
        <w:t>Computer Science 325: Distributed Applications</w:t>
      </w:r>
    </w:p>
    <w:p w14:paraId="51AF2C4E" w14:textId="77777777" w:rsidR="00557AC6" w:rsidRPr="00FA3D5F" w:rsidRDefault="00557AC6" w:rsidP="00557AC6">
      <w:pPr>
        <w:spacing w:line="480" w:lineRule="auto"/>
        <w:jc w:val="right"/>
        <w:rPr>
          <w:rFonts w:ascii="Calibri" w:hAnsi="Calibri"/>
          <w:lang w:val="en-US"/>
        </w:rPr>
      </w:pPr>
      <w:r w:rsidRPr="00FA3D5F">
        <w:rPr>
          <w:rFonts w:ascii="Calibri" w:hAnsi="Calibri"/>
          <w:lang w:val="en-US"/>
        </w:rPr>
        <w:t>Spring 2018</w:t>
      </w:r>
    </w:p>
    <w:p w14:paraId="48439263" w14:textId="36C71E46" w:rsidR="00557AC6" w:rsidRPr="00FA3D5F" w:rsidRDefault="001943D6" w:rsidP="00557AC6">
      <w:pPr>
        <w:pStyle w:val="Title"/>
        <w:rPr>
          <w:rFonts w:ascii="Calibri" w:hAnsi="Calibri" w:cstheme="minorBidi"/>
          <w:b/>
          <w:lang w:val="en-US"/>
        </w:rPr>
      </w:pPr>
      <w:r w:rsidRPr="001943D6">
        <w:rPr>
          <w:rFonts w:ascii="Calibri" w:hAnsi="Calibri"/>
          <w:b/>
          <w:lang w:eastAsia="en-GB"/>
        </w:rPr>
        <w:t>Distributed application</w:t>
      </w:r>
      <w:r>
        <w:rPr>
          <w:rFonts w:ascii="Calibri" w:hAnsi="Calibri"/>
          <w:b/>
          <w:lang w:eastAsia="en-GB"/>
        </w:rPr>
        <w:t>s</w:t>
      </w:r>
      <w:r w:rsidRPr="001943D6">
        <w:rPr>
          <w:rFonts w:ascii="Calibri" w:hAnsi="Calibri"/>
          <w:b/>
          <w:lang w:eastAsia="en-GB"/>
        </w:rPr>
        <w:t xml:space="preserve"> </w:t>
      </w:r>
      <w:r>
        <w:rPr>
          <w:rFonts w:ascii="Calibri" w:hAnsi="Calibri"/>
          <w:b/>
          <w:lang w:eastAsia="en-GB"/>
        </w:rPr>
        <w:t xml:space="preserve">and </w:t>
      </w:r>
      <w:r w:rsidR="00557AC6" w:rsidRPr="00FA3D5F">
        <w:rPr>
          <w:rFonts w:ascii="Calibri" w:hAnsi="Calibri"/>
          <w:b/>
          <w:lang w:eastAsia="en-GB"/>
        </w:rPr>
        <w:t>Massively-Multiplayer Online Games (MMO</w:t>
      </w:r>
      <w:r w:rsidR="0006155A">
        <w:rPr>
          <w:rFonts w:ascii="Calibri" w:hAnsi="Calibri"/>
          <w:b/>
          <w:lang w:eastAsia="en-GB"/>
        </w:rPr>
        <w:t>s</w:t>
      </w:r>
      <w:r w:rsidR="00557AC6" w:rsidRPr="00FA3D5F">
        <w:rPr>
          <w:rFonts w:ascii="Calibri" w:hAnsi="Calibri"/>
          <w:b/>
          <w:lang w:eastAsia="en-GB"/>
        </w:rPr>
        <w:t>)</w:t>
      </w:r>
    </w:p>
    <w:p w14:paraId="6353C8F0" w14:textId="77777777" w:rsidR="00557AC6" w:rsidRPr="00557AC6" w:rsidRDefault="00557AC6" w:rsidP="00557AC6">
      <w:pPr>
        <w:spacing w:line="480" w:lineRule="auto"/>
        <w:rPr>
          <w:rFonts w:ascii="Calibri" w:hAnsi="Calibri" w:cs="Times New Roman"/>
          <w:lang w:eastAsia="en-GB"/>
        </w:rPr>
      </w:pPr>
      <w:r w:rsidRPr="00557AC6">
        <w:rPr>
          <w:rFonts w:ascii="Calibri" w:hAnsi="Calibri" w:cs="Arial"/>
          <w:color w:val="000000"/>
          <w:sz w:val="22"/>
          <w:szCs w:val="22"/>
          <w:lang w:eastAsia="en-GB"/>
        </w:rPr>
        <w:t xml:space="preserve"> </w:t>
      </w:r>
    </w:p>
    <w:p w14:paraId="4D001388" w14:textId="6195F93B" w:rsidR="00557AC6" w:rsidRPr="00FA3D5F" w:rsidRDefault="004435A2" w:rsidP="00557AC6">
      <w:pPr>
        <w:spacing w:line="480" w:lineRule="auto"/>
        <w:ind w:firstLine="720"/>
        <w:rPr>
          <w:rFonts w:ascii="Calibri" w:hAnsi="Calibri" w:cs="Times New Roman"/>
          <w:lang w:eastAsia="en-GB"/>
        </w:rPr>
      </w:pPr>
      <w:r>
        <w:rPr>
          <w:rFonts w:ascii="Calibri" w:hAnsi="Calibri" w:cs="Arial"/>
          <w:color w:val="000000"/>
          <w:sz w:val="22"/>
          <w:szCs w:val="22"/>
          <w:lang w:eastAsia="en-GB"/>
        </w:rPr>
        <w:t>Distributed application is</w:t>
      </w:r>
      <w:r w:rsidR="00AE4FC9">
        <w:rPr>
          <w:rFonts w:ascii="Calibri" w:hAnsi="Calibri" w:cs="Arial"/>
          <w:color w:val="000000"/>
          <w:sz w:val="22"/>
          <w:szCs w:val="22"/>
          <w:lang w:eastAsia="en-GB"/>
        </w:rPr>
        <w:t xml:space="preserve"> software which </w:t>
      </w:r>
      <w:r w:rsidR="00557AC6" w:rsidRPr="00557AC6">
        <w:rPr>
          <w:rFonts w:ascii="Calibri" w:hAnsi="Calibri" w:cs="Arial"/>
          <w:color w:val="000000"/>
          <w:sz w:val="22"/>
          <w:szCs w:val="22"/>
          <w:lang w:eastAsia="en-GB"/>
        </w:rPr>
        <w:t>run</w:t>
      </w:r>
      <w:r>
        <w:rPr>
          <w:rFonts w:ascii="Calibri" w:hAnsi="Calibri" w:cs="Arial"/>
          <w:color w:val="000000"/>
          <w:sz w:val="22"/>
          <w:szCs w:val="22"/>
          <w:lang w:eastAsia="en-GB"/>
        </w:rPr>
        <w:t>s</w:t>
      </w:r>
      <w:r w:rsidR="00557AC6" w:rsidRPr="00557AC6">
        <w:rPr>
          <w:rFonts w:ascii="Calibri" w:hAnsi="Calibri" w:cs="Arial"/>
          <w:color w:val="000000"/>
          <w:sz w:val="22"/>
          <w:szCs w:val="22"/>
          <w:lang w:eastAsia="en-GB"/>
        </w:rPr>
        <w:t xml:space="preserve"> on multiple machines in order to achieve a common goal</w:t>
      </w:r>
      <w:r w:rsidR="00AF31F5" w:rsidRPr="00FA3D5F">
        <w:rPr>
          <w:rFonts w:ascii="Calibri" w:hAnsi="Calibri" w:cs="Arial"/>
          <w:color w:val="000000"/>
          <w:sz w:val="22"/>
          <w:szCs w:val="22"/>
          <w:lang w:eastAsia="en-GB"/>
        </w:rPr>
        <w:t xml:space="preserve"> </w:t>
      </w:r>
      <w:r w:rsidR="00AF31F5" w:rsidRPr="00557AC6">
        <w:rPr>
          <w:rFonts w:ascii="Calibri" w:hAnsi="Calibri" w:cs="Arial"/>
          <w:color w:val="000000"/>
          <w:sz w:val="22"/>
          <w:szCs w:val="22"/>
          <w:lang w:eastAsia="en-GB"/>
        </w:rPr>
        <w:t>[</w:t>
      </w:r>
      <w:r w:rsidR="00AF31F5">
        <w:rPr>
          <w:rFonts w:ascii="Calibri" w:hAnsi="Calibri" w:cs="Arial"/>
          <w:color w:val="000000"/>
          <w:sz w:val="22"/>
          <w:szCs w:val="22"/>
          <w:lang w:eastAsia="en-GB"/>
        </w:rPr>
        <w:t>7</w:t>
      </w:r>
      <w:r w:rsidR="00AF31F5" w:rsidRPr="00557AC6">
        <w:rPr>
          <w:rFonts w:ascii="Calibri" w:hAnsi="Calibri" w:cs="Arial"/>
          <w:color w:val="000000"/>
          <w:sz w:val="22"/>
          <w:szCs w:val="22"/>
          <w:lang w:eastAsia="en-GB"/>
        </w:rPr>
        <w:t xml:space="preserve">] </w:t>
      </w:r>
      <w:r w:rsidR="00AF31F5" w:rsidRPr="00FA3D5F">
        <w:rPr>
          <w:rFonts w:ascii="Calibri" w:hAnsi="Calibri" w:cs="Arial"/>
          <w:color w:val="000000"/>
          <w:sz w:val="22"/>
          <w:szCs w:val="22"/>
          <w:lang w:eastAsia="en-GB"/>
        </w:rPr>
        <w:t>[</w:t>
      </w:r>
      <w:r w:rsidR="00AF31F5">
        <w:rPr>
          <w:rFonts w:ascii="Calibri" w:hAnsi="Calibri" w:cs="Arial"/>
          <w:color w:val="000000"/>
          <w:sz w:val="22"/>
          <w:szCs w:val="22"/>
          <w:lang w:eastAsia="en-GB"/>
        </w:rPr>
        <w:t>9</w:t>
      </w:r>
      <w:r w:rsidR="00AF31F5" w:rsidRPr="00FA3D5F">
        <w:rPr>
          <w:rFonts w:ascii="Calibri" w:hAnsi="Calibri" w:cs="Arial"/>
          <w:color w:val="000000"/>
          <w:sz w:val="22"/>
          <w:szCs w:val="22"/>
          <w:lang w:eastAsia="en-GB"/>
        </w:rPr>
        <w:t>]</w:t>
      </w:r>
      <w:r>
        <w:rPr>
          <w:rFonts w:ascii="Calibri" w:hAnsi="Calibri" w:cs="Arial"/>
          <w:color w:val="000000"/>
          <w:sz w:val="22"/>
          <w:szCs w:val="22"/>
          <w:lang w:eastAsia="en-GB"/>
        </w:rPr>
        <w:t xml:space="preserve">. The machines are </w:t>
      </w:r>
      <w:r w:rsidR="00557AC6" w:rsidRPr="00557AC6">
        <w:rPr>
          <w:rFonts w:ascii="Calibri" w:hAnsi="Calibri" w:cs="Arial"/>
          <w:color w:val="000000"/>
          <w:sz w:val="22"/>
          <w:szCs w:val="22"/>
          <w:lang w:eastAsia="en-GB"/>
        </w:rPr>
        <w:t>connected through a network creating a link between the</w:t>
      </w:r>
      <w:r w:rsidR="00557AC6" w:rsidRPr="00FA3D5F">
        <w:rPr>
          <w:rFonts w:ascii="Calibri" w:hAnsi="Calibri" w:cs="Arial"/>
          <w:color w:val="000000"/>
          <w:sz w:val="22"/>
          <w:szCs w:val="22"/>
          <w:lang w:eastAsia="en-GB"/>
        </w:rPr>
        <w:t xml:space="preserve"> server and client</w:t>
      </w:r>
      <w:r w:rsidRPr="00FA3D5F">
        <w:rPr>
          <w:rFonts w:ascii="Calibri" w:hAnsi="Calibri" w:cs="Arial"/>
          <w:color w:val="000000"/>
          <w:sz w:val="22"/>
          <w:szCs w:val="22"/>
          <w:lang w:eastAsia="en-GB"/>
        </w:rPr>
        <w:t xml:space="preserve"> </w:t>
      </w:r>
      <w:r w:rsidR="00557AC6" w:rsidRPr="00557AC6">
        <w:rPr>
          <w:rFonts w:ascii="Calibri" w:hAnsi="Calibri" w:cs="Arial"/>
          <w:color w:val="000000"/>
          <w:sz w:val="22"/>
          <w:szCs w:val="22"/>
          <w:lang w:eastAsia="en-GB"/>
        </w:rPr>
        <w:t>[</w:t>
      </w:r>
      <w:r w:rsidR="006572B4">
        <w:rPr>
          <w:rFonts w:ascii="Calibri" w:hAnsi="Calibri" w:cs="Arial"/>
          <w:color w:val="000000"/>
          <w:sz w:val="22"/>
          <w:szCs w:val="22"/>
          <w:lang w:eastAsia="en-GB"/>
        </w:rPr>
        <w:t>3</w:t>
      </w:r>
      <w:r w:rsidR="00557AC6" w:rsidRPr="00557AC6">
        <w:rPr>
          <w:rFonts w:ascii="Calibri" w:hAnsi="Calibri" w:cs="Arial"/>
          <w:color w:val="000000"/>
          <w:sz w:val="22"/>
          <w:szCs w:val="22"/>
          <w:lang w:eastAsia="en-GB"/>
        </w:rPr>
        <w:t>]</w:t>
      </w:r>
      <w:r w:rsidR="00557AC6" w:rsidRPr="00FA3D5F">
        <w:rPr>
          <w:rFonts w:ascii="Calibri" w:hAnsi="Calibri" w:cs="Times New Roman"/>
          <w:lang w:eastAsia="en-GB"/>
        </w:rPr>
        <w:t xml:space="preserve">. </w:t>
      </w:r>
      <w:r w:rsidR="00557AC6" w:rsidRPr="00557AC6">
        <w:rPr>
          <w:rFonts w:ascii="Calibri" w:hAnsi="Calibri" w:cs="Arial"/>
          <w:color w:val="000000"/>
          <w:sz w:val="22"/>
          <w:szCs w:val="22"/>
          <w:lang w:eastAsia="en-GB"/>
        </w:rPr>
        <w:t>Example of such distributed application are massively multiplayer online games (</w:t>
      </w:r>
      <w:r w:rsidR="0006155A" w:rsidRPr="0006155A">
        <w:rPr>
          <w:rFonts w:ascii="Calibri" w:hAnsi="Calibri" w:cs="Arial"/>
          <w:color w:val="000000"/>
          <w:sz w:val="22"/>
          <w:szCs w:val="22"/>
          <w:lang w:eastAsia="en-GB"/>
        </w:rPr>
        <w:t>MMOs</w:t>
      </w:r>
      <w:r w:rsidR="00557AC6" w:rsidRPr="00557AC6">
        <w:rPr>
          <w:rFonts w:ascii="Calibri" w:hAnsi="Calibri" w:cs="Arial"/>
          <w:color w:val="000000"/>
          <w:sz w:val="22"/>
          <w:szCs w:val="22"/>
          <w:lang w:eastAsia="en-GB"/>
        </w:rPr>
        <w:t xml:space="preserve">) </w:t>
      </w:r>
      <w:r w:rsidR="0006155A" w:rsidRPr="0006155A">
        <w:rPr>
          <w:rFonts w:ascii="Calibri" w:hAnsi="Calibri" w:cs="Arial"/>
          <w:color w:val="000000"/>
          <w:sz w:val="22"/>
          <w:szCs w:val="22"/>
          <w:lang w:eastAsia="en-GB"/>
        </w:rPr>
        <w:t xml:space="preserve">MMOs </w:t>
      </w:r>
      <w:r w:rsidR="00557AC6" w:rsidRPr="00557AC6">
        <w:rPr>
          <w:rFonts w:ascii="Calibri" w:hAnsi="Calibri" w:cs="Arial"/>
          <w:color w:val="000000"/>
          <w:sz w:val="22"/>
          <w:szCs w:val="22"/>
          <w:lang w:eastAsia="en-GB"/>
        </w:rPr>
        <w:t>are internet based video games which accommodates hundreds to millions of players across the globe [</w:t>
      </w:r>
      <w:r w:rsidR="006572B4">
        <w:rPr>
          <w:rFonts w:ascii="Calibri" w:hAnsi="Calibri" w:cs="Arial"/>
          <w:color w:val="000000"/>
          <w:sz w:val="22"/>
          <w:szCs w:val="22"/>
          <w:lang w:eastAsia="en-GB"/>
        </w:rPr>
        <w:t>2</w:t>
      </w:r>
      <w:r w:rsidR="00557AC6" w:rsidRPr="00557AC6">
        <w:rPr>
          <w:rFonts w:ascii="Calibri" w:hAnsi="Calibri" w:cs="Arial"/>
          <w:color w:val="000000"/>
          <w:sz w:val="22"/>
          <w:szCs w:val="22"/>
          <w:lang w:eastAsia="en-GB"/>
        </w:rPr>
        <w:t>]. Run indefinitely meaning they have no end they run until the servers run [</w:t>
      </w:r>
      <w:r w:rsidR="00A24608">
        <w:rPr>
          <w:rFonts w:ascii="Calibri" w:hAnsi="Calibri" w:cs="Arial"/>
          <w:color w:val="000000"/>
          <w:sz w:val="22"/>
          <w:szCs w:val="22"/>
          <w:lang w:eastAsia="en-GB"/>
        </w:rPr>
        <w:t>4</w:t>
      </w:r>
      <w:r w:rsidR="00557AC6" w:rsidRPr="00557AC6">
        <w:rPr>
          <w:rFonts w:ascii="Calibri" w:hAnsi="Calibri" w:cs="Arial"/>
          <w:color w:val="000000"/>
          <w:sz w:val="22"/>
          <w:szCs w:val="22"/>
          <w:lang w:eastAsia="en-GB"/>
        </w:rPr>
        <w:t>]. The player can join or quit at any point, constantly saving the latest state of the player. Such as so whenever they return they return from the last state they left, creating constantly running virtual world [</w:t>
      </w:r>
      <w:r w:rsidR="00A24608">
        <w:rPr>
          <w:rFonts w:ascii="Calibri" w:hAnsi="Calibri" w:cs="Arial"/>
          <w:color w:val="000000"/>
          <w:sz w:val="22"/>
          <w:szCs w:val="22"/>
          <w:lang w:eastAsia="en-GB"/>
        </w:rPr>
        <w:t>4</w:t>
      </w:r>
      <w:r w:rsidR="00557AC6" w:rsidRPr="00557AC6">
        <w:rPr>
          <w:rFonts w:ascii="Calibri" w:hAnsi="Calibri" w:cs="Arial"/>
          <w:color w:val="000000"/>
          <w:sz w:val="22"/>
          <w:szCs w:val="22"/>
          <w:lang w:eastAsia="en-GB"/>
        </w:rPr>
        <w:t xml:space="preserve">]. </w:t>
      </w:r>
      <w:r w:rsidR="00557AC6" w:rsidRPr="00FA3D5F">
        <w:rPr>
          <w:rFonts w:ascii="Calibri" w:hAnsi="Calibri" w:cs="Arial"/>
          <w:color w:val="000000"/>
          <w:sz w:val="22"/>
          <w:szCs w:val="22"/>
          <w:lang w:eastAsia="en-GB"/>
        </w:rPr>
        <w:t>Also,</w:t>
      </w:r>
      <w:r w:rsidR="00557AC6" w:rsidRPr="00557AC6">
        <w:rPr>
          <w:rFonts w:ascii="Calibri" w:hAnsi="Calibri" w:cs="Arial"/>
          <w:color w:val="000000"/>
          <w:sz w:val="22"/>
          <w:szCs w:val="22"/>
          <w:lang w:eastAsia="en-GB"/>
        </w:rPr>
        <w:t xml:space="preserve"> the main challenge on creating a </w:t>
      </w:r>
      <w:r w:rsidR="0006155A" w:rsidRPr="0006155A">
        <w:rPr>
          <w:rFonts w:ascii="Calibri" w:hAnsi="Calibri" w:cs="Arial"/>
          <w:color w:val="000000"/>
          <w:sz w:val="22"/>
          <w:szCs w:val="22"/>
          <w:lang w:eastAsia="en-GB"/>
        </w:rPr>
        <w:t>MMOs</w:t>
      </w:r>
      <w:r w:rsidR="0006155A" w:rsidRPr="00557AC6">
        <w:rPr>
          <w:rFonts w:ascii="Calibri" w:hAnsi="Calibri" w:cs="Arial"/>
          <w:color w:val="000000"/>
          <w:sz w:val="22"/>
          <w:szCs w:val="22"/>
          <w:lang w:eastAsia="en-GB"/>
        </w:rPr>
        <w:t xml:space="preserve"> </w:t>
      </w:r>
      <w:r w:rsidR="0006155A">
        <w:rPr>
          <w:rFonts w:ascii="Calibri" w:hAnsi="Calibri" w:cs="Arial"/>
          <w:color w:val="000000"/>
          <w:sz w:val="22"/>
          <w:szCs w:val="22"/>
          <w:lang w:eastAsia="en-GB"/>
        </w:rPr>
        <w:t>are</w:t>
      </w:r>
      <w:r w:rsidR="00557AC6" w:rsidRPr="00557AC6">
        <w:rPr>
          <w:rFonts w:ascii="Calibri" w:hAnsi="Calibri" w:cs="Arial"/>
          <w:color w:val="000000"/>
          <w:sz w:val="22"/>
          <w:szCs w:val="22"/>
          <w:lang w:eastAsia="en-GB"/>
        </w:rPr>
        <w:t xml:space="preserve"> keeping up with the growth of players and requirements of hardware and software approaches to fixing in dealing with those numbers [</w:t>
      </w:r>
      <w:r w:rsidR="00A24608">
        <w:rPr>
          <w:rFonts w:ascii="Calibri" w:hAnsi="Calibri" w:cs="Arial"/>
          <w:color w:val="000000"/>
          <w:sz w:val="22"/>
          <w:szCs w:val="22"/>
          <w:lang w:eastAsia="en-GB"/>
        </w:rPr>
        <w:t>5</w:t>
      </w:r>
      <w:r w:rsidR="00557AC6" w:rsidRPr="00557AC6">
        <w:rPr>
          <w:rFonts w:ascii="Calibri" w:hAnsi="Calibri" w:cs="Arial"/>
          <w:color w:val="000000"/>
          <w:sz w:val="22"/>
          <w:szCs w:val="22"/>
          <w:lang w:eastAsia="en-GB"/>
        </w:rPr>
        <w:t>] [</w:t>
      </w:r>
      <w:r w:rsidR="00A24608">
        <w:rPr>
          <w:rFonts w:ascii="Calibri" w:hAnsi="Calibri" w:cs="Arial"/>
          <w:color w:val="000000"/>
          <w:sz w:val="22"/>
          <w:szCs w:val="22"/>
          <w:lang w:eastAsia="en-GB"/>
        </w:rPr>
        <w:t>6</w:t>
      </w:r>
      <w:r w:rsidR="00557AC6" w:rsidRPr="00557AC6">
        <w:rPr>
          <w:rFonts w:ascii="Calibri" w:hAnsi="Calibri" w:cs="Arial"/>
          <w:color w:val="000000"/>
          <w:sz w:val="22"/>
          <w:szCs w:val="22"/>
          <w:lang w:eastAsia="en-GB"/>
        </w:rPr>
        <w:t xml:space="preserve">]. </w:t>
      </w:r>
    </w:p>
    <w:p w14:paraId="3B2B81C2" w14:textId="77777777" w:rsidR="006312CB" w:rsidRDefault="006312CB" w:rsidP="00557AC6">
      <w:pPr>
        <w:spacing w:line="480" w:lineRule="auto"/>
        <w:ind w:firstLine="720"/>
        <w:rPr>
          <w:rFonts w:ascii="Calibri" w:hAnsi="Calibri" w:cs="Arial"/>
          <w:color w:val="000000"/>
          <w:sz w:val="22"/>
          <w:szCs w:val="22"/>
          <w:lang w:eastAsia="en-GB"/>
        </w:rPr>
      </w:pPr>
    </w:p>
    <w:p w14:paraId="131AD26B" w14:textId="56F0F63A" w:rsidR="00557AC6" w:rsidRPr="00557AC6" w:rsidRDefault="00557AC6" w:rsidP="00557AC6">
      <w:pPr>
        <w:spacing w:line="480" w:lineRule="auto"/>
        <w:ind w:firstLine="720"/>
        <w:rPr>
          <w:rFonts w:ascii="Calibri" w:hAnsi="Calibri" w:cs="Times New Roman"/>
          <w:lang w:eastAsia="en-GB"/>
        </w:rPr>
      </w:pPr>
      <w:r w:rsidRPr="00557AC6">
        <w:rPr>
          <w:rFonts w:ascii="Calibri" w:hAnsi="Calibri" w:cs="Arial"/>
          <w:color w:val="000000"/>
          <w:sz w:val="22"/>
          <w:szCs w:val="22"/>
          <w:lang w:eastAsia="en-GB"/>
        </w:rPr>
        <w:t>Creating a scalable game architecture which would run well for every player is hard, as it needs to assist large numbers of players requiring a short response time for their actions in order to see a consistent virtual world [</w:t>
      </w:r>
      <w:r w:rsidR="00A24608">
        <w:rPr>
          <w:rFonts w:ascii="Calibri" w:hAnsi="Calibri" w:cs="Arial"/>
          <w:color w:val="000000"/>
          <w:sz w:val="22"/>
          <w:szCs w:val="22"/>
          <w:lang w:eastAsia="en-GB"/>
        </w:rPr>
        <w:t>10</w:t>
      </w:r>
      <w:r w:rsidRPr="00557AC6">
        <w:rPr>
          <w:rFonts w:ascii="Calibri" w:hAnsi="Calibri" w:cs="Arial"/>
          <w:color w:val="000000"/>
          <w:sz w:val="22"/>
          <w:szCs w:val="22"/>
          <w:lang w:eastAsia="en-GB"/>
        </w:rPr>
        <w:t xml:space="preserve">]. Three main architectures </w:t>
      </w:r>
      <w:r w:rsidR="006312CB">
        <w:rPr>
          <w:rFonts w:ascii="Calibri" w:hAnsi="Calibri" w:cs="Arial"/>
          <w:color w:val="000000"/>
          <w:sz w:val="22"/>
          <w:szCs w:val="22"/>
          <w:lang w:eastAsia="en-GB"/>
        </w:rPr>
        <w:t xml:space="preserve">of game server </w:t>
      </w:r>
      <w:r w:rsidRPr="00557AC6">
        <w:rPr>
          <w:rFonts w:ascii="Calibri" w:hAnsi="Calibri" w:cs="Arial"/>
          <w:color w:val="000000"/>
          <w:sz w:val="22"/>
          <w:szCs w:val="22"/>
          <w:lang w:eastAsia="en-GB"/>
        </w:rPr>
        <w:t>are client-server, peer-to-peer, and hybrid of both [</w:t>
      </w:r>
      <w:r w:rsidR="00A24608">
        <w:rPr>
          <w:rFonts w:ascii="Calibri" w:hAnsi="Calibri" w:cs="Arial"/>
          <w:color w:val="000000"/>
          <w:sz w:val="22"/>
          <w:szCs w:val="22"/>
          <w:lang w:eastAsia="en-GB"/>
        </w:rPr>
        <w:t>10</w:t>
      </w:r>
      <w:r w:rsidRPr="00557AC6">
        <w:rPr>
          <w:rFonts w:ascii="Calibri" w:hAnsi="Calibri" w:cs="Arial"/>
          <w:color w:val="000000"/>
          <w:sz w:val="22"/>
          <w:szCs w:val="22"/>
          <w:lang w:eastAsia="en-GB"/>
        </w:rPr>
        <w:t>]</w:t>
      </w:r>
      <w:r w:rsidRPr="00FA3D5F">
        <w:rPr>
          <w:rFonts w:ascii="Calibri" w:hAnsi="Calibri" w:cs="Arial"/>
          <w:color w:val="000000"/>
          <w:sz w:val="22"/>
          <w:szCs w:val="22"/>
          <w:lang w:eastAsia="en-GB"/>
        </w:rPr>
        <w:t xml:space="preserve"> </w:t>
      </w:r>
      <w:r w:rsidRPr="00557AC6">
        <w:rPr>
          <w:rFonts w:ascii="Calibri" w:hAnsi="Calibri" w:cs="Arial"/>
          <w:color w:val="000000"/>
          <w:sz w:val="22"/>
          <w:szCs w:val="22"/>
          <w:lang w:eastAsia="en-GB"/>
        </w:rPr>
        <w:t>[</w:t>
      </w:r>
      <w:r w:rsidR="00A24608">
        <w:rPr>
          <w:rFonts w:ascii="Calibri" w:hAnsi="Calibri" w:cs="Arial"/>
          <w:color w:val="000000"/>
          <w:sz w:val="22"/>
          <w:szCs w:val="22"/>
          <w:lang w:eastAsia="en-GB"/>
        </w:rPr>
        <w:t>6</w:t>
      </w:r>
      <w:r w:rsidRPr="00557AC6">
        <w:rPr>
          <w:rFonts w:ascii="Calibri" w:hAnsi="Calibri" w:cs="Arial"/>
          <w:color w:val="000000"/>
          <w:sz w:val="22"/>
          <w:szCs w:val="22"/>
          <w:lang w:eastAsia="en-GB"/>
        </w:rPr>
        <w:t xml:space="preserve">]. </w:t>
      </w:r>
    </w:p>
    <w:p w14:paraId="07070BD2" w14:textId="0DCE56E3" w:rsidR="00557AC6" w:rsidRDefault="00557AC6" w:rsidP="00557AC6">
      <w:pPr>
        <w:spacing w:line="480" w:lineRule="auto"/>
        <w:ind w:firstLine="720"/>
        <w:rPr>
          <w:rFonts w:ascii="Calibri" w:hAnsi="Calibri" w:cs="Arial"/>
          <w:color w:val="000000"/>
          <w:sz w:val="22"/>
          <w:szCs w:val="22"/>
          <w:lang w:eastAsia="en-GB"/>
        </w:rPr>
      </w:pPr>
      <w:r w:rsidRPr="00557AC6">
        <w:rPr>
          <w:rFonts w:ascii="Calibri" w:hAnsi="Calibri" w:cs="Arial"/>
          <w:color w:val="000000"/>
          <w:sz w:val="22"/>
          <w:szCs w:val="22"/>
          <w:lang w:eastAsia="en-GB"/>
        </w:rPr>
        <w:t xml:space="preserve">Client servers are the most commonly used, the architecture has a </w:t>
      </w:r>
      <w:r w:rsidR="006312CB">
        <w:rPr>
          <w:rFonts w:ascii="Calibri" w:hAnsi="Calibri" w:cs="Arial"/>
          <w:color w:val="000000"/>
          <w:sz w:val="22"/>
          <w:szCs w:val="22"/>
          <w:lang w:eastAsia="en-GB"/>
        </w:rPr>
        <w:t xml:space="preserve">main </w:t>
      </w:r>
      <w:r w:rsidRPr="00557AC6">
        <w:rPr>
          <w:rFonts w:ascii="Calibri" w:hAnsi="Calibri" w:cs="Arial"/>
          <w:color w:val="000000"/>
          <w:sz w:val="22"/>
          <w:szCs w:val="22"/>
          <w:lang w:eastAsia="en-GB"/>
        </w:rPr>
        <w:t xml:space="preserve">server which is in charge of accommodating all user requests and providing a result which in return updates the </w:t>
      </w:r>
      <w:r w:rsidR="006312CB">
        <w:rPr>
          <w:rFonts w:ascii="Calibri" w:hAnsi="Calibri" w:cs="Arial"/>
          <w:color w:val="000000"/>
          <w:sz w:val="22"/>
          <w:szCs w:val="22"/>
          <w:lang w:eastAsia="en-GB"/>
        </w:rPr>
        <w:t>virtual world</w:t>
      </w:r>
      <w:r w:rsidRPr="00557AC6">
        <w:rPr>
          <w:rFonts w:ascii="Calibri" w:hAnsi="Calibri" w:cs="Arial"/>
          <w:color w:val="000000"/>
          <w:sz w:val="22"/>
          <w:szCs w:val="22"/>
          <w:lang w:eastAsia="en-GB"/>
        </w:rPr>
        <w:t xml:space="preserve"> [</w:t>
      </w:r>
      <w:r w:rsidR="00A24608">
        <w:rPr>
          <w:rFonts w:ascii="Calibri" w:hAnsi="Calibri" w:cs="Arial"/>
          <w:color w:val="000000"/>
          <w:sz w:val="22"/>
          <w:szCs w:val="22"/>
          <w:lang w:eastAsia="en-GB"/>
        </w:rPr>
        <w:t>10</w:t>
      </w:r>
      <w:r w:rsidRPr="00557AC6">
        <w:rPr>
          <w:rFonts w:ascii="Calibri" w:hAnsi="Calibri" w:cs="Arial"/>
          <w:color w:val="000000"/>
          <w:sz w:val="22"/>
          <w:szCs w:val="22"/>
          <w:lang w:eastAsia="en-GB"/>
        </w:rPr>
        <w:t xml:space="preserve">]. This allows for more security as the response is generated on the server end rather than </w:t>
      </w:r>
      <w:r w:rsidRPr="00557AC6">
        <w:rPr>
          <w:rFonts w:ascii="Calibri" w:hAnsi="Calibri" w:cs="Arial"/>
          <w:color w:val="000000"/>
          <w:sz w:val="22"/>
          <w:szCs w:val="22"/>
          <w:lang w:eastAsia="en-GB"/>
        </w:rPr>
        <w:lastRenderedPageBreak/>
        <w:t>the client preventing user from meddling with the logic of the game. There may be more than one server and or machine which can balance and divide the load among them</w:t>
      </w:r>
      <w:r w:rsidRPr="00FA3D5F">
        <w:rPr>
          <w:rFonts w:ascii="Calibri" w:hAnsi="Calibri" w:cs="Arial"/>
          <w:color w:val="000000"/>
          <w:sz w:val="22"/>
          <w:szCs w:val="22"/>
          <w:lang w:eastAsia="en-GB"/>
        </w:rPr>
        <w:t xml:space="preserve"> </w:t>
      </w:r>
      <w:r w:rsidRPr="00557AC6">
        <w:rPr>
          <w:rFonts w:ascii="Calibri" w:hAnsi="Calibri" w:cs="Arial"/>
          <w:color w:val="000000"/>
          <w:sz w:val="22"/>
          <w:szCs w:val="22"/>
          <w:lang w:eastAsia="en-GB"/>
        </w:rPr>
        <w:t>[</w:t>
      </w:r>
      <w:r w:rsidR="00A24608">
        <w:rPr>
          <w:rFonts w:ascii="Calibri" w:hAnsi="Calibri" w:cs="Arial"/>
          <w:color w:val="000000"/>
          <w:sz w:val="22"/>
          <w:szCs w:val="22"/>
          <w:lang w:eastAsia="en-GB"/>
        </w:rPr>
        <w:t>10</w:t>
      </w:r>
      <w:r w:rsidRPr="00557AC6">
        <w:rPr>
          <w:rFonts w:ascii="Calibri" w:hAnsi="Calibri" w:cs="Arial"/>
          <w:color w:val="000000"/>
          <w:sz w:val="22"/>
          <w:szCs w:val="22"/>
          <w:lang w:eastAsia="en-GB"/>
        </w:rPr>
        <w:t xml:space="preserve">]. Server is responsible for creating a response, however a cluster of user could create localized congestion slowing down the server. </w:t>
      </w:r>
      <w:r w:rsidRPr="00FA3D5F">
        <w:rPr>
          <w:rFonts w:ascii="Calibri" w:hAnsi="Calibri" w:cs="Arial"/>
          <w:color w:val="000000"/>
          <w:sz w:val="22"/>
          <w:szCs w:val="22"/>
          <w:lang w:eastAsia="en-GB"/>
        </w:rPr>
        <w:t>Plus,</w:t>
      </w:r>
      <w:r w:rsidRPr="00557AC6">
        <w:rPr>
          <w:rFonts w:ascii="Calibri" w:hAnsi="Calibri" w:cs="Arial"/>
          <w:color w:val="000000"/>
          <w:sz w:val="22"/>
          <w:szCs w:val="22"/>
          <w:lang w:eastAsia="en-GB"/>
        </w:rPr>
        <w:t xml:space="preserve"> the server and </w:t>
      </w:r>
      <w:r w:rsidR="006312CB">
        <w:rPr>
          <w:rFonts w:ascii="Calibri" w:hAnsi="Calibri" w:cs="Arial"/>
          <w:color w:val="000000"/>
          <w:sz w:val="22"/>
          <w:szCs w:val="22"/>
          <w:lang w:eastAsia="en-GB"/>
        </w:rPr>
        <w:t xml:space="preserve">its </w:t>
      </w:r>
      <w:r w:rsidRPr="00557AC6">
        <w:rPr>
          <w:rFonts w:ascii="Calibri" w:hAnsi="Calibri" w:cs="Arial"/>
          <w:color w:val="000000"/>
          <w:sz w:val="22"/>
          <w:szCs w:val="22"/>
          <w:lang w:eastAsia="en-GB"/>
        </w:rPr>
        <w:t xml:space="preserve">response is limited by </w:t>
      </w:r>
      <w:r w:rsidR="00AC034D">
        <w:rPr>
          <w:rFonts w:ascii="Calibri" w:hAnsi="Calibri" w:cs="Arial"/>
          <w:color w:val="000000"/>
          <w:sz w:val="22"/>
          <w:szCs w:val="22"/>
          <w:lang w:eastAsia="en-GB"/>
        </w:rPr>
        <w:t xml:space="preserve">its </w:t>
      </w:r>
      <w:r w:rsidRPr="00557AC6">
        <w:rPr>
          <w:rFonts w:ascii="Calibri" w:hAnsi="Calibri" w:cs="Arial"/>
          <w:color w:val="000000"/>
          <w:sz w:val="22"/>
          <w:szCs w:val="22"/>
          <w:lang w:eastAsia="en-GB"/>
        </w:rPr>
        <w:t>computational power allowing only a specific number of players [</w:t>
      </w:r>
      <w:r w:rsidR="00A24608">
        <w:rPr>
          <w:rFonts w:ascii="Calibri" w:hAnsi="Calibri" w:cs="Arial"/>
          <w:color w:val="000000"/>
          <w:sz w:val="22"/>
          <w:szCs w:val="22"/>
          <w:lang w:eastAsia="en-GB"/>
        </w:rPr>
        <w:t>4</w:t>
      </w:r>
      <w:r w:rsidRPr="00557AC6">
        <w:rPr>
          <w:rFonts w:ascii="Calibri" w:hAnsi="Calibri" w:cs="Arial"/>
          <w:color w:val="000000"/>
          <w:sz w:val="22"/>
          <w:szCs w:val="22"/>
          <w:lang w:eastAsia="en-GB"/>
        </w:rPr>
        <w:t xml:space="preserve">]. Client-server architecture </w:t>
      </w:r>
      <w:r w:rsidR="00AC034D">
        <w:rPr>
          <w:rFonts w:ascii="Calibri" w:hAnsi="Calibri" w:cs="Arial"/>
          <w:color w:val="000000"/>
          <w:sz w:val="22"/>
          <w:szCs w:val="22"/>
          <w:lang w:eastAsia="en-GB"/>
        </w:rPr>
        <w:t xml:space="preserve">therefore </w:t>
      </w:r>
      <w:r w:rsidRPr="00557AC6">
        <w:rPr>
          <w:rFonts w:ascii="Calibri" w:hAnsi="Calibri" w:cs="Arial"/>
          <w:color w:val="000000"/>
          <w:sz w:val="22"/>
          <w:szCs w:val="22"/>
          <w:lang w:eastAsia="en-GB"/>
        </w:rPr>
        <w:t>is not scalable as it has a one centralized system which is bounded to its computational power and if the server crashes all players lose connection [</w:t>
      </w:r>
      <w:r w:rsidR="00A24608">
        <w:rPr>
          <w:rFonts w:ascii="Calibri" w:hAnsi="Calibri" w:cs="Arial"/>
          <w:color w:val="000000"/>
          <w:sz w:val="22"/>
          <w:szCs w:val="22"/>
          <w:lang w:eastAsia="en-GB"/>
        </w:rPr>
        <w:t>10</w:t>
      </w:r>
      <w:r w:rsidRPr="00557AC6">
        <w:rPr>
          <w:rFonts w:ascii="Calibri" w:hAnsi="Calibri" w:cs="Arial"/>
          <w:color w:val="000000"/>
          <w:sz w:val="22"/>
          <w:szCs w:val="22"/>
          <w:lang w:eastAsia="en-GB"/>
        </w:rPr>
        <w:t xml:space="preserve">]. </w:t>
      </w:r>
      <w:r w:rsidRPr="00FA3D5F">
        <w:rPr>
          <w:rFonts w:ascii="Calibri" w:hAnsi="Calibri" w:cs="Arial"/>
          <w:color w:val="000000"/>
          <w:sz w:val="22"/>
          <w:szCs w:val="22"/>
          <w:lang w:eastAsia="en-GB"/>
        </w:rPr>
        <w:t>Furthermore,</w:t>
      </w:r>
      <w:r w:rsidRPr="00557AC6">
        <w:rPr>
          <w:rFonts w:ascii="Calibri" w:hAnsi="Calibri" w:cs="Arial"/>
          <w:color w:val="000000"/>
          <w:sz w:val="22"/>
          <w:szCs w:val="22"/>
          <w:lang w:eastAsia="en-GB"/>
        </w:rPr>
        <w:t xml:space="preserve"> making it harder to achieve a fluent, virtual world, which </w:t>
      </w:r>
      <w:r w:rsidR="0006155A" w:rsidRPr="0006155A">
        <w:rPr>
          <w:rFonts w:ascii="Calibri" w:hAnsi="Calibri" w:cs="Arial"/>
          <w:color w:val="000000"/>
          <w:sz w:val="22"/>
          <w:szCs w:val="22"/>
          <w:lang w:eastAsia="en-GB"/>
        </w:rPr>
        <w:t>MMOs</w:t>
      </w:r>
      <w:r w:rsidR="0006155A" w:rsidRPr="00557AC6">
        <w:rPr>
          <w:rFonts w:ascii="Calibri" w:hAnsi="Calibri" w:cs="Arial"/>
          <w:color w:val="000000"/>
          <w:sz w:val="22"/>
          <w:szCs w:val="22"/>
          <w:lang w:eastAsia="en-GB"/>
        </w:rPr>
        <w:t xml:space="preserve"> </w:t>
      </w:r>
      <w:r w:rsidR="0006155A">
        <w:rPr>
          <w:rFonts w:ascii="Calibri" w:hAnsi="Calibri" w:cs="Arial"/>
          <w:color w:val="000000"/>
          <w:sz w:val="22"/>
          <w:szCs w:val="22"/>
          <w:lang w:eastAsia="en-GB"/>
        </w:rPr>
        <w:t>require</w:t>
      </w:r>
      <w:r w:rsidRPr="00557AC6">
        <w:rPr>
          <w:rFonts w:ascii="Calibri" w:hAnsi="Calibri" w:cs="Arial"/>
          <w:color w:val="000000"/>
          <w:sz w:val="22"/>
          <w:szCs w:val="22"/>
          <w:lang w:eastAsia="en-GB"/>
        </w:rPr>
        <w:t xml:space="preserve"> [</w:t>
      </w:r>
      <w:r w:rsidR="00A24608">
        <w:rPr>
          <w:rFonts w:ascii="Calibri" w:hAnsi="Calibri" w:cs="Arial"/>
          <w:color w:val="000000"/>
          <w:sz w:val="22"/>
          <w:szCs w:val="22"/>
          <w:lang w:eastAsia="en-GB"/>
        </w:rPr>
        <w:t>1</w:t>
      </w:r>
      <w:r w:rsidR="00AC034D">
        <w:rPr>
          <w:rFonts w:ascii="Calibri" w:hAnsi="Calibri" w:cs="Arial"/>
          <w:color w:val="000000"/>
          <w:sz w:val="22"/>
          <w:szCs w:val="22"/>
          <w:lang w:eastAsia="en-GB"/>
        </w:rPr>
        <w:t>]. Client-</w:t>
      </w:r>
      <w:r w:rsidRPr="00557AC6">
        <w:rPr>
          <w:rFonts w:ascii="Calibri" w:hAnsi="Calibri" w:cs="Arial"/>
          <w:color w:val="000000"/>
          <w:sz w:val="22"/>
          <w:szCs w:val="22"/>
          <w:lang w:eastAsia="en-GB"/>
        </w:rPr>
        <w:t xml:space="preserve">server is preferable for a small </w:t>
      </w:r>
      <w:r w:rsidRPr="00FA3D5F">
        <w:rPr>
          <w:rFonts w:ascii="Calibri" w:hAnsi="Calibri" w:cs="Arial"/>
          <w:color w:val="000000"/>
          <w:sz w:val="22"/>
          <w:szCs w:val="22"/>
          <w:lang w:eastAsia="en-GB"/>
        </w:rPr>
        <w:t>number</w:t>
      </w:r>
      <w:r w:rsidRPr="00557AC6">
        <w:rPr>
          <w:rFonts w:ascii="Calibri" w:hAnsi="Calibri" w:cs="Arial"/>
          <w:color w:val="000000"/>
          <w:sz w:val="22"/>
          <w:szCs w:val="22"/>
          <w:lang w:eastAsia="en-GB"/>
        </w:rPr>
        <w:t xml:space="preserve"> of users as it allows more security due to response being generated only on the server side, and overall performance is on the server while the front end may be on user providing fluent experience [</w:t>
      </w:r>
      <w:r w:rsidR="00A24608">
        <w:rPr>
          <w:rFonts w:ascii="Calibri" w:hAnsi="Calibri" w:cs="Arial"/>
          <w:color w:val="000000"/>
          <w:sz w:val="22"/>
          <w:szCs w:val="22"/>
          <w:lang w:eastAsia="en-GB"/>
        </w:rPr>
        <w:t>8</w:t>
      </w:r>
      <w:r w:rsidRPr="00557AC6">
        <w:rPr>
          <w:rFonts w:ascii="Calibri" w:hAnsi="Calibri" w:cs="Arial"/>
          <w:color w:val="000000"/>
          <w:sz w:val="22"/>
          <w:szCs w:val="22"/>
          <w:lang w:eastAsia="en-GB"/>
        </w:rPr>
        <w:t>].</w:t>
      </w:r>
      <w:r w:rsidRPr="00FA3D5F">
        <w:rPr>
          <w:rFonts w:ascii="Calibri" w:hAnsi="Calibri" w:cs="Arial"/>
          <w:color w:val="000000"/>
          <w:sz w:val="22"/>
          <w:szCs w:val="22"/>
          <w:lang w:eastAsia="en-GB"/>
        </w:rPr>
        <w:t xml:space="preserve"> </w:t>
      </w:r>
      <w:r w:rsidRPr="00557AC6">
        <w:rPr>
          <w:rFonts w:ascii="Calibri" w:hAnsi="Calibri" w:cs="Arial"/>
          <w:color w:val="000000"/>
          <w:sz w:val="22"/>
          <w:szCs w:val="22"/>
          <w:lang w:eastAsia="en-GB"/>
        </w:rPr>
        <w:t>A solution to the limitation could be having more servers, disk farms and faster internet, however this solution is expensive.</w:t>
      </w:r>
    </w:p>
    <w:p w14:paraId="64F49355" w14:textId="78638134" w:rsidR="006312CB" w:rsidRPr="00557AC6" w:rsidRDefault="006312CB" w:rsidP="006312CB">
      <w:pPr>
        <w:spacing w:line="480" w:lineRule="auto"/>
        <w:ind w:firstLine="720"/>
        <w:jc w:val="center"/>
        <w:rPr>
          <w:rFonts w:ascii="Calibri" w:hAnsi="Calibri" w:cs="Times New Roman"/>
          <w:lang w:eastAsia="en-GB"/>
        </w:rPr>
      </w:pPr>
      <w:bookmarkStart w:id="0" w:name="_GoBack"/>
      <w:bookmarkEnd w:id="0"/>
      <w:r>
        <w:rPr>
          <w:rFonts w:ascii="Helvetica" w:hAnsi="Helvetica" w:cs="Helvetica"/>
          <w:noProof/>
        </w:rPr>
        <w:drawing>
          <wp:inline distT="0" distB="0" distL="0" distR="0" wp14:anchorId="2359952D" wp14:editId="3EBC9D8A">
            <wp:extent cx="2581275" cy="1979295"/>
            <wp:effectExtent l="0" t="0" r="952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81275" cy="1979295"/>
                    </a:xfrm>
                    <a:prstGeom prst="rect">
                      <a:avLst/>
                    </a:prstGeom>
                    <a:noFill/>
                    <a:ln>
                      <a:noFill/>
                    </a:ln>
                  </pic:spPr>
                </pic:pic>
              </a:graphicData>
            </a:graphic>
          </wp:inline>
        </w:drawing>
      </w:r>
    </w:p>
    <w:p w14:paraId="345D2C90" w14:textId="4BF5511E" w:rsidR="00557AC6" w:rsidRDefault="00557AC6" w:rsidP="00557AC6">
      <w:pPr>
        <w:spacing w:line="480" w:lineRule="auto"/>
        <w:ind w:firstLine="720"/>
        <w:rPr>
          <w:rFonts w:ascii="Calibri" w:hAnsi="Calibri" w:cs="Arial"/>
          <w:color w:val="000000"/>
          <w:sz w:val="22"/>
          <w:szCs w:val="22"/>
          <w:lang w:eastAsia="en-GB"/>
        </w:rPr>
      </w:pPr>
      <w:r w:rsidRPr="00557AC6">
        <w:rPr>
          <w:rFonts w:ascii="Calibri" w:hAnsi="Calibri" w:cs="Arial"/>
          <w:color w:val="000000"/>
          <w:sz w:val="22"/>
          <w:szCs w:val="22"/>
          <w:lang w:eastAsia="en-GB"/>
        </w:rPr>
        <w:t xml:space="preserve">Peer-to-peer architecture incorporates the server logic on to the client side, allowing to overcome the server only computation and </w:t>
      </w:r>
      <w:r w:rsidR="00AC034D">
        <w:rPr>
          <w:rFonts w:ascii="Calibri" w:hAnsi="Calibri" w:cs="Arial"/>
          <w:color w:val="000000"/>
          <w:sz w:val="22"/>
          <w:szCs w:val="22"/>
          <w:lang w:eastAsia="en-GB"/>
        </w:rPr>
        <w:t xml:space="preserve">storage increasing scalability </w:t>
      </w:r>
      <w:r w:rsidRPr="00557AC6">
        <w:rPr>
          <w:rFonts w:ascii="Calibri" w:hAnsi="Calibri" w:cs="Arial"/>
          <w:color w:val="000000"/>
          <w:sz w:val="22"/>
          <w:szCs w:val="22"/>
          <w:lang w:eastAsia="en-GB"/>
        </w:rPr>
        <w:t>[</w:t>
      </w:r>
      <w:r w:rsidR="00A24608">
        <w:rPr>
          <w:rFonts w:ascii="Calibri" w:hAnsi="Calibri" w:cs="Arial"/>
          <w:color w:val="000000"/>
          <w:sz w:val="22"/>
          <w:szCs w:val="22"/>
          <w:lang w:eastAsia="en-GB"/>
        </w:rPr>
        <w:t>4</w:t>
      </w:r>
      <w:r w:rsidRPr="00557AC6">
        <w:rPr>
          <w:rFonts w:ascii="Calibri" w:hAnsi="Calibri" w:cs="Arial"/>
          <w:color w:val="000000"/>
          <w:sz w:val="22"/>
          <w:szCs w:val="22"/>
          <w:lang w:eastAsia="en-GB"/>
        </w:rPr>
        <w:t>]</w:t>
      </w:r>
      <w:r w:rsidR="00A24608">
        <w:rPr>
          <w:rFonts w:ascii="Calibri" w:hAnsi="Calibri" w:cs="Arial"/>
          <w:color w:val="000000"/>
          <w:sz w:val="22"/>
          <w:szCs w:val="22"/>
          <w:lang w:eastAsia="en-GB"/>
        </w:rPr>
        <w:t xml:space="preserve"> </w:t>
      </w:r>
      <w:r w:rsidRPr="00557AC6">
        <w:rPr>
          <w:rFonts w:ascii="Calibri" w:hAnsi="Calibri" w:cs="Arial"/>
          <w:color w:val="000000"/>
          <w:sz w:val="22"/>
          <w:szCs w:val="22"/>
          <w:lang w:eastAsia="en-GB"/>
        </w:rPr>
        <w:t>[</w:t>
      </w:r>
      <w:r w:rsidR="00A24608">
        <w:rPr>
          <w:rFonts w:ascii="Calibri" w:hAnsi="Calibri" w:cs="Arial"/>
          <w:color w:val="000000"/>
          <w:sz w:val="22"/>
          <w:szCs w:val="22"/>
          <w:lang w:eastAsia="en-GB"/>
        </w:rPr>
        <w:t>6</w:t>
      </w:r>
      <w:r w:rsidRPr="00557AC6">
        <w:rPr>
          <w:rFonts w:ascii="Calibri" w:hAnsi="Calibri" w:cs="Arial"/>
          <w:color w:val="000000"/>
          <w:sz w:val="22"/>
          <w:szCs w:val="22"/>
          <w:lang w:eastAsia="en-GB"/>
        </w:rPr>
        <w:t>]</w:t>
      </w:r>
      <w:r w:rsidR="00AC034D">
        <w:rPr>
          <w:rFonts w:ascii="Calibri" w:hAnsi="Calibri" w:cs="Arial"/>
          <w:color w:val="000000"/>
          <w:sz w:val="22"/>
          <w:szCs w:val="22"/>
          <w:lang w:eastAsia="en-GB"/>
        </w:rPr>
        <w:t xml:space="preserve"> </w:t>
      </w:r>
      <w:r w:rsidR="00AC034D" w:rsidRPr="00557AC6">
        <w:rPr>
          <w:rFonts w:ascii="Calibri" w:hAnsi="Calibri" w:cs="Arial"/>
          <w:color w:val="000000"/>
          <w:sz w:val="22"/>
          <w:szCs w:val="22"/>
          <w:lang w:eastAsia="en-GB"/>
        </w:rPr>
        <w:t>[</w:t>
      </w:r>
      <w:r w:rsidR="00AC034D">
        <w:rPr>
          <w:rFonts w:ascii="Calibri" w:hAnsi="Calibri" w:cs="Arial"/>
          <w:color w:val="000000"/>
          <w:sz w:val="22"/>
          <w:szCs w:val="22"/>
          <w:lang w:eastAsia="en-GB"/>
        </w:rPr>
        <w:t>10</w:t>
      </w:r>
      <w:r w:rsidR="00AC034D" w:rsidRPr="00557AC6">
        <w:rPr>
          <w:rFonts w:ascii="Calibri" w:hAnsi="Calibri" w:cs="Arial"/>
          <w:color w:val="000000"/>
          <w:sz w:val="22"/>
          <w:szCs w:val="22"/>
          <w:lang w:eastAsia="en-GB"/>
        </w:rPr>
        <w:t>]</w:t>
      </w:r>
      <w:r w:rsidRPr="00557AC6">
        <w:rPr>
          <w:rFonts w:ascii="Calibri" w:hAnsi="Calibri" w:cs="Arial"/>
          <w:color w:val="000000"/>
          <w:sz w:val="22"/>
          <w:szCs w:val="22"/>
          <w:lang w:eastAsia="en-GB"/>
        </w:rPr>
        <w:t xml:space="preserve">. </w:t>
      </w:r>
      <w:r w:rsidR="00AC034D">
        <w:rPr>
          <w:rFonts w:ascii="Calibri" w:hAnsi="Calibri" w:cs="Arial"/>
          <w:color w:val="000000"/>
          <w:sz w:val="22"/>
          <w:szCs w:val="22"/>
          <w:lang w:eastAsia="en-GB"/>
        </w:rPr>
        <w:t>Alongside i</w:t>
      </w:r>
      <w:r w:rsidRPr="00557AC6">
        <w:rPr>
          <w:rFonts w:ascii="Calibri" w:hAnsi="Calibri" w:cs="Arial"/>
          <w:color w:val="000000"/>
          <w:sz w:val="22"/>
          <w:szCs w:val="22"/>
          <w:lang w:eastAsia="en-GB"/>
        </w:rPr>
        <w:t>t is also cheap to employ and distribute</w:t>
      </w:r>
      <w:r w:rsidR="00AC034D">
        <w:rPr>
          <w:rFonts w:ascii="Calibri" w:hAnsi="Calibri" w:cs="Arial"/>
          <w:color w:val="000000"/>
          <w:sz w:val="22"/>
          <w:szCs w:val="22"/>
          <w:lang w:eastAsia="en-GB"/>
        </w:rPr>
        <w:t xml:space="preserve"> pushing scalability even further</w:t>
      </w:r>
      <w:r w:rsidRPr="00557AC6">
        <w:rPr>
          <w:rFonts w:ascii="Calibri" w:hAnsi="Calibri" w:cs="Arial"/>
          <w:color w:val="000000"/>
          <w:sz w:val="22"/>
          <w:szCs w:val="22"/>
          <w:lang w:eastAsia="en-GB"/>
        </w:rPr>
        <w:t xml:space="preserve"> [</w:t>
      </w:r>
      <w:r w:rsidR="00A24608">
        <w:rPr>
          <w:rFonts w:ascii="Calibri" w:hAnsi="Calibri" w:cs="Arial"/>
          <w:color w:val="000000"/>
          <w:sz w:val="22"/>
          <w:szCs w:val="22"/>
          <w:lang w:eastAsia="en-GB"/>
        </w:rPr>
        <w:t>11</w:t>
      </w:r>
      <w:r w:rsidRPr="00557AC6">
        <w:rPr>
          <w:rFonts w:ascii="Calibri" w:hAnsi="Calibri" w:cs="Arial"/>
          <w:color w:val="000000"/>
          <w:sz w:val="22"/>
          <w:szCs w:val="22"/>
          <w:lang w:eastAsia="en-GB"/>
        </w:rPr>
        <w:t xml:space="preserve">]. </w:t>
      </w:r>
      <w:r w:rsidR="00AC034D">
        <w:rPr>
          <w:rFonts w:ascii="Calibri" w:hAnsi="Calibri" w:cs="Arial"/>
          <w:color w:val="000000"/>
          <w:sz w:val="22"/>
          <w:szCs w:val="22"/>
          <w:lang w:eastAsia="en-GB"/>
        </w:rPr>
        <w:t>Moving</w:t>
      </w:r>
      <w:r w:rsidRPr="00557AC6">
        <w:rPr>
          <w:rFonts w:ascii="Calibri" w:hAnsi="Calibri" w:cs="Arial"/>
          <w:color w:val="000000"/>
          <w:sz w:val="22"/>
          <w:szCs w:val="22"/>
          <w:lang w:eastAsia="en-GB"/>
        </w:rPr>
        <w:t xml:space="preserve"> the computation requirement, processing power and storage capacity on to the </w:t>
      </w:r>
      <w:r w:rsidRPr="00FA3D5F">
        <w:rPr>
          <w:rFonts w:ascii="Calibri" w:hAnsi="Calibri" w:cs="Arial"/>
          <w:color w:val="000000"/>
          <w:sz w:val="22"/>
          <w:szCs w:val="22"/>
          <w:lang w:eastAsia="en-GB"/>
        </w:rPr>
        <w:t>user’s</w:t>
      </w:r>
      <w:r w:rsidRPr="00557AC6">
        <w:rPr>
          <w:rFonts w:ascii="Calibri" w:hAnsi="Calibri" w:cs="Arial"/>
          <w:color w:val="000000"/>
          <w:sz w:val="22"/>
          <w:szCs w:val="22"/>
          <w:lang w:eastAsia="en-GB"/>
        </w:rPr>
        <w:t xml:space="preserve"> CPU and network, </w:t>
      </w:r>
      <w:r w:rsidR="00AC034D">
        <w:rPr>
          <w:rFonts w:ascii="Calibri" w:hAnsi="Calibri" w:cs="Arial"/>
          <w:color w:val="000000"/>
          <w:sz w:val="22"/>
          <w:szCs w:val="22"/>
          <w:lang w:eastAsia="en-GB"/>
        </w:rPr>
        <w:t>contributes</w:t>
      </w:r>
      <w:r w:rsidRPr="00557AC6">
        <w:rPr>
          <w:rFonts w:ascii="Calibri" w:hAnsi="Calibri" w:cs="Arial"/>
          <w:color w:val="000000"/>
          <w:sz w:val="22"/>
          <w:szCs w:val="22"/>
          <w:lang w:eastAsia="en-GB"/>
        </w:rPr>
        <w:t xml:space="preserve"> to the overall server power and fluency [</w:t>
      </w:r>
      <w:r w:rsidR="00A24608">
        <w:rPr>
          <w:rFonts w:ascii="Calibri" w:hAnsi="Calibri" w:cs="Arial"/>
          <w:color w:val="000000"/>
          <w:sz w:val="22"/>
          <w:szCs w:val="22"/>
          <w:lang w:eastAsia="en-GB"/>
        </w:rPr>
        <w:t>10</w:t>
      </w:r>
      <w:r w:rsidRPr="00557AC6">
        <w:rPr>
          <w:rFonts w:ascii="Calibri" w:hAnsi="Calibri" w:cs="Arial"/>
          <w:color w:val="000000"/>
          <w:sz w:val="22"/>
          <w:szCs w:val="22"/>
          <w:lang w:eastAsia="en-GB"/>
        </w:rPr>
        <w:t>]</w:t>
      </w:r>
      <w:r w:rsidR="00A24608">
        <w:rPr>
          <w:rFonts w:ascii="Calibri" w:hAnsi="Calibri" w:cs="Arial"/>
          <w:color w:val="000000"/>
          <w:sz w:val="22"/>
          <w:szCs w:val="22"/>
          <w:lang w:eastAsia="en-GB"/>
        </w:rPr>
        <w:t xml:space="preserve"> </w:t>
      </w:r>
      <w:r w:rsidRPr="00557AC6">
        <w:rPr>
          <w:rFonts w:ascii="Calibri" w:hAnsi="Calibri" w:cs="Arial"/>
          <w:color w:val="000000"/>
          <w:sz w:val="22"/>
          <w:szCs w:val="22"/>
          <w:lang w:eastAsia="en-GB"/>
        </w:rPr>
        <w:t>[</w:t>
      </w:r>
      <w:r w:rsidR="00A24608">
        <w:rPr>
          <w:rFonts w:ascii="Calibri" w:hAnsi="Calibri" w:cs="Arial"/>
          <w:color w:val="000000"/>
          <w:sz w:val="22"/>
          <w:szCs w:val="22"/>
          <w:lang w:eastAsia="en-GB"/>
        </w:rPr>
        <w:t>4</w:t>
      </w:r>
      <w:r w:rsidRPr="00557AC6">
        <w:rPr>
          <w:rFonts w:ascii="Calibri" w:hAnsi="Calibri" w:cs="Arial"/>
          <w:color w:val="000000"/>
          <w:sz w:val="22"/>
          <w:szCs w:val="22"/>
          <w:lang w:eastAsia="en-GB"/>
        </w:rPr>
        <w:t>]. Direct connection between users reduce the delay of response among users [</w:t>
      </w:r>
      <w:r w:rsidR="00A24608">
        <w:rPr>
          <w:rFonts w:ascii="Calibri" w:hAnsi="Calibri" w:cs="Arial"/>
          <w:color w:val="000000"/>
          <w:sz w:val="22"/>
          <w:szCs w:val="22"/>
          <w:lang w:eastAsia="en-GB"/>
        </w:rPr>
        <w:t>4</w:t>
      </w:r>
      <w:r w:rsidR="00AC034D">
        <w:rPr>
          <w:rFonts w:ascii="Calibri" w:hAnsi="Calibri" w:cs="Arial"/>
          <w:color w:val="000000"/>
          <w:sz w:val="22"/>
          <w:szCs w:val="22"/>
          <w:lang w:eastAsia="en-GB"/>
        </w:rPr>
        <w:t>]</w:t>
      </w:r>
      <w:r w:rsidRPr="00557AC6">
        <w:rPr>
          <w:rFonts w:ascii="Calibri" w:hAnsi="Calibri" w:cs="Arial"/>
          <w:color w:val="000000"/>
          <w:sz w:val="22"/>
          <w:szCs w:val="22"/>
          <w:lang w:eastAsia="en-GB"/>
        </w:rPr>
        <w:t xml:space="preserve"> [</w:t>
      </w:r>
      <w:r w:rsidR="00A24608">
        <w:rPr>
          <w:rFonts w:ascii="Calibri" w:hAnsi="Calibri" w:cs="Arial"/>
          <w:color w:val="000000"/>
          <w:sz w:val="22"/>
          <w:szCs w:val="22"/>
          <w:lang w:eastAsia="en-GB"/>
        </w:rPr>
        <w:t>11</w:t>
      </w:r>
      <w:r w:rsidRPr="00557AC6">
        <w:rPr>
          <w:rFonts w:ascii="Calibri" w:hAnsi="Calibri" w:cs="Arial"/>
          <w:color w:val="000000"/>
          <w:sz w:val="22"/>
          <w:szCs w:val="22"/>
          <w:lang w:eastAsia="en-GB"/>
        </w:rPr>
        <w:t>]. The world can be also divided into sections which can making a specific user responsible for a small region dividing also the computation load [</w:t>
      </w:r>
      <w:r w:rsidR="00A24608">
        <w:rPr>
          <w:rFonts w:ascii="Calibri" w:hAnsi="Calibri" w:cs="Arial"/>
          <w:color w:val="000000"/>
          <w:sz w:val="22"/>
          <w:szCs w:val="22"/>
          <w:lang w:eastAsia="en-GB"/>
        </w:rPr>
        <w:t>1</w:t>
      </w:r>
      <w:r w:rsidRPr="00557AC6">
        <w:rPr>
          <w:rFonts w:ascii="Calibri" w:hAnsi="Calibri" w:cs="Arial"/>
          <w:color w:val="000000"/>
          <w:sz w:val="22"/>
          <w:szCs w:val="22"/>
          <w:lang w:eastAsia="en-GB"/>
        </w:rPr>
        <w:t xml:space="preserve">]. </w:t>
      </w:r>
      <w:r w:rsidRPr="00FA3D5F">
        <w:rPr>
          <w:rFonts w:ascii="Calibri" w:hAnsi="Calibri" w:cs="Arial"/>
          <w:color w:val="000000"/>
          <w:sz w:val="22"/>
          <w:szCs w:val="22"/>
          <w:lang w:eastAsia="en-GB"/>
        </w:rPr>
        <w:t>However,</w:t>
      </w:r>
      <w:r w:rsidRPr="00557AC6">
        <w:rPr>
          <w:rFonts w:ascii="Calibri" w:hAnsi="Calibri" w:cs="Arial"/>
          <w:color w:val="000000"/>
          <w:sz w:val="22"/>
          <w:szCs w:val="22"/>
          <w:lang w:eastAsia="en-GB"/>
        </w:rPr>
        <w:t xml:space="preserve"> with server logic distributed to the user, the user is put into a position from which they can create their own virtual world and bypass the monthly subscription which is the way the games manage to run and continue to evolve [</w:t>
      </w:r>
      <w:r w:rsidR="00A24608">
        <w:rPr>
          <w:rFonts w:ascii="Calibri" w:hAnsi="Calibri" w:cs="Arial"/>
          <w:color w:val="000000"/>
          <w:sz w:val="22"/>
          <w:szCs w:val="22"/>
          <w:lang w:eastAsia="en-GB"/>
        </w:rPr>
        <w:t>10</w:t>
      </w:r>
      <w:r w:rsidRPr="00557AC6">
        <w:rPr>
          <w:rFonts w:ascii="Calibri" w:hAnsi="Calibri" w:cs="Arial"/>
          <w:color w:val="000000"/>
          <w:sz w:val="22"/>
          <w:szCs w:val="22"/>
          <w:lang w:eastAsia="en-GB"/>
        </w:rPr>
        <w:t xml:space="preserve">]. This also </w:t>
      </w:r>
      <w:r w:rsidR="00AC034D">
        <w:rPr>
          <w:rFonts w:ascii="Calibri" w:hAnsi="Calibri" w:cs="Arial"/>
          <w:color w:val="000000"/>
          <w:sz w:val="22"/>
          <w:szCs w:val="22"/>
          <w:lang w:eastAsia="en-GB"/>
        </w:rPr>
        <w:t>opens the door to</w:t>
      </w:r>
      <w:r w:rsidRPr="00557AC6">
        <w:rPr>
          <w:rFonts w:ascii="Calibri" w:hAnsi="Calibri" w:cs="Arial"/>
          <w:color w:val="000000"/>
          <w:sz w:val="22"/>
          <w:szCs w:val="22"/>
          <w:lang w:eastAsia="en-GB"/>
        </w:rPr>
        <w:t xml:space="preserve"> the </w:t>
      </w:r>
      <w:r w:rsidRPr="00FA3D5F">
        <w:rPr>
          <w:rFonts w:ascii="Calibri" w:hAnsi="Calibri" w:cs="Arial"/>
          <w:color w:val="000000"/>
          <w:sz w:val="22"/>
          <w:szCs w:val="22"/>
          <w:lang w:eastAsia="en-GB"/>
        </w:rPr>
        <w:t>user’s</w:t>
      </w:r>
      <w:r w:rsidRPr="00557AC6">
        <w:rPr>
          <w:rFonts w:ascii="Calibri" w:hAnsi="Calibri" w:cs="Arial"/>
          <w:color w:val="000000"/>
          <w:sz w:val="22"/>
          <w:szCs w:val="22"/>
          <w:lang w:eastAsia="en-GB"/>
        </w:rPr>
        <w:t xml:space="preserve"> ability to cheat and</w:t>
      </w:r>
      <w:r w:rsidR="00AC034D">
        <w:rPr>
          <w:rFonts w:ascii="Calibri" w:hAnsi="Calibri" w:cs="Arial"/>
          <w:color w:val="000000"/>
          <w:sz w:val="22"/>
          <w:szCs w:val="22"/>
          <w:lang w:eastAsia="en-GB"/>
        </w:rPr>
        <w:t xml:space="preserve"> additionally</w:t>
      </w:r>
      <w:r w:rsidRPr="00557AC6">
        <w:rPr>
          <w:rFonts w:ascii="Calibri" w:hAnsi="Calibri" w:cs="Arial"/>
          <w:color w:val="000000"/>
          <w:sz w:val="22"/>
          <w:szCs w:val="22"/>
          <w:lang w:eastAsia="en-GB"/>
        </w:rPr>
        <w:t xml:space="preserve"> makes </w:t>
      </w:r>
      <w:r w:rsidRPr="00FA3D5F">
        <w:rPr>
          <w:rFonts w:ascii="Calibri" w:hAnsi="Calibri" w:cs="Arial"/>
          <w:color w:val="000000"/>
          <w:sz w:val="22"/>
          <w:szCs w:val="22"/>
          <w:lang w:eastAsia="en-GB"/>
        </w:rPr>
        <w:t>it harder</w:t>
      </w:r>
      <w:r w:rsidRPr="00557AC6">
        <w:rPr>
          <w:rFonts w:ascii="Calibri" w:hAnsi="Calibri" w:cs="Arial"/>
          <w:color w:val="000000"/>
          <w:sz w:val="22"/>
          <w:szCs w:val="22"/>
          <w:lang w:eastAsia="en-GB"/>
        </w:rPr>
        <w:t xml:space="preserve"> to handle</w:t>
      </w:r>
      <w:r w:rsidR="00AC034D">
        <w:rPr>
          <w:rFonts w:ascii="Calibri" w:hAnsi="Calibri" w:cs="Arial"/>
          <w:color w:val="000000"/>
          <w:sz w:val="22"/>
          <w:szCs w:val="22"/>
          <w:lang w:eastAsia="en-GB"/>
        </w:rPr>
        <w:t xml:space="preserve"> such actions</w:t>
      </w:r>
      <w:r w:rsidRPr="00557AC6">
        <w:rPr>
          <w:rFonts w:ascii="Calibri" w:hAnsi="Calibri" w:cs="Arial"/>
          <w:color w:val="000000"/>
          <w:sz w:val="22"/>
          <w:szCs w:val="22"/>
          <w:lang w:eastAsia="en-GB"/>
        </w:rPr>
        <w:t xml:space="preserve"> from the </w:t>
      </w:r>
      <w:r w:rsidRPr="00FA3D5F">
        <w:rPr>
          <w:rFonts w:ascii="Calibri" w:hAnsi="Calibri" w:cs="Arial"/>
          <w:color w:val="000000"/>
          <w:sz w:val="22"/>
          <w:szCs w:val="22"/>
          <w:lang w:eastAsia="en-GB"/>
        </w:rPr>
        <w:t>developer’s</w:t>
      </w:r>
      <w:r w:rsidRPr="00557AC6">
        <w:rPr>
          <w:rFonts w:ascii="Calibri" w:hAnsi="Calibri" w:cs="Arial"/>
          <w:color w:val="000000"/>
          <w:sz w:val="22"/>
          <w:szCs w:val="22"/>
          <w:lang w:eastAsia="en-GB"/>
        </w:rPr>
        <w:t xml:space="preserve"> side </w:t>
      </w:r>
      <w:r w:rsidR="00AC034D" w:rsidRPr="00557AC6">
        <w:rPr>
          <w:rFonts w:ascii="Calibri" w:hAnsi="Calibri" w:cs="Arial"/>
          <w:color w:val="000000"/>
          <w:sz w:val="22"/>
          <w:szCs w:val="22"/>
          <w:lang w:eastAsia="en-GB"/>
        </w:rPr>
        <w:t>[</w:t>
      </w:r>
      <w:r w:rsidR="00AC034D">
        <w:rPr>
          <w:rFonts w:ascii="Calibri" w:hAnsi="Calibri" w:cs="Arial"/>
          <w:color w:val="000000"/>
          <w:sz w:val="22"/>
          <w:szCs w:val="22"/>
          <w:lang w:eastAsia="en-GB"/>
        </w:rPr>
        <w:t>6</w:t>
      </w:r>
      <w:r w:rsidR="00AC034D" w:rsidRPr="00557AC6">
        <w:rPr>
          <w:rFonts w:ascii="Calibri" w:hAnsi="Calibri" w:cs="Arial"/>
          <w:color w:val="000000"/>
          <w:sz w:val="22"/>
          <w:szCs w:val="22"/>
          <w:lang w:eastAsia="en-GB"/>
        </w:rPr>
        <w:t xml:space="preserve">] </w:t>
      </w:r>
      <w:r w:rsidRPr="00557AC6">
        <w:rPr>
          <w:rFonts w:ascii="Calibri" w:hAnsi="Calibri" w:cs="Arial"/>
          <w:color w:val="000000"/>
          <w:sz w:val="22"/>
          <w:szCs w:val="22"/>
          <w:lang w:eastAsia="en-GB"/>
        </w:rPr>
        <w:t>[</w:t>
      </w:r>
      <w:r w:rsidR="00A24608">
        <w:rPr>
          <w:rFonts w:ascii="Calibri" w:hAnsi="Calibri" w:cs="Arial"/>
          <w:color w:val="000000"/>
          <w:sz w:val="22"/>
          <w:szCs w:val="22"/>
          <w:lang w:eastAsia="en-GB"/>
        </w:rPr>
        <w:t>10</w:t>
      </w:r>
      <w:r w:rsidRPr="00557AC6">
        <w:rPr>
          <w:rFonts w:ascii="Calibri" w:hAnsi="Calibri" w:cs="Arial"/>
          <w:color w:val="000000"/>
          <w:sz w:val="22"/>
          <w:szCs w:val="22"/>
          <w:lang w:eastAsia="en-GB"/>
        </w:rPr>
        <w:t>]</w:t>
      </w:r>
      <w:r w:rsidR="00A24608">
        <w:rPr>
          <w:rFonts w:ascii="Calibri" w:hAnsi="Calibri" w:cs="Arial"/>
          <w:color w:val="000000"/>
          <w:sz w:val="22"/>
          <w:szCs w:val="22"/>
          <w:lang w:eastAsia="en-GB"/>
        </w:rPr>
        <w:t xml:space="preserve"> </w:t>
      </w:r>
      <w:r w:rsidRPr="00557AC6">
        <w:rPr>
          <w:rFonts w:ascii="Calibri" w:hAnsi="Calibri" w:cs="Arial"/>
          <w:color w:val="000000"/>
          <w:sz w:val="22"/>
          <w:szCs w:val="22"/>
          <w:lang w:eastAsia="en-GB"/>
        </w:rPr>
        <w:t>[</w:t>
      </w:r>
      <w:r w:rsidR="00A24608">
        <w:rPr>
          <w:rFonts w:ascii="Calibri" w:hAnsi="Calibri" w:cs="Arial"/>
          <w:color w:val="000000"/>
          <w:sz w:val="22"/>
          <w:szCs w:val="22"/>
          <w:lang w:eastAsia="en-GB"/>
        </w:rPr>
        <w:t>11</w:t>
      </w:r>
      <w:r w:rsidRPr="00557AC6">
        <w:rPr>
          <w:rFonts w:ascii="Calibri" w:hAnsi="Calibri" w:cs="Arial"/>
          <w:color w:val="000000"/>
          <w:sz w:val="22"/>
          <w:szCs w:val="22"/>
          <w:lang w:eastAsia="en-GB"/>
        </w:rPr>
        <w:t xml:space="preserve">]. </w:t>
      </w:r>
    </w:p>
    <w:p w14:paraId="1C60AEC4" w14:textId="222675E6" w:rsidR="006312CB" w:rsidRPr="00557AC6" w:rsidRDefault="006312CB" w:rsidP="006312CB">
      <w:pPr>
        <w:spacing w:line="480" w:lineRule="auto"/>
        <w:ind w:firstLine="720"/>
        <w:jc w:val="center"/>
        <w:rPr>
          <w:rFonts w:ascii="Calibri" w:hAnsi="Calibri" w:cs="Times New Roman"/>
          <w:lang w:eastAsia="en-GB"/>
        </w:rPr>
      </w:pPr>
      <w:r>
        <w:rPr>
          <w:rFonts w:ascii="Helvetica" w:hAnsi="Helvetica" w:cs="Helvetica"/>
          <w:noProof/>
        </w:rPr>
        <w:drawing>
          <wp:inline distT="0" distB="0" distL="0" distR="0" wp14:anchorId="3885C056" wp14:editId="7E307D87">
            <wp:extent cx="2974975" cy="1863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4975" cy="1863725"/>
                    </a:xfrm>
                    <a:prstGeom prst="rect">
                      <a:avLst/>
                    </a:prstGeom>
                    <a:noFill/>
                    <a:ln>
                      <a:noFill/>
                    </a:ln>
                  </pic:spPr>
                </pic:pic>
              </a:graphicData>
            </a:graphic>
          </wp:inline>
        </w:drawing>
      </w:r>
    </w:p>
    <w:p w14:paraId="75836FC5" w14:textId="69150DB1" w:rsidR="00557AC6" w:rsidRPr="00557AC6" w:rsidRDefault="00557AC6" w:rsidP="00557AC6">
      <w:pPr>
        <w:spacing w:line="480" w:lineRule="auto"/>
        <w:ind w:firstLine="720"/>
        <w:rPr>
          <w:rFonts w:ascii="Calibri" w:hAnsi="Calibri" w:cs="Times New Roman"/>
          <w:lang w:eastAsia="en-GB"/>
        </w:rPr>
      </w:pPr>
      <w:r w:rsidRPr="00557AC6">
        <w:rPr>
          <w:rFonts w:ascii="Calibri" w:hAnsi="Calibri" w:cs="Arial"/>
          <w:color w:val="000000"/>
          <w:sz w:val="22"/>
          <w:szCs w:val="22"/>
          <w:lang w:eastAsia="en-GB"/>
        </w:rPr>
        <w:t>Combination of client server and peer-to-peer is possible, in this architecture</w:t>
      </w:r>
      <w:r w:rsidR="00637A67">
        <w:rPr>
          <w:rFonts w:ascii="Calibri" w:hAnsi="Calibri" w:cs="Arial"/>
          <w:color w:val="000000"/>
          <w:sz w:val="22"/>
          <w:szCs w:val="22"/>
          <w:lang w:eastAsia="en-GB"/>
        </w:rPr>
        <w:t xml:space="preserve"> usually</w:t>
      </w:r>
      <w:r w:rsidRPr="00557AC6">
        <w:rPr>
          <w:rFonts w:ascii="Calibri" w:hAnsi="Calibri" w:cs="Arial"/>
          <w:color w:val="000000"/>
          <w:sz w:val="22"/>
          <w:szCs w:val="22"/>
          <w:lang w:eastAsia="en-GB"/>
        </w:rPr>
        <w:t xml:space="preserve"> the events and situations are divided among the server and client [</w:t>
      </w:r>
      <w:r w:rsidR="00A24608">
        <w:rPr>
          <w:rFonts w:ascii="Calibri" w:hAnsi="Calibri" w:cs="Arial"/>
          <w:color w:val="000000"/>
          <w:sz w:val="22"/>
          <w:szCs w:val="22"/>
          <w:lang w:eastAsia="en-GB"/>
        </w:rPr>
        <w:t>6</w:t>
      </w:r>
      <w:r w:rsidRPr="00557AC6">
        <w:rPr>
          <w:rFonts w:ascii="Calibri" w:hAnsi="Calibri" w:cs="Arial"/>
          <w:color w:val="000000"/>
          <w:sz w:val="22"/>
          <w:szCs w:val="22"/>
          <w:lang w:eastAsia="en-GB"/>
        </w:rPr>
        <w:t>]. Critical events are handled by the client-server to prevent cheating and peer-to-peer</w:t>
      </w:r>
      <w:r w:rsidR="00637A67">
        <w:rPr>
          <w:rFonts w:ascii="Calibri" w:hAnsi="Calibri" w:cs="Arial"/>
          <w:color w:val="000000"/>
          <w:sz w:val="22"/>
          <w:szCs w:val="22"/>
          <w:lang w:eastAsia="en-GB"/>
        </w:rPr>
        <w:t xml:space="preserve"> to</w:t>
      </w:r>
      <w:r w:rsidRPr="00557AC6">
        <w:rPr>
          <w:rFonts w:ascii="Calibri" w:hAnsi="Calibri" w:cs="Arial"/>
          <w:color w:val="000000"/>
          <w:sz w:val="22"/>
          <w:szCs w:val="22"/>
          <w:lang w:eastAsia="en-GB"/>
        </w:rPr>
        <w:t xml:space="preserve"> lower the bandwidth but </w:t>
      </w:r>
      <w:r w:rsidR="00637A67">
        <w:rPr>
          <w:rFonts w:ascii="Calibri" w:hAnsi="Calibri" w:cs="Arial"/>
          <w:color w:val="000000"/>
          <w:sz w:val="22"/>
          <w:szCs w:val="22"/>
          <w:lang w:eastAsia="en-GB"/>
        </w:rPr>
        <w:t xml:space="preserve">yet still </w:t>
      </w:r>
      <w:r w:rsidRPr="00557AC6">
        <w:rPr>
          <w:rFonts w:ascii="Calibri" w:hAnsi="Calibri" w:cs="Arial"/>
          <w:color w:val="000000"/>
          <w:sz w:val="22"/>
          <w:szCs w:val="22"/>
          <w:lang w:eastAsia="en-GB"/>
        </w:rPr>
        <w:t>keep a controllable environment [</w:t>
      </w:r>
      <w:r w:rsidR="00A24608">
        <w:rPr>
          <w:rFonts w:ascii="Calibri" w:hAnsi="Calibri" w:cs="Arial"/>
          <w:color w:val="000000"/>
          <w:sz w:val="22"/>
          <w:szCs w:val="22"/>
          <w:lang w:eastAsia="en-GB"/>
        </w:rPr>
        <w:t>6</w:t>
      </w:r>
      <w:r w:rsidRPr="00557AC6">
        <w:rPr>
          <w:rFonts w:ascii="Calibri" w:hAnsi="Calibri" w:cs="Arial"/>
          <w:color w:val="000000"/>
          <w:sz w:val="22"/>
          <w:szCs w:val="22"/>
          <w:lang w:eastAsia="en-GB"/>
        </w:rPr>
        <w:t>]. Such architecture is harder and more expensive to employ as it requires more knowledge, planning and resources in order for everything to work properly.</w:t>
      </w:r>
    </w:p>
    <w:p w14:paraId="607230AB" w14:textId="77777777" w:rsidR="00637A67" w:rsidRDefault="00637A67" w:rsidP="00557AC6">
      <w:pPr>
        <w:spacing w:line="480" w:lineRule="auto"/>
        <w:ind w:firstLine="720"/>
        <w:rPr>
          <w:rFonts w:ascii="Calibri" w:hAnsi="Calibri" w:cs="Arial"/>
          <w:color w:val="000000"/>
          <w:sz w:val="22"/>
          <w:szCs w:val="22"/>
          <w:lang w:eastAsia="en-GB"/>
        </w:rPr>
      </w:pPr>
    </w:p>
    <w:p w14:paraId="16302571" w14:textId="6AAC8300" w:rsidR="00557AC6" w:rsidRPr="00FA3D5F" w:rsidRDefault="00557AC6" w:rsidP="00557AC6">
      <w:pPr>
        <w:spacing w:line="480" w:lineRule="auto"/>
        <w:ind w:firstLine="720"/>
        <w:rPr>
          <w:rFonts w:ascii="Calibri" w:hAnsi="Calibri" w:cs="Arial"/>
          <w:color w:val="000000"/>
          <w:sz w:val="22"/>
          <w:szCs w:val="22"/>
          <w:lang w:eastAsia="en-GB"/>
        </w:rPr>
      </w:pPr>
      <w:r w:rsidRPr="00557AC6">
        <w:rPr>
          <w:rFonts w:ascii="Calibri" w:hAnsi="Calibri" w:cs="Arial"/>
          <w:color w:val="000000"/>
          <w:sz w:val="22"/>
          <w:szCs w:val="22"/>
          <w:lang w:eastAsia="en-GB"/>
        </w:rPr>
        <w:t xml:space="preserve">The main complication of </w:t>
      </w:r>
      <w:r w:rsidR="0006155A" w:rsidRPr="0006155A">
        <w:rPr>
          <w:rFonts w:ascii="Calibri" w:hAnsi="Calibri" w:cs="Arial"/>
          <w:color w:val="000000"/>
          <w:sz w:val="22"/>
          <w:szCs w:val="22"/>
          <w:lang w:eastAsia="en-GB"/>
        </w:rPr>
        <w:t>MMOs</w:t>
      </w:r>
      <w:r w:rsidR="0006155A" w:rsidRPr="00557AC6">
        <w:rPr>
          <w:rFonts w:ascii="Calibri" w:hAnsi="Calibri" w:cs="Arial"/>
          <w:color w:val="000000"/>
          <w:sz w:val="22"/>
          <w:szCs w:val="22"/>
          <w:lang w:eastAsia="en-GB"/>
        </w:rPr>
        <w:t xml:space="preserve"> </w:t>
      </w:r>
      <w:r w:rsidR="0006155A">
        <w:rPr>
          <w:rFonts w:ascii="Calibri" w:hAnsi="Calibri" w:cs="Arial"/>
          <w:color w:val="000000"/>
          <w:sz w:val="22"/>
          <w:szCs w:val="22"/>
          <w:lang w:eastAsia="en-GB"/>
        </w:rPr>
        <w:t>are</w:t>
      </w:r>
      <w:r w:rsidRPr="00557AC6">
        <w:rPr>
          <w:rFonts w:ascii="Calibri" w:hAnsi="Calibri" w:cs="Arial"/>
          <w:color w:val="000000"/>
          <w:sz w:val="22"/>
          <w:szCs w:val="22"/>
          <w:lang w:eastAsia="en-GB"/>
        </w:rPr>
        <w:t xml:space="preserve"> that they require a constant and fluid experience in order to achieve a </w:t>
      </w:r>
      <w:r w:rsidRPr="00FA3D5F">
        <w:rPr>
          <w:rFonts w:ascii="Calibri" w:hAnsi="Calibri" w:cs="Arial"/>
          <w:color w:val="000000"/>
          <w:sz w:val="22"/>
          <w:szCs w:val="22"/>
          <w:lang w:eastAsia="en-GB"/>
        </w:rPr>
        <w:t xml:space="preserve">believable </w:t>
      </w:r>
      <w:r w:rsidRPr="00557AC6">
        <w:rPr>
          <w:rFonts w:ascii="Calibri" w:hAnsi="Calibri" w:cs="Arial"/>
          <w:color w:val="000000"/>
          <w:sz w:val="22"/>
          <w:szCs w:val="22"/>
          <w:lang w:eastAsia="en-GB"/>
        </w:rPr>
        <w:t>virtual world making response time essential to the equation [</w:t>
      </w:r>
      <w:r w:rsidR="00A24608">
        <w:rPr>
          <w:rFonts w:ascii="Calibri" w:hAnsi="Calibri" w:cs="Times New Roman"/>
          <w:color w:val="000000"/>
          <w:sz w:val="22"/>
          <w:szCs w:val="22"/>
          <w:lang w:eastAsia="en-GB"/>
        </w:rPr>
        <w:t>10</w:t>
      </w:r>
      <w:r w:rsidRPr="00557AC6">
        <w:rPr>
          <w:rFonts w:ascii="Calibri" w:hAnsi="Calibri" w:cs="Arial"/>
          <w:color w:val="000000"/>
          <w:sz w:val="22"/>
          <w:szCs w:val="22"/>
          <w:lang w:eastAsia="en-GB"/>
        </w:rPr>
        <w:t>]. Some of the software approaches in achieving this is zoning, s</w:t>
      </w:r>
      <w:r w:rsidRPr="00FA3D5F">
        <w:rPr>
          <w:rFonts w:ascii="Calibri" w:hAnsi="Calibri" w:cs="Arial"/>
          <w:color w:val="000000"/>
          <w:sz w:val="22"/>
          <w:szCs w:val="22"/>
          <w:lang w:eastAsia="en-GB"/>
        </w:rPr>
        <w:t>h</w:t>
      </w:r>
      <w:r w:rsidRPr="00557AC6">
        <w:rPr>
          <w:rFonts w:ascii="Calibri" w:hAnsi="Calibri" w:cs="Arial"/>
          <w:color w:val="000000"/>
          <w:sz w:val="22"/>
          <w:szCs w:val="22"/>
          <w:lang w:eastAsia="en-GB"/>
        </w:rPr>
        <w:t>arding, instancing and cloning [</w:t>
      </w:r>
      <w:r w:rsidR="00A24608">
        <w:rPr>
          <w:rFonts w:ascii="Calibri" w:hAnsi="Calibri" w:cs="Times New Roman"/>
          <w:color w:val="000000"/>
          <w:sz w:val="22"/>
          <w:szCs w:val="22"/>
          <w:lang w:eastAsia="en-GB"/>
        </w:rPr>
        <w:t>10</w:t>
      </w:r>
      <w:r w:rsidRPr="00557AC6">
        <w:rPr>
          <w:rFonts w:ascii="Calibri" w:hAnsi="Calibri" w:cs="Arial"/>
          <w:color w:val="000000"/>
          <w:sz w:val="22"/>
          <w:szCs w:val="22"/>
          <w:lang w:eastAsia="en-GB"/>
        </w:rPr>
        <w:t>]. Zoning splits the world into geographical regions where each one is hosted on its own machine and or server. However, user may encounter waiting time when switching zones and it can vary dramatically depending on the total player allocation among the world [</w:t>
      </w:r>
      <w:r w:rsidR="00A24608">
        <w:rPr>
          <w:rFonts w:ascii="Calibri" w:hAnsi="Calibri" w:cs="Times New Roman"/>
          <w:color w:val="000000"/>
          <w:sz w:val="22"/>
          <w:szCs w:val="22"/>
          <w:lang w:eastAsia="en-GB"/>
        </w:rPr>
        <w:t>10</w:t>
      </w:r>
      <w:r w:rsidRPr="00557AC6">
        <w:rPr>
          <w:rFonts w:ascii="Calibri" w:hAnsi="Calibri" w:cs="Arial"/>
          <w:color w:val="000000"/>
          <w:sz w:val="22"/>
          <w:szCs w:val="22"/>
          <w:lang w:eastAsia="en-GB"/>
        </w:rPr>
        <w:t>]. Sharding creates duplicates of the world but groups the users rather than the world. However, there is no communication among the groups of players limiting the connectivity among the players by not allowing players to play together [</w:t>
      </w:r>
      <w:r w:rsidR="00A24608">
        <w:rPr>
          <w:rFonts w:ascii="Calibri" w:hAnsi="Calibri" w:cs="Times New Roman"/>
          <w:color w:val="000000"/>
          <w:sz w:val="22"/>
          <w:szCs w:val="22"/>
          <w:lang w:eastAsia="en-GB"/>
        </w:rPr>
        <w:t>10</w:t>
      </w:r>
      <w:r w:rsidRPr="00557AC6">
        <w:rPr>
          <w:rFonts w:ascii="Calibri" w:hAnsi="Calibri" w:cs="Arial"/>
          <w:color w:val="000000"/>
          <w:sz w:val="22"/>
          <w:szCs w:val="22"/>
          <w:lang w:eastAsia="en-GB"/>
        </w:rPr>
        <w:t>]. Instancing has multiple zones which can be on different servers and each zone has smaller amounts of players. However strange situations can occur, for example if two players want to meet at a certain location but are on a different player group, it will result in not seeing each other [</w:t>
      </w:r>
      <w:r w:rsidR="00A24608">
        <w:rPr>
          <w:rFonts w:ascii="Calibri" w:hAnsi="Calibri" w:cs="Times New Roman"/>
          <w:color w:val="000000"/>
          <w:sz w:val="22"/>
          <w:szCs w:val="22"/>
          <w:lang w:eastAsia="en-GB"/>
        </w:rPr>
        <w:t>10</w:t>
      </w:r>
      <w:r w:rsidRPr="00557AC6">
        <w:rPr>
          <w:rFonts w:ascii="Calibri" w:hAnsi="Calibri" w:cs="Arial"/>
          <w:color w:val="000000"/>
          <w:sz w:val="22"/>
          <w:szCs w:val="22"/>
          <w:lang w:eastAsia="en-GB"/>
        </w:rPr>
        <w:t>].</w:t>
      </w:r>
      <w:r w:rsidR="0046383D">
        <w:rPr>
          <w:rFonts w:ascii="Calibri" w:hAnsi="Calibri" w:cs="Arial"/>
          <w:color w:val="000000"/>
          <w:sz w:val="22"/>
          <w:szCs w:val="22"/>
          <w:lang w:eastAsia="en-GB"/>
        </w:rPr>
        <w:t xml:space="preserve"> </w:t>
      </w:r>
    </w:p>
    <w:p w14:paraId="17C1F281" w14:textId="3414E44F" w:rsidR="00637A67" w:rsidRPr="00FA3D5F" w:rsidRDefault="0046383D" w:rsidP="00637A67">
      <w:pPr>
        <w:spacing w:line="480" w:lineRule="auto"/>
        <w:ind w:firstLine="720"/>
        <w:rPr>
          <w:rFonts w:ascii="Calibri" w:eastAsia="Times New Roman" w:hAnsi="Calibri"/>
          <w:sz w:val="36"/>
        </w:rPr>
      </w:pPr>
      <w:r>
        <w:rPr>
          <w:rFonts w:ascii="Calibri" w:hAnsi="Calibri" w:cs="Arial"/>
          <w:color w:val="000000"/>
          <w:sz w:val="22"/>
          <w:szCs w:val="22"/>
          <w:lang w:eastAsia="en-GB"/>
        </w:rPr>
        <w:t>To conclude, t</w:t>
      </w:r>
      <w:r w:rsidR="00637A67">
        <w:rPr>
          <w:rFonts w:ascii="Calibri" w:hAnsi="Calibri" w:cs="Arial"/>
          <w:color w:val="000000"/>
          <w:sz w:val="22"/>
          <w:szCs w:val="22"/>
          <w:lang w:eastAsia="en-GB"/>
        </w:rPr>
        <w:t>he r</w:t>
      </w:r>
      <w:r w:rsidR="00637A67" w:rsidRPr="00557AC6">
        <w:rPr>
          <w:rFonts w:ascii="Calibri" w:hAnsi="Calibri" w:cs="Arial"/>
          <w:color w:val="000000"/>
          <w:sz w:val="22"/>
          <w:szCs w:val="22"/>
          <w:lang w:eastAsia="en-GB"/>
        </w:rPr>
        <w:t>ates</w:t>
      </w:r>
      <w:r w:rsidR="00637A67">
        <w:rPr>
          <w:rFonts w:ascii="Calibri" w:hAnsi="Calibri" w:cs="Arial"/>
          <w:color w:val="000000"/>
          <w:sz w:val="22"/>
          <w:szCs w:val="22"/>
          <w:lang w:eastAsia="en-GB"/>
        </w:rPr>
        <w:t xml:space="preserve"> </w:t>
      </w:r>
      <w:r w:rsidR="00637A67" w:rsidRPr="00557AC6">
        <w:rPr>
          <w:rFonts w:ascii="Calibri" w:hAnsi="Calibri" w:cs="Arial"/>
          <w:color w:val="000000"/>
          <w:sz w:val="22"/>
          <w:szCs w:val="22"/>
          <w:lang w:eastAsia="en-GB"/>
        </w:rPr>
        <w:t>continue to increase across the globe as popularity catches on within players</w:t>
      </w:r>
      <w:r w:rsidR="00637A67">
        <w:rPr>
          <w:rFonts w:ascii="Calibri" w:hAnsi="Calibri" w:cs="Arial"/>
          <w:color w:val="000000"/>
          <w:sz w:val="22"/>
          <w:szCs w:val="22"/>
          <w:lang w:eastAsia="en-GB"/>
        </w:rPr>
        <w:t xml:space="preserve"> and so does the demand of the computing powers of </w:t>
      </w:r>
      <w:r w:rsidR="0006155A" w:rsidRPr="0006155A">
        <w:rPr>
          <w:rFonts w:ascii="Calibri" w:hAnsi="Calibri" w:cs="Arial"/>
          <w:color w:val="000000"/>
          <w:sz w:val="22"/>
          <w:szCs w:val="22"/>
          <w:lang w:eastAsia="en-GB"/>
        </w:rPr>
        <w:t>MMOs</w:t>
      </w:r>
      <w:r w:rsidR="00637A67">
        <w:rPr>
          <w:rFonts w:ascii="Calibri" w:hAnsi="Calibri" w:cs="Arial"/>
          <w:color w:val="000000"/>
          <w:sz w:val="22"/>
          <w:szCs w:val="22"/>
          <w:lang w:eastAsia="en-GB"/>
        </w:rPr>
        <w:t>. The client-</w:t>
      </w:r>
      <w:r w:rsidR="00637A67" w:rsidRPr="00557AC6">
        <w:rPr>
          <w:rFonts w:ascii="Calibri" w:hAnsi="Calibri" w:cs="Arial"/>
          <w:color w:val="000000"/>
          <w:sz w:val="22"/>
          <w:szCs w:val="22"/>
          <w:lang w:eastAsia="en-GB"/>
        </w:rPr>
        <w:t>server</w:t>
      </w:r>
      <w:r w:rsidR="00C01AE1">
        <w:rPr>
          <w:rFonts w:ascii="Calibri" w:hAnsi="Calibri" w:cs="Arial"/>
          <w:color w:val="000000"/>
          <w:sz w:val="22"/>
          <w:szCs w:val="22"/>
          <w:lang w:eastAsia="en-GB"/>
        </w:rPr>
        <w:t xml:space="preserve"> architecture</w:t>
      </w:r>
      <w:r w:rsidR="00637A67" w:rsidRPr="00557AC6">
        <w:rPr>
          <w:rFonts w:ascii="Calibri" w:hAnsi="Calibri" w:cs="Arial"/>
          <w:color w:val="000000"/>
          <w:sz w:val="22"/>
          <w:szCs w:val="22"/>
          <w:lang w:eastAsia="en-GB"/>
        </w:rPr>
        <w:t xml:space="preserve"> will have difficulty in keeping up with the increase in users</w:t>
      </w:r>
      <w:r w:rsidR="00C01AE1">
        <w:rPr>
          <w:rFonts w:ascii="Calibri" w:hAnsi="Calibri" w:cs="Arial"/>
          <w:color w:val="000000"/>
          <w:sz w:val="22"/>
          <w:szCs w:val="22"/>
          <w:lang w:eastAsia="en-GB"/>
        </w:rPr>
        <w:t xml:space="preserve"> as the fixes can get quite expensive,</w:t>
      </w:r>
      <w:r w:rsidR="00637A67" w:rsidRPr="00557AC6">
        <w:rPr>
          <w:rFonts w:ascii="Calibri" w:hAnsi="Calibri" w:cs="Arial"/>
          <w:color w:val="000000"/>
          <w:sz w:val="22"/>
          <w:szCs w:val="22"/>
          <w:lang w:eastAsia="en-GB"/>
        </w:rPr>
        <w:t xml:space="preserve"> further introducing a peer-to-peer solution. This development is more efficient however protection becomes an issue because server tools are available to client. And Hybrid is complex to implement and develop needing further research to make more accessible.</w:t>
      </w:r>
    </w:p>
    <w:p w14:paraId="70BDC94B" w14:textId="77777777" w:rsidR="00557AC6" w:rsidRPr="00FA3D5F" w:rsidRDefault="00557AC6" w:rsidP="00557AC6">
      <w:pPr>
        <w:rPr>
          <w:rFonts w:ascii="Calibri" w:hAnsi="Calibri" w:cstheme="majorBidi"/>
          <w:color w:val="2F5496" w:themeColor="accent1" w:themeShade="BF"/>
          <w:kern w:val="36"/>
          <w:sz w:val="36"/>
          <w:szCs w:val="26"/>
          <w:lang w:eastAsia="en-GB"/>
        </w:rPr>
      </w:pPr>
      <w:r w:rsidRPr="00FA3D5F">
        <w:rPr>
          <w:rFonts w:ascii="Calibri" w:hAnsi="Calibri"/>
        </w:rPr>
        <w:br w:type="page"/>
      </w:r>
    </w:p>
    <w:p w14:paraId="3BE03902" w14:textId="77777777" w:rsidR="00557AC6" w:rsidRPr="00FA3D5F" w:rsidRDefault="00557AC6" w:rsidP="00557AC6">
      <w:pPr>
        <w:pStyle w:val="Title"/>
        <w:rPr>
          <w:rFonts w:ascii="Calibri" w:eastAsiaTheme="minorHAnsi" w:hAnsi="Calibri"/>
          <w:b/>
        </w:rPr>
      </w:pPr>
      <w:r w:rsidRPr="00FA3D5F">
        <w:rPr>
          <w:rFonts w:ascii="Calibri" w:eastAsiaTheme="minorHAnsi" w:hAnsi="Calibri"/>
          <w:b/>
        </w:rPr>
        <w:t>Bibliography</w:t>
      </w:r>
    </w:p>
    <w:p w14:paraId="23F7D7D2" w14:textId="77777777" w:rsidR="00557AC6" w:rsidRPr="00FA3D5F" w:rsidRDefault="00557AC6" w:rsidP="00557AC6">
      <w:pPr>
        <w:spacing w:line="480" w:lineRule="auto"/>
        <w:ind w:firstLine="720"/>
        <w:rPr>
          <w:rFonts w:ascii="Calibri" w:hAnsi="Calibri" w:cs="Times New Roman"/>
          <w:lang w:eastAsia="en-GB"/>
        </w:rPr>
      </w:pPr>
    </w:p>
    <w:p w14:paraId="761F61D0" w14:textId="28836393" w:rsidR="001B0E09" w:rsidRPr="00FA3D5F" w:rsidRDefault="001B0E09" w:rsidP="00FA3D5F">
      <w:pPr>
        <w:pStyle w:val="ListParagraph"/>
        <w:numPr>
          <w:ilvl w:val="0"/>
          <w:numId w:val="1"/>
        </w:numPr>
        <w:rPr>
          <w:rFonts w:ascii="Calibri" w:eastAsia="Times New Roman" w:hAnsi="Calibri" w:cs="Times New Roman"/>
          <w:lang w:eastAsia="en-GB"/>
        </w:rPr>
      </w:pPr>
      <w:r w:rsidRPr="00FA3D5F">
        <w:rPr>
          <w:rFonts w:ascii="Calibri" w:eastAsia="Times New Roman" w:hAnsi="Calibri" w:cs="Arial"/>
          <w:color w:val="222222"/>
          <w:shd w:val="clear" w:color="auto" w:fill="FFFFFF"/>
          <w:lang w:eastAsia="en-GB"/>
        </w:rPr>
        <w:t>Assiotis, M. and Tzanov, V., 2005, May. A distributed architecture for massive multiplayer online role-playing games. In </w:t>
      </w:r>
      <w:r w:rsidRPr="00FA3D5F">
        <w:rPr>
          <w:rFonts w:ascii="Calibri" w:eastAsia="Times New Roman" w:hAnsi="Calibri" w:cs="Arial"/>
          <w:i/>
          <w:iCs/>
          <w:color w:val="222222"/>
          <w:lang w:eastAsia="en-GB"/>
        </w:rPr>
        <w:t xml:space="preserve">NetGames' 06 Proceedings of 5th ACM SIGCOMM Workshop on Network and System Support for Games, </w:t>
      </w:r>
      <w:r w:rsidR="009C075E" w:rsidRPr="00FA3D5F">
        <w:rPr>
          <w:rFonts w:ascii="Calibri" w:eastAsia="Times New Roman" w:hAnsi="Calibri" w:cs="Arial"/>
          <w:i/>
          <w:iCs/>
          <w:color w:val="222222"/>
          <w:lang w:eastAsia="en-GB"/>
        </w:rPr>
        <w:t>Article</w:t>
      </w:r>
      <w:r w:rsidR="009C075E" w:rsidRPr="00FA3D5F">
        <w:rPr>
          <w:rFonts w:ascii="Calibri" w:eastAsia="Times New Roman" w:hAnsi="Calibri" w:cs="Arial"/>
          <w:color w:val="222222"/>
          <w:shd w:val="clear" w:color="auto" w:fill="FFFFFF"/>
          <w:lang w:eastAsia="en-GB"/>
        </w:rPr>
        <w:t xml:space="preserve"> (</w:t>
      </w:r>
      <w:r w:rsidRPr="00FA3D5F">
        <w:rPr>
          <w:rFonts w:ascii="Calibri" w:eastAsia="Times New Roman" w:hAnsi="Calibri" w:cs="Arial"/>
          <w:color w:val="222222"/>
          <w:shd w:val="clear" w:color="auto" w:fill="FFFFFF"/>
          <w:lang w:eastAsia="en-GB"/>
        </w:rPr>
        <w:t>No. 4).</w:t>
      </w:r>
    </w:p>
    <w:p w14:paraId="2CF85031" w14:textId="77777777" w:rsidR="001B0E09" w:rsidRPr="00FA3D5F" w:rsidRDefault="001B0E09" w:rsidP="00045EC2">
      <w:pPr>
        <w:rPr>
          <w:rFonts w:ascii="Calibri" w:eastAsia="Times New Roman" w:hAnsi="Calibri" w:cs="Arial"/>
          <w:color w:val="222222"/>
          <w:shd w:val="clear" w:color="auto" w:fill="FFFFFF"/>
          <w:lang w:eastAsia="en-GB"/>
        </w:rPr>
      </w:pPr>
    </w:p>
    <w:p w14:paraId="4D29235E" w14:textId="619C3E3F" w:rsidR="001B0E09" w:rsidRPr="00FA3D5F" w:rsidRDefault="001B0E09" w:rsidP="00FA3D5F">
      <w:pPr>
        <w:pStyle w:val="ListParagraph"/>
        <w:numPr>
          <w:ilvl w:val="0"/>
          <w:numId w:val="1"/>
        </w:numPr>
        <w:rPr>
          <w:rFonts w:ascii="Calibri" w:eastAsia="Times New Roman" w:hAnsi="Calibri" w:cs="Times New Roman"/>
          <w:lang w:eastAsia="en-GB"/>
        </w:rPr>
      </w:pPr>
      <w:r w:rsidRPr="00FA3D5F">
        <w:rPr>
          <w:rFonts w:ascii="Calibri" w:eastAsia="Times New Roman" w:hAnsi="Calibri" w:cs="Arial"/>
          <w:color w:val="222222"/>
          <w:shd w:val="clear" w:color="auto" w:fill="FFFFFF"/>
          <w:lang w:eastAsia="en-GB"/>
        </w:rPr>
        <w:t>Chu, H.S., 2008. Building</w:t>
      </w:r>
      <w:r w:rsidR="00FA3D5F" w:rsidRPr="00FA3D5F">
        <w:rPr>
          <w:rFonts w:ascii="Calibri" w:eastAsia="Times New Roman" w:hAnsi="Calibri" w:cs="Arial"/>
          <w:color w:val="222222"/>
          <w:shd w:val="clear" w:color="auto" w:fill="FFFFFF"/>
          <w:lang w:eastAsia="en-GB"/>
        </w:rPr>
        <w:t xml:space="preserve"> a Simple yet powerful MMO game </w:t>
      </w:r>
      <w:r w:rsidRPr="00FA3D5F">
        <w:rPr>
          <w:rFonts w:ascii="Calibri" w:eastAsia="Times New Roman" w:hAnsi="Calibri" w:cs="Arial"/>
          <w:color w:val="222222"/>
          <w:shd w:val="clear" w:color="auto" w:fill="FFFFFF"/>
          <w:lang w:eastAsia="en-GB"/>
        </w:rPr>
        <w:t>architecture. </w:t>
      </w:r>
      <w:r w:rsidRPr="00FA3D5F">
        <w:rPr>
          <w:rFonts w:ascii="Calibri" w:eastAsia="Times New Roman" w:hAnsi="Calibri" w:cs="Arial"/>
          <w:i/>
          <w:iCs/>
          <w:color w:val="222222"/>
          <w:lang w:eastAsia="en-GB"/>
        </w:rPr>
        <w:t>Verkkoarkkitehtuuri. Part</w:t>
      </w:r>
      <w:r w:rsidRPr="00FA3D5F">
        <w:rPr>
          <w:rFonts w:ascii="Calibri" w:eastAsia="Times New Roman" w:hAnsi="Calibri" w:cs="Arial"/>
          <w:color w:val="222222"/>
          <w:shd w:val="clear" w:color="auto" w:fill="FFFFFF"/>
          <w:lang w:eastAsia="en-GB"/>
        </w:rPr>
        <w:t>.</w:t>
      </w:r>
    </w:p>
    <w:p w14:paraId="3E3EB680" w14:textId="77777777" w:rsidR="001B0E09" w:rsidRPr="00FA3D5F" w:rsidRDefault="001B0E09" w:rsidP="00045EC2">
      <w:pPr>
        <w:rPr>
          <w:rFonts w:ascii="Calibri" w:eastAsia="Times New Roman" w:hAnsi="Calibri" w:cs="Arial"/>
          <w:color w:val="222222"/>
          <w:shd w:val="clear" w:color="auto" w:fill="FFFFFF"/>
          <w:lang w:eastAsia="en-GB"/>
        </w:rPr>
      </w:pPr>
    </w:p>
    <w:p w14:paraId="587C4242" w14:textId="4639C4EF" w:rsidR="00FA3D5F" w:rsidRPr="00FA3D5F" w:rsidRDefault="00FA3D5F" w:rsidP="00FA3D5F">
      <w:pPr>
        <w:pStyle w:val="ListParagraph"/>
        <w:numPr>
          <w:ilvl w:val="0"/>
          <w:numId w:val="1"/>
        </w:numPr>
        <w:rPr>
          <w:rFonts w:ascii="Calibri" w:eastAsia="Times New Roman" w:hAnsi="Calibri" w:cs="Times New Roman"/>
          <w:lang w:eastAsia="en-GB"/>
        </w:rPr>
      </w:pPr>
      <w:r w:rsidRPr="00FA3D5F">
        <w:rPr>
          <w:rFonts w:ascii="Calibri" w:eastAsia="Times New Roman" w:hAnsi="Calibri" w:cs="Times New Roman"/>
          <w:lang w:eastAsia="en-GB"/>
        </w:rPr>
        <w:t xml:space="preserve">Docs.oracle.com. (2018). </w:t>
      </w:r>
      <w:r w:rsidRPr="00FA3D5F">
        <w:rPr>
          <w:rFonts w:ascii="Calibri" w:eastAsia="Times New Roman" w:hAnsi="Calibri" w:cs="Times New Roman"/>
          <w:i/>
          <w:iCs/>
          <w:lang w:eastAsia="en-GB"/>
        </w:rPr>
        <w:t>What Is a Distributed Application</w:t>
      </w:r>
      <w:r w:rsidRPr="00FA3D5F">
        <w:rPr>
          <w:rFonts w:ascii="Calibri" w:eastAsia="Times New Roman" w:hAnsi="Calibri" w:cs="Times New Roman"/>
          <w:lang w:eastAsia="en-GB"/>
        </w:rPr>
        <w:t>. [online] Available at: https://docs.oracle.com/cd/E13203_01/tuxedo/tux71/html/addist2.htm.</w:t>
      </w:r>
    </w:p>
    <w:p w14:paraId="3206B425" w14:textId="77777777" w:rsidR="00FA3D5F" w:rsidRPr="00FA3D5F" w:rsidRDefault="00FA3D5F" w:rsidP="00045EC2">
      <w:pPr>
        <w:rPr>
          <w:rFonts w:ascii="Calibri" w:eastAsia="Times New Roman" w:hAnsi="Calibri" w:cs="Arial"/>
          <w:color w:val="222222"/>
          <w:shd w:val="clear" w:color="auto" w:fill="FFFFFF"/>
          <w:lang w:eastAsia="en-GB"/>
        </w:rPr>
      </w:pPr>
    </w:p>
    <w:p w14:paraId="06EC0ED1" w14:textId="77777777" w:rsidR="00045EC2" w:rsidRDefault="00045EC2" w:rsidP="00FA3D5F">
      <w:pPr>
        <w:pStyle w:val="ListParagraph"/>
        <w:numPr>
          <w:ilvl w:val="0"/>
          <w:numId w:val="1"/>
        </w:numPr>
        <w:rPr>
          <w:rFonts w:ascii="Calibri" w:eastAsia="Times New Roman" w:hAnsi="Calibri" w:cs="Arial"/>
          <w:color w:val="222222"/>
          <w:shd w:val="clear" w:color="auto" w:fill="FFFFFF"/>
          <w:lang w:eastAsia="en-GB"/>
        </w:rPr>
      </w:pPr>
      <w:r w:rsidRPr="00FA3D5F">
        <w:rPr>
          <w:rFonts w:ascii="Calibri" w:eastAsia="Times New Roman" w:hAnsi="Calibri" w:cs="Arial"/>
          <w:color w:val="222222"/>
          <w:shd w:val="clear" w:color="auto" w:fill="FFFFFF"/>
          <w:lang w:eastAsia="en-GB"/>
        </w:rPr>
        <w:t>GauthierDickey, C., Zappala, D. and Lo, V., 2004, April. A Distributed Architecture for massively multiplayer online games. In </w:t>
      </w:r>
      <w:r w:rsidRPr="00FA3D5F">
        <w:rPr>
          <w:rFonts w:ascii="Calibri" w:eastAsia="Times New Roman" w:hAnsi="Calibri" w:cs="Arial"/>
          <w:i/>
          <w:iCs/>
          <w:color w:val="222222"/>
          <w:lang w:eastAsia="en-GB"/>
        </w:rPr>
        <w:t>ACM NetGames Workshop</w:t>
      </w:r>
      <w:r w:rsidRPr="00FA3D5F">
        <w:rPr>
          <w:rFonts w:ascii="Calibri" w:eastAsia="Times New Roman" w:hAnsi="Calibri" w:cs="Arial"/>
          <w:color w:val="222222"/>
          <w:shd w:val="clear" w:color="auto" w:fill="FFFFFF"/>
          <w:lang w:eastAsia="en-GB"/>
        </w:rPr>
        <w:t>.</w:t>
      </w:r>
    </w:p>
    <w:p w14:paraId="6CAA1C3B" w14:textId="77777777" w:rsidR="009C075E" w:rsidRPr="009C075E" w:rsidRDefault="009C075E" w:rsidP="009C075E">
      <w:pPr>
        <w:rPr>
          <w:rFonts w:ascii="Calibri" w:eastAsia="Times New Roman" w:hAnsi="Calibri" w:cs="Arial"/>
          <w:color w:val="222222"/>
          <w:shd w:val="clear" w:color="auto" w:fill="FFFFFF"/>
          <w:lang w:eastAsia="en-GB"/>
        </w:rPr>
      </w:pPr>
    </w:p>
    <w:p w14:paraId="504470D9" w14:textId="0F7B859B" w:rsidR="009C075E" w:rsidRPr="00FA3D5F" w:rsidRDefault="009C075E" w:rsidP="00FA3D5F">
      <w:pPr>
        <w:pStyle w:val="ListParagraph"/>
        <w:numPr>
          <w:ilvl w:val="0"/>
          <w:numId w:val="1"/>
        </w:numPr>
        <w:rPr>
          <w:rFonts w:ascii="Calibri" w:eastAsia="Times New Roman" w:hAnsi="Calibri" w:cs="Arial"/>
          <w:color w:val="222222"/>
          <w:shd w:val="clear" w:color="auto" w:fill="FFFFFF"/>
          <w:lang w:eastAsia="en-GB"/>
        </w:rPr>
      </w:pPr>
      <w:r w:rsidRPr="009C075E">
        <w:rPr>
          <w:rFonts w:ascii="Calibri" w:eastAsia="Times New Roman" w:hAnsi="Calibri" w:cs="Arial"/>
          <w:color w:val="222222"/>
          <w:shd w:val="clear" w:color="auto" w:fill="FFFFFF"/>
          <w:lang w:eastAsia="en-GB"/>
        </w:rPr>
        <w:t xml:space="preserve">Hampel, T., Bopp, T. and Hinn, R., 2006, October. </w:t>
      </w:r>
      <w:r w:rsidRPr="009C075E">
        <w:rPr>
          <w:rFonts w:ascii="Calibri" w:eastAsia="Times New Roman" w:hAnsi="Calibri" w:cs="Arial"/>
          <w:i/>
          <w:color w:val="222222"/>
          <w:shd w:val="clear" w:color="auto" w:fill="FFFFFF"/>
          <w:lang w:eastAsia="en-GB"/>
        </w:rPr>
        <w:t>A peer-to-peer architecture for massive multiplayer online games. In Proceedings of 5th ACM SIGCOMM workshop on Network and system support for games</w:t>
      </w:r>
      <w:r w:rsidRPr="009C075E">
        <w:rPr>
          <w:rFonts w:ascii="Calibri" w:eastAsia="Times New Roman" w:hAnsi="Calibri" w:cs="Arial"/>
          <w:color w:val="222222"/>
          <w:shd w:val="clear" w:color="auto" w:fill="FFFFFF"/>
          <w:lang w:eastAsia="en-GB"/>
        </w:rPr>
        <w:t xml:space="preserve"> (p. 48). ACM.</w:t>
      </w:r>
    </w:p>
    <w:p w14:paraId="7310B3B6" w14:textId="77777777" w:rsidR="00FA3D5F" w:rsidRPr="00FA3D5F" w:rsidRDefault="00FA3D5F" w:rsidP="00045EC2">
      <w:pPr>
        <w:rPr>
          <w:rFonts w:ascii="Calibri" w:eastAsia="Times New Roman" w:hAnsi="Calibri" w:cs="Arial"/>
          <w:color w:val="222222"/>
          <w:shd w:val="clear" w:color="auto" w:fill="FFFFFF"/>
          <w:lang w:eastAsia="en-GB"/>
        </w:rPr>
      </w:pPr>
    </w:p>
    <w:p w14:paraId="29180084" w14:textId="77777777" w:rsidR="001B0E09" w:rsidRPr="00FA3D5F" w:rsidRDefault="001B0E09" w:rsidP="00FA3D5F">
      <w:pPr>
        <w:pStyle w:val="ListParagraph"/>
        <w:numPr>
          <w:ilvl w:val="0"/>
          <w:numId w:val="1"/>
        </w:numPr>
        <w:rPr>
          <w:rFonts w:ascii="Calibri" w:eastAsia="Times New Roman" w:hAnsi="Calibri" w:cs="Arial"/>
          <w:color w:val="222222"/>
          <w:shd w:val="clear" w:color="auto" w:fill="FFFFFF"/>
          <w:lang w:eastAsia="en-GB"/>
        </w:rPr>
      </w:pPr>
      <w:r w:rsidRPr="00FA3D5F">
        <w:rPr>
          <w:rFonts w:ascii="Calibri" w:hAnsi="Calibri" w:cs="Arial"/>
          <w:color w:val="222222"/>
          <w:shd w:val="clear" w:color="auto" w:fill="FFFFFF"/>
        </w:rPr>
        <w:t>Jardine, J. and Zappala, D., 2008, October. A hybrid architecture for massively multiplayer online games. In</w:t>
      </w:r>
      <w:r w:rsidRPr="00FA3D5F">
        <w:rPr>
          <w:rStyle w:val="apple-converted-space"/>
          <w:rFonts w:ascii="Calibri" w:hAnsi="Calibri" w:cs="Arial"/>
          <w:color w:val="222222"/>
          <w:shd w:val="clear" w:color="auto" w:fill="FFFFFF"/>
        </w:rPr>
        <w:t> </w:t>
      </w:r>
      <w:r w:rsidRPr="00FA3D5F">
        <w:rPr>
          <w:rFonts w:ascii="Calibri" w:hAnsi="Calibri" w:cs="Arial"/>
          <w:i/>
          <w:iCs/>
          <w:color w:val="222222"/>
        </w:rPr>
        <w:t>Proceedings of the 7th ACM SIGCOMM Workshop on Network and System Support for Games</w:t>
      </w:r>
      <w:r w:rsidRPr="00FA3D5F">
        <w:rPr>
          <w:rStyle w:val="apple-converted-space"/>
          <w:rFonts w:ascii="Calibri" w:hAnsi="Calibri" w:cs="Arial"/>
          <w:color w:val="222222"/>
          <w:shd w:val="clear" w:color="auto" w:fill="FFFFFF"/>
        </w:rPr>
        <w:t> </w:t>
      </w:r>
      <w:r w:rsidRPr="00FA3D5F">
        <w:rPr>
          <w:rFonts w:ascii="Calibri" w:hAnsi="Calibri" w:cs="Arial"/>
          <w:color w:val="222222"/>
          <w:shd w:val="clear" w:color="auto" w:fill="FFFFFF"/>
        </w:rPr>
        <w:t>(pp. 60-65). ACM.</w:t>
      </w:r>
    </w:p>
    <w:p w14:paraId="18D893A2" w14:textId="77777777" w:rsidR="001B0E09" w:rsidRPr="00FA3D5F" w:rsidRDefault="001B0E09" w:rsidP="00045EC2">
      <w:pPr>
        <w:rPr>
          <w:rFonts w:ascii="Calibri" w:eastAsia="Times New Roman" w:hAnsi="Calibri" w:cs="Arial"/>
          <w:color w:val="222222"/>
          <w:shd w:val="clear" w:color="auto" w:fill="FFFFFF"/>
          <w:lang w:eastAsia="en-GB"/>
        </w:rPr>
      </w:pPr>
    </w:p>
    <w:p w14:paraId="39C49875" w14:textId="77777777" w:rsidR="00FA3D5F" w:rsidRPr="00FA3D5F" w:rsidRDefault="00FA3D5F" w:rsidP="00FA3D5F">
      <w:pPr>
        <w:pStyle w:val="ListParagraph"/>
        <w:numPr>
          <w:ilvl w:val="0"/>
          <w:numId w:val="1"/>
        </w:numPr>
        <w:rPr>
          <w:rFonts w:ascii="Calibri" w:eastAsia="Times New Roman" w:hAnsi="Calibri" w:cs="Times New Roman"/>
          <w:lang w:eastAsia="en-GB"/>
        </w:rPr>
      </w:pPr>
      <w:r w:rsidRPr="00FA3D5F">
        <w:rPr>
          <w:rFonts w:ascii="Calibri" w:eastAsia="Times New Roman" w:hAnsi="Calibri" w:cs="Times New Roman"/>
          <w:lang w:eastAsia="en-GB"/>
        </w:rPr>
        <w:t xml:space="preserve">Momoh, O. (2018). </w:t>
      </w:r>
      <w:r w:rsidRPr="00FA3D5F">
        <w:rPr>
          <w:rFonts w:ascii="Calibri" w:eastAsia="Times New Roman" w:hAnsi="Calibri" w:cs="Times New Roman"/>
          <w:i/>
          <w:iCs/>
          <w:lang w:eastAsia="en-GB"/>
        </w:rPr>
        <w:t>Distributed Applications (ĐApps)</w:t>
      </w:r>
      <w:r w:rsidRPr="00FA3D5F">
        <w:rPr>
          <w:rFonts w:ascii="Calibri" w:eastAsia="Times New Roman" w:hAnsi="Calibri" w:cs="Times New Roman"/>
          <w:lang w:eastAsia="en-GB"/>
        </w:rPr>
        <w:t>. [online] Investopedia. Available at: https://www.investopedia.com/terms/d/distributed-applications-apps.asp [Accessed 25 Mar. 2018].</w:t>
      </w:r>
    </w:p>
    <w:p w14:paraId="4619A00A" w14:textId="77777777" w:rsidR="00FA3D5F" w:rsidRPr="00FA3D5F" w:rsidRDefault="00FA3D5F" w:rsidP="00045EC2">
      <w:pPr>
        <w:rPr>
          <w:rFonts w:ascii="Calibri" w:eastAsia="Times New Roman" w:hAnsi="Calibri" w:cs="Arial"/>
          <w:color w:val="222222"/>
          <w:shd w:val="clear" w:color="auto" w:fill="FFFFFF"/>
          <w:lang w:eastAsia="en-GB"/>
        </w:rPr>
      </w:pPr>
    </w:p>
    <w:p w14:paraId="27A2F3B8" w14:textId="03D64759" w:rsidR="00E176AE" w:rsidRPr="00FA3D5F" w:rsidRDefault="00E176AE" w:rsidP="00FA3D5F">
      <w:pPr>
        <w:pStyle w:val="ListParagraph"/>
        <w:numPr>
          <w:ilvl w:val="0"/>
          <w:numId w:val="1"/>
        </w:numPr>
        <w:rPr>
          <w:rFonts w:ascii="Calibri" w:eastAsia="Times New Roman" w:hAnsi="Calibri" w:cs="Times New Roman"/>
          <w:lang w:eastAsia="en-GB"/>
        </w:rPr>
      </w:pPr>
      <w:r w:rsidRPr="00FA3D5F">
        <w:rPr>
          <w:rFonts w:ascii="Calibri" w:eastAsia="Times New Roman" w:hAnsi="Calibri" w:cs="Times New Roman"/>
          <w:lang w:eastAsia="en-GB"/>
        </w:rPr>
        <w:t xml:space="preserve">Sanati, J. (2011). </w:t>
      </w:r>
      <w:r w:rsidRPr="00FA3D5F">
        <w:rPr>
          <w:rFonts w:ascii="Calibri" w:eastAsia="Times New Roman" w:hAnsi="Calibri" w:cs="Times New Roman"/>
          <w:i/>
          <w:iCs/>
          <w:lang w:eastAsia="en-GB"/>
        </w:rPr>
        <w:t>Top 10 Reasons to Setup a Client-Server Network - IT Peer Network</w:t>
      </w:r>
      <w:r w:rsidRPr="00FA3D5F">
        <w:rPr>
          <w:rFonts w:ascii="Calibri" w:eastAsia="Times New Roman" w:hAnsi="Calibri" w:cs="Times New Roman"/>
          <w:lang w:eastAsia="en-GB"/>
        </w:rPr>
        <w:t>. [online] IT Peer Network. Available at: https://itpeernetwork.intel.com/top-10-reasons-to-setup-a-client-server-network/.</w:t>
      </w:r>
    </w:p>
    <w:p w14:paraId="316C963D" w14:textId="4E7BC107" w:rsidR="00E176AE" w:rsidRPr="00FA3D5F" w:rsidRDefault="00E176AE" w:rsidP="00045EC2">
      <w:pPr>
        <w:rPr>
          <w:rFonts w:ascii="Calibri" w:eastAsia="Times New Roman" w:hAnsi="Calibri" w:cs="Arial"/>
          <w:color w:val="222222"/>
          <w:shd w:val="clear" w:color="auto" w:fill="FFFFFF"/>
          <w:lang w:eastAsia="en-GB"/>
        </w:rPr>
      </w:pPr>
    </w:p>
    <w:p w14:paraId="0CD3EF39" w14:textId="724FD6BB" w:rsidR="00FA3D5F" w:rsidRPr="00FA3D5F" w:rsidRDefault="00FA3D5F" w:rsidP="00FA3D5F">
      <w:pPr>
        <w:pStyle w:val="ListParagraph"/>
        <w:numPr>
          <w:ilvl w:val="0"/>
          <w:numId w:val="1"/>
        </w:numPr>
        <w:rPr>
          <w:rFonts w:ascii="Calibri" w:eastAsia="Times New Roman" w:hAnsi="Calibri" w:cs="Times New Roman"/>
          <w:lang w:eastAsia="en-GB"/>
        </w:rPr>
      </w:pPr>
      <w:r w:rsidRPr="00FA3D5F">
        <w:rPr>
          <w:rFonts w:ascii="Calibri" w:eastAsia="Times New Roman" w:hAnsi="Calibri" w:cs="Times New Roman"/>
          <w:lang w:eastAsia="en-GB"/>
        </w:rPr>
        <w:t xml:space="preserve">Techopedia.com. (2018). </w:t>
      </w:r>
      <w:r w:rsidRPr="00FA3D5F">
        <w:rPr>
          <w:rFonts w:ascii="Calibri" w:eastAsia="Times New Roman" w:hAnsi="Calibri" w:cs="Times New Roman"/>
          <w:i/>
          <w:iCs/>
          <w:lang w:eastAsia="en-GB"/>
        </w:rPr>
        <w:t>What is a Distributed Application? - Definition from Techopedia</w:t>
      </w:r>
      <w:r w:rsidRPr="00FA3D5F">
        <w:rPr>
          <w:rFonts w:ascii="Calibri" w:eastAsia="Times New Roman" w:hAnsi="Calibri" w:cs="Times New Roman"/>
          <w:lang w:eastAsia="en-GB"/>
        </w:rPr>
        <w:t>. [online] Available at: https://www.techopedia.com/definition/23971/distributed-application [Accessed 25 Mar. 2018].</w:t>
      </w:r>
    </w:p>
    <w:p w14:paraId="398D1082" w14:textId="77777777" w:rsidR="00FA3D5F" w:rsidRPr="00FA3D5F" w:rsidRDefault="00FA3D5F" w:rsidP="00045EC2">
      <w:pPr>
        <w:rPr>
          <w:rFonts w:ascii="Calibri" w:eastAsia="Times New Roman" w:hAnsi="Calibri" w:cs="Arial"/>
          <w:color w:val="222222"/>
          <w:shd w:val="clear" w:color="auto" w:fill="FFFFFF"/>
          <w:lang w:eastAsia="en-GB"/>
        </w:rPr>
      </w:pPr>
    </w:p>
    <w:p w14:paraId="33A8AC13" w14:textId="77777777" w:rsidR="00FA3D5F" w:rsidRPr="00FA3D5F" w:rsidRDefault="001B0E09" w:rsidP="00FA3D5F">
      <w:pPr>
        <w:pStyle w:val="ListParagraph"/>
        <w:numPr>
          <w:ilvl w:val="0"/>
          <w:numId w:val="1"/>
        </w:numPr>
        <w:rPr>
          <w:rFonts w:ascii="Calibri" w:eastAsia="Times New Roman" w:hAnsi="Calibri" w:cs="Times New Roman"/>
          <w:lang w:eastAsia="en-GB"/>
        </w:rPr>
      </w:pPr>
      <w:r w:rsidRPr="00FA3D5F">
        <w:rPr>
          <w:rFonts w:ascii="Calibri" w:eastAsia="Times New Roman" w:hAnsi="Calibri" w:cs="Arial"/>
          <w:color w:val="222222"/>
          <w:shd w:val="clear" w:color="auto" w:fill="FFFFFF"/>
          <w:lang w:eastAsia="en-GB"/>
        </w:rPr>
        <w:t>Turchini, G., Monnet, S. and Marin, O., 2015, September. Scalability and availability for massively multiplayer online games. In </w:t>
      </w:r>
      <w:r w:rsidRPr="00FA3D5F">
        <w:rPr>
          <w:rFonts w:ascii="Calibri" w:eastAsia="Times New Roman" w:hAnsi="Calibri" w:cs="Arial"/>
          <w:i/>
          <w:iCs/>
          <w:color w:val="222222"/>
          <w:lang w:eastAsia="en-GB"/>
        </w:rPr>
        <w:t>11th European Dependable Computing Conference (EDCC 2015)</w:t>
      </w:r>
      <w:r w:rsidRPr="00FA3D5F">
        <w:rPr>
          <w:rFonts w:ascii="Calibri" w:eastAsia="Times New Roman" w:hAnsi="Calibri" w:cs="Arial"/>
          <w:color w:val="222222"/>
          <w:shd w:val="clear" w:color="auto" w:fill="FFFFFF"/>
          <w:lang w:eastAsia="en-GB"/>
        </w:rPr>
        <w:t>.</w:t>
      </w:r>
    </w:p>
    <w:p w14:paraId="2AF6CBC3" w14:textId="77777777" w:rsidR="00FA3D5F" w:rsidRPr="00FA3D5F" w:rsidRDefault="00FA3D5F" w:rsidP="00FA3D5F">
      <w:pPr>
        <w:rPr>
          <w:rFonts w:ascii="Calibri" w:hAnsi="Calibri" w:cs="Arial"/>
          <w:color w:val="222222"/>
          <w:shd w:val="clear" w:color="auto" w:fill="FFFFFF"/>
        </w:rPr>
      </w:pPr>
    </w:p>
    <w:p w14:paraId="4FEBB131" w14:textId="2B4B5C48" w:rsidR="00FA3D5F" w:rsidRPr="00FA3D5F" w:rsidRDefault="001B0E09" w:rsidP="00A24608">
      <w:pPr>
        <w:pStyle w:val="ListParagraph"/>
        <w:numPr>
          <w:ilvl w:val="0"/>
          <w:numId w:val="3"/>
        </w:numPr>
        <w:rPr>
          <w:rFonts w:ascii="Calibri" w:eastAsia="Times New Roman" w:hAnsi="Calibri" w:cs="Times New Roman"/>
          <w:lang w:eastAsia="en-GB"/>
        </w:rPr>
      </w:pPr>
      <w:r w:rsidRPr="00FA3D5F">
        <w:rPr>
          <w:rFonts w:ascii="Calibri" w:hAnsi="Calibri" w:cs="Arial"/>
          <w:color w:val="222222"/>
          <w:shd w:val="clear" w:color="auto" w:fill="FFFFFF"/>
        </w:rPr>
        <w:t>Yahyavi, A. and Kemme, B., 2013. Peer-to-peer architectures for massively multiplayer online games: A survey.</w:t>
      </w:r>
      <w:r w:rsidRPr="00FA3D5F">
        <w:rPr>
          <w:rStyle w:val="apple-converted-space"/>
          <w:rFonts w:ascii="Calibri" w:hAnsi="Calibri" w:cs="Arial"/>
          <w:color w:val="222222"/>
          <w:shd w:val="clear" w:color="auto" w:fill="FFFFFF"/>
        </w:rPr>
        <w:t> </w:t>
      </w:r>
      <w:r w:rsidRPr="00FA3D5F">
        <w:rPr>
          <w:rFonts w:ascii="Calibri" w:hAnsi="Calibri" w:cs="Arial"/>
          <w:i/>
          <w:iCs/>
          <w:color w:val="222222"/>
        </w:rPr>
        <w:t>ACM Computing Surveys (CSUR)</w:t>
      </w:r>
      <w:r w:rsidRPr="00FA3D5F">
        <w:rPr>
          <w:rFonts w:ascii="Calibri" w:hAnsi="Calibri" w:cs="Arial"/>
          <w:color w:val="222222"/>
          <w:shd w:val="clear" w:color="auto" w:fill="FFFFFF"/>
        </w:rPr>
        <w:t>,</w:t>
      </w:r>
      <w:r w:rsidRPr="00FA3D5F">
        <w:rPr>
          <w:rStyle w:val="apple-converted-space"/>
          <w:rFonts w:ascii="Calibri" w:hAnsi="Calibri" w:cs="Arial"/>
          <w:color w:val="222222"/>
          <w:shd w:val="clear" w:color="auto" w:fill="FFFFFF"/>
        </w:rPr>
        <w:t> </w:t>
      </w:r>
      <w:r w:rsidRPr="00FA3D5F">
        <w:rPr>
          <w:rFonts w:ascii="Calibri" w:hAnsi="Calibri" w:cs="Arial"/>
          <w:i/>
          <w:iCs/>
          <w:color w:val="222222"/>
        </w:rPr>
        <w:t>46</w:t>
      </w:r>
      <w:r w:rsidRPr="00FA3D5F">
        <w:rPr>
          <w:rFonts w:ascii="Calibri" w:hAnsi="Calibri" w:cs="Arial"/>
          <w:color w:val="222222"/>
          <w:shd w:val="clear" w:color="auto" w:fill="FFFFFF"/>
        </w:rPr>
        <w:t>(1), p.9.</w:t>
      </w:r>
    </w:p>
    <w:p w14:paraId="35CE2C74" w14:textId="77777777" w:rsidR="00FA3D5F" w:rsidRPr="00FA3D5F" w:rsidRDefault="00FA3D5F" w:rsidP="00FA3D5F">
      <w:pPr>
        <w:rPr>
          <w:rFonts w:ascii="Calibri" w:eastAsia="Times New Roman" w:hAnsi="Calibri" w:cs="Times New Roman"/>
          <w:lang w:eastAsia="en-GB"/>
        </w:rPr>
      </w:pPr>
    </w:p>
    <w:p w14:paraId="02EA95B0" w14:textId="78903783" w:rsidR="000061F1" w:rsidRPr="00FA3D5F" w:rsidRDefault="001B0E09" w:rsidP="00A24608">
      <w:pPr>
        <w:pStyle w:val="ListParagraph"/>
        <w:numPr>
          <w:ilvl w:val="0"/>
          <w:numId w:val="3"/>
        </w:numPr>
        <w:rPr>
          <w:rFonts w:ascii="Calibri" w:eastAsia="Times New Roman" w:hAnsi="Calibri" w:cs="Times New Roman"/>
          <w:lang w:eastAsia="en-GB"/>
        </w:rPr>
      </w:pPr>
      <w:r w:rsidRPr="00FA3D5F">
        <w:rPr>
          <w:rFonts w:ascii="Calibri" w:hAnsi="Calibri"/>
          <w:color w:val="333333"/>
          <w:shd w:val="clear" w:color="auto" w:fill="FFFFFF"/>
          <w:lang w:eastAsia="en-GB"/>
        </w:rPr>
        <w:t>gameranx</w:t>
      </w:r>
      <w:r w:rsidRPr="00FA3D5F">
        <w:rPr>
          <w:rFonts w:ascii="Calibri" w:hAnsi="Calibri"/>
          <w:color w:val="333333"/>
          <w:shd w:val="clear" w:color="auto" w:fill="FFFFFF"/>
          <w:lang w:eastAsia="en-GB"/>
        </w:rPr>
        <w:t xml:space="preserve"> 201</w:t>
      </w:r>
      <w:r w:rsidRPr="00FA3D5F">
        <w:rPr>
          <w:rFonts w:ascii="Calibri" w:hAnsi="Calibri"/>
          <w:color w:val="333333"/>
          <w:shd w:val="clear" w:color="auto" w:fill="FFFFFF"/>
          <w:lang w:eastAsia="en-GB"/>
        </w:rPr>
        <w:t>6</w:t>
      </w:r>
      <w:r w:rsidRPr="00FA3D5F">
        <w:rPr>
          <w:rFonts w:ascii="Calibri" w:hAnsi="Calibri"/>
          <w:i/>
          <w:iCs/>
          <w:color w:val="333333"/>
          <w:lang w:eastAsia="en-GB"/>
        </w:rPr>
        <w:t xml:space="preserve">, </w:t>
      </w:r>
      <w:r w:rsidRPr="00FA3D5F">
        <w:rPr>
          <w:rFonts w:ascii="Calibri" w:hAnsi="Calibri"/>
          <w:i/>
          <w:iCs/>
          <w:color w:val="333333"/>
          <w:lang w:eastAsia="en-GB"/>
        </w:rPr>
        <w:t>What Is A Dedicated Game Server &amp; Why Is It IMPORTANT</w:t>
      </w:r>
      <w:r w:rsidR="009C075E">
        <w:rPr>
          <w:rFonts w:ascii="Calibri" w:hAnsi="Calibri"/>
          <w:i/>
          <w:iCs/>
          <w:color w:val="333333"/>
          <w:lang w:eastAsia="en-GB"/>
        </w:rPr>
        <w:t xml:space="preserve">? </w:t>
      </w:r>
      <w:r w:rsidRPr="00FA3D5F">
        <w:rPr>
          <w:rFonts w:ascii="Calibri" w:hAnsi="Calibri"/>
          <w:color w:val="333333"/>
          <w:shd w:val="clear" w:color="auto" w:fill="FFFFFF"/>
          <w:lang w:eastAsia="en-GB"/>
        </w:rPr>
        <w:t>, video recordin</w:t>
      </w:r>
      <w:r w:rsidRPr="00FA3D5F">
        <w:rPr>
          <w:rFonts w:ascii="Calibri" w:hAnsi="Calibri"/>
          <w:color w:val="333333"/>
          <w:shd w:val="clear" w:color="auto" w:fill="FFFFFF"/>
          <w:lang w:eastAsia="en-GB"/>
        </w:rPr>
        <w:t>g, YouTube, viewed 24 Mart 2018,</w:t>
      </w:r>
      <w:r w:rsidRPr="00FA3D5F">
        <w:rPr>
          <w:rFonts w:ascii="Calibri" w:hAnsi="Calibri"/>
          <w:color w:val="333333"/>
          <w:shd w:val="clear" w:color="auto" w:fill="FFFFFF"/>
          <w:lang w:eastAsia="en-GB"/>
        </w:rPr>
        <w:t>&lt;</w:t>
      </w:r>
      <w:hyperlink r:id="rId9" w:history="1">
        <w:r w:rsidRPr="00FA3D5F">
          <w:rPr>
            <w:rStyle w:val="Hyperlink"/>
            <w:rFonts w:ascii="Calibri" w:hAnsi="Calibri"/>
            <w:shd w:val="clear" w:color="auto" w:fill="FFFFFF"/>
            <w:lang w:eastAsia="en-GB"/>
          </w:rPr>
          <w:t>https://www.youtube.com/watch?v=IoOrY-MPVzw</w:t>
        </w:r>
      </w:hyperlink>
      <w:r w:rsidRPr="00FA3D5F">
        <w:rPr>
          <w:rFonts w:ascii="Calibri" w:hAnsi="Calibri"/>
          <w:color w:val="333333"/>
          <w:shd w:val="clear" w:color="auto" w:fill="FFFFFF"/>
          <w:lang w:eastAsia="en-GB"/>
        </w:rPr>
        <w:t>&gt;.</w:t>
      </w:r>
      <w:r w:rsidR="00FA3D5F">
        <w:rPr>
          <w:rFonts w:ascii="Calibri" w:hAnsi="Calibri"/>
          <w:color w:val="333333"/>
          <w:shd w:val="clear" w:color="auto" w:fill="FFFFFF"/>
          <w:lang w:eastAsia="en-GB"/>
        </w:rPr>
        <w:tab/>
      </w:r>
      <w:r w:rsidR="00FA3D5F">
        <w:rPr>
          <w:rFonts w:ascii="Calibri" w:hAnsi="Calibri"/>
          <w:color w:val="333333"/>
          <w:shd w:val="clear" w:color="auto" w:fill="FFFFFF"/>
          <w:lang w:eastAsia="en-GB"/>
        </w:rPr>
        <w:tab/>
      </w:r>
    </w:p>
    <w:sectPr w:rsidR="000061F1" w:rsidRPr="00FA3D5F" w:rsidSect="00287165">
      <w:headerReference w:type="even" r:id="rId10"/>
      <w:headerReference w:type="default" r:id="rId11"/>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B395B0" w14:textId="77777777" w:rsidR="00196F02" w:rsidRDefault="00196F02" w:rsidP="00557AC6">
      <w:r>
        <w:separator/>
      </w:r>
    </w:p>
  </w:endnote>
  <w:endnote w:type="continuationSeparator" w:id="0">
    <w:p w14:paraId="12CA8283" w14:textId="77777777" w:rsidR="00196F02" w:rsidRDefault="00196F02" w:rsidP="00557A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D002AD" w14:textId="77777777" w:rsidR="00196F02" w:rsidRDefault="00196F02" w:rsidP="00557AC6">
      <w:r>
        <w:separator/>
      </w:r>
    </w:p>
  </w:footnote>
  <w:footnote w:type="continuationSeparator" w:id="0">
    <w:p w14:paraId="70E5153B" w14:textId="77777777" w:rsidR="00196F02" w:rsidRDefault="00196F02" w:rsidP="00557AC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25BA8" w14:textId="77777777" w:rsidR="00557AC6" w:rsidRDefault="00557AC6" w:rsidP="00AA135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E432DD8" w14:textId="77777777" w:rsidR="00557AC6" w:rsidRDefault="00557AC6" w:rsidP="00557AC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BB91F" w14:textId="77777777" w:rsidR="00557AC6" w:rsidRDefault="00557AC6" w:rsidP="00AA135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96F02">
      <w:rPr>
        <w:rStyle w:val="PageNumber"/>
        <w:noProof/>
      </w:rPr>
      <w:t>1</w:t>
    </w:r>
    <w:r>
      <w:rPr>
        <w:rStyle w:val="PageNumber"/>
      </w:rPr>
      <w:fldChar w:fldCharType="end"/>
    </w:r>
  </w:p>
  <w:p w14:paraId="00C9E196" w14:textId="77777777" w:rsidR="00557AC6" w:rsidRDefault="00557AC6" w:rsidP="00557AC6">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2F3ACF"/>
    <w:multiLevelType w:val="hybridMultilevel"/>
    <w:tmpl w:val="9F6C9FDC"/>
    <w:lvl w:ilvl="0" w:tplc="574C714A">
      <w:start w:val="10"/>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420C0071"/>
    <w:multiLevelType w:val="hybridMultilevel"/>
    <w:tmpl w:val="8FE24566"/>
    <w:lvl w:ilvl="0" w:tplc="2874511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9561E4E"/>
    <w:multiLevelType w:val="multilevel"/>
    <w:tmpl w:val="9F6C9FDC"/>
    <w:lvl w:ilvl="0">
      <w:start w:val="10"/>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A492352"/>
    <w:multiLevelType w:val="hybridMultilevel"/>
    <w:tmpl w:val="8020B708"/>
    <w:lvl w:ilvl="0" w:tplc="00DE809E">
      <w:start w:val="1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AC6"/>
    <w:rsid w:val="00045EC2"/>
    <w:rsid w:val="0006155A"/>
    <w:rsid w:val="00141AA4"/>
    <w:rsid w:val="00153CF7"/>
    <w:rsid w:val="001943D6"/>
    <w:rsid w:val="00196F02"/>
    <w:rsid w:val="001B0E09"/>
    <w:rsid w:val="00287165"/>
    <w:rsid w:val="00311EDC"/>
    <w:rsid w:val="004435A2"/>
    <w:rsid w:val="0046383D"/>
    <w:rsid w:val="00530F2D"/>
    <w:rsid w:val="00557AC6"/>
    <w:rsid w:val="006312CB"/>
    <w:rsid w:val="00637A67"/>
    <w:rsid w:val="006572B4"/>
    <w:rsid w:val="008A1A35"/>
    <w:rsid w:val="009C075E"/>
    <w:rsid w:val="009D6ED3"/>
    <w:rsid w:val="00A24608"/>
    <w:rsid w:val="00AC034D"/>
    <w:rsid w:val="00AE4FC9"/>
    <w:rsid w:val="00AF31F5"/>
    <w:rsid w:val="00C01AE1"/>
    <w:rsid w:val="00D7579F"/>
    <w:rsid w:val="00E176AE"/>
    <w:rsid w:val="00FA3D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C65E38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557AC6"/>
    <w:pPr>
      <w:spacing w:before="100" w:beforeAutospacing="1" w:after="100" w:afterAutospacing="1"/>
      <w:outlineLvl w:val="0"/>
    </w:pPr>
    <w:rPr>
      <w:rFonts w:ascii="Times New Roman" w:hAnsi="Times New Roman" w:cs="Times New Roman"/>
      <w:b/>
      <w:bCs/>
      <w:kern w:val="36"/>
      <w:sz w:val="48"/>
      <w:szCs w:val="48"/>
      <w:lang w:eastAsia="en-GB"/>
    </w:rPr>
  </w:style>
  <w:style w:type="paragraph" w:styleId="Heading2">
    <w:name w:val="heading 2"/>
    <w:basedOn w:val="Heading1"/>
    <w:next w:val="Normal"/>
    <w:link w:val="Heading2Char"/>
    <w:uiPriority w:val="9"/>
    <w:unhideWhenUsed/>
    <w:qFormat/>
    <w:rsid w:val="00557AC6"/>
    <w:pPr>
      <w:keepNext/>
      <w:keepLines/>
      <w:spacing w:before="40"/>
      <w:outlineLvl w:val="1"/>
    </w:pPr>
    <w:rPr>
      <w:rFonts w:asciiTheme="majorHAnsi" w:eastAsiaTheme="majorEastAsia" w:hAnsiTheme="majorHAnsi" w:cstheme="majorBidi"/>
      <w:color w:val="2F5496" w:themeColor="accent1" w:themeShade="BF"/>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7AC6"/>
    <w:rPr>
      <w:rFonts w:ascii="Times New Roman" w:hAnsi="Times New Roman" w:cs="Times New Roman"/>
      <w:b/>
      <w:bCs/>
      <w:kern w:val="36"/>
      <w:sz w:val="48"/>
      <w:szCs w:val="48"/>
      <w:lang w:eastAsia="en-GB"/>
    </w:rPr>
  </w:style>
  <w:style w:type="paragraph" w:styleId="NormalWeb">
    <w:name w:val="Normal (Web)"/>
    <w:basedOn w:val="Normal"/>
    <w:uiPriority w:val="99"/>
    <w:semiHidden/>
    <w:unhideWhenUsed/>
    <w:rsid w:val="00557AC6"/>
    <w:pPr>
      <w:spacing w:before="100" w:beforeAutospacing="1" w:after="100" w:afterAutospacing="1"/>
    </w:pPr>
    <w:rPr>
      <w:rFonts w:ascii="Times New Roman" w:hAnsi="Times New Roman" w:cs="Times New Roman"/>
      <w:lang w:eastAsia="en-GB"/>
    </w:rPr>
  </w:style>
  <w:style w:type="paragraph" w:styleId="Title">
    <w:name w:val="Title"/>
    <w:basedOn w:val="Normal"/>
    <w:next w:val="Normal"/>
    <w:link w:val="TitleChar"/>
    <w:uiPriority w:val="10"/>
    <w:qFormat/>
    <w:rsid w:val="00557AC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7AC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57AC6"/>
    <w:rPr>
      <w:rFonts w:asciiTheme="majorHAnsi" w:eastAsiaTheme="majorEastAsia" w:hAnsiTheme="majorHAnsi" w:cstheme="majorBidi"/>
      <w:b/>
      <w:bCs/>
      <w:color w:val="2F5496" w:themeColor="accent1" w:themeShade="BF"/>
      <w:kern w:val="36"/>
      <w:sz w:val="36"/>
      <w:szCs w:val="26"/>
      <w:lang w:eastAsia="en-GB"/>
    </w:rPr>
  </w:style>
  <w:style w:type="paragraph" w:styleId="NoSpacing">
    <w:name w:val="No Spacing"/>
    <w:uiPriority w:val="1"/>
    <w:qFormat/>
    <w:rsid w:val="00557AC6"/>
  </w:style>
  <w:style w:type="paragraph" w:styleId="Header">
    <w:name w:val="header"/>
    <w:basedOn w:val="Normal"/>
    <w:link w:val="HeaderChar"/>
    <w:uiPriority w:val="99"/>
    <w:unhideWhenUsed/>
    <w:rsid w:val="00557AC6"/>
    <w:pPr>
      <w:tabs>
        <w:tab w:val="center" w:pos="4513"/>
        <w:tab w:val="right" w:pos="9026"/>
      </w:tabs>
    </w:pPr>
  </w:style>
  <w:style w:type="character" w:customStyle="1" w:styleId="HeaderChar">
    <w:name w:val="Header Char"/>
    <w:basedOn w:val="DefaultParagraphFont"/>
    <w:link w:val="Header"/>
    <w:uiPriority w:val="99"/>
    <w:rsid w:val="00557AC6"/>
  </w:style>
  <w:style w:type="paragraph" w:styleId="Footer">
    <w:name w:val="footer"/>
    <w:basedOn w:val="Normal"/>
    <w:link w:val="FooterChar"/>
    <w:uiPriority w:val="99"/>
    <w:unhideWhenUsed/>
    <w:rsid w:val="00557AC6"/>
    <w:pPr>
      <w:tabs>
        <w:tab w:val="center" w:pos="4513"/>
        <w:tab w:val="right" w:pos="9026"/>
      </w:tabs>
    </w:pPr>
  </w:style>
  <w:style w:type="character" w:customStyle="1" w:styleId="FooterChar">
    <w:name w:val="Footer Char"/>
    <w:basedOn w:val="DefaultParagraphFont"/>
    <w:link w:val="Footer"/>
    <w:uiPriority w:val="99"/>
    <w:rsid w:val="00557AC6"/>
  </w:style>
  <w:style w:type="character" w:styleId="PageNumber">
    <w:name w:val="page number"/>
    <w:basedOn w:val="DefaultParagraphFont"/>
    <w:uiPriority w:val="99"/>
    <w:semiHidden/>
    <w:unhideWhenUsed/>
    <w:rsid w:val="00557AC6"/>
  </w:style>
  <w:style w:type="character" w:customStyle="1" w:styleId="apple-converted-space">
    <w:name w:val="apple-converted-space"/>
    <w:basedOn w:val="DefaultParagraphFont"/>
    <w:rsid w:val="00045EC2"/>
  </w:style>
  <w:style w:type="character" w:styleId="Hyperlink">
    <w:name w:val="Hyperlink"/>
    <w:basedOn w:val="DefaultParagraphFont"/>
    <w:uiPriority w:val="99"/>
    <w:unhideWhenUsed/>
    <w:rsid w:val="001B0E09"/>
    <w:rPr>
      <w:color w:val="0563C1" w:themeColor="hyperlink"/>
      <w:u w:val="single"/>
    </w:rPr>
  </w:style>
  <w:style w:type="character" w:customStyle="1" w:styleId="selectable">
    <w:name w:val="selectable"/>
    <w:basedOn w:val="DefaultParagraphFont"/>
    <w:rsid w:val="00E176AE"/>
  </w:style>
  <w:style w:type="paragraph" w:styleId="ListParagraph">
    <w:name w:val="List Paragraph"/>
    <w:basedOn w:val="Normal"/>
    <w:uiPriority w:val="34"/>
    <w:qFormat/>
    <w:rsid w:val="00FA3D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88258">
      <w:bodyDiv w:val="1"/>
      <w:marLeft w:val="0"/>
      <w:marRight w:val="0"/>
      <w:marTop w:val="0"/>
      <w:marBottom w:val="0"/>
      <w:divBdr>
        <w:top w:val="none" w:sz="0" w:space="0" w:color="auto"/>
        <w:left w:val="none" w:sz="0" w:space="0" w:color="auto"/>
        <w:bottom w:val="none" w:sz="0" w:space="0" w:color="auto"/>
        <w:right w:val="none" w:sz="0" w:space="0" w:color="auto"/>
      </w:divBdr>
    </w:div>
    <w:div w:id="50659779">
      <w:bodyDiv w:val="1"/>
      <w:marLeft w:val="0"/>
      <w:marRight w:val="0"/>
      <w:marTop w:val="0"/>
      <w:marBottom w:val="0"/>
      <w:divBdr>
        <w:top w:val="none" w:sz="0" w:space="0" w:color="auto"/>
        <w:left w:val="none" w:sz="0" w:space="0" w:color="auto"/>
        <w:bottom w:val="none" w:sz="0" w:space="0" w:color="auto"/>
        <w:right w:val="none" w:sz="0" w:space="0" w:color="auto"/>
      </w:divBdr>
    </w:div>
    <w:div w:id="59718985">
      <w:bodyDiv w:val="1"/>
      <w:marLeft w:val="0"/>
      <w:marRight w:val="0"/>
      <w:marTop w:val="0"/>
      <w:marBottom w:val="0"/>
      <w:divBdr>
        <w:top w:val="none" w:sz="0" w:space="0" w:color="auto"/>
        <w:left w:val="none" w:sz="0" w:space="0" w:color="auto"/>
        <w:bottom w:val="none" w:sz="0" w:space="0" w:color="auto"/>
        <w:right w:val="none" w:sz="0" w:space="0" w:color="auto"/>
      </w:divBdr>
    </w:div>
    <w:div w:id="66466877">
      <w:bodyDiv w:val="1"/>
      <w:marLeft w:val="0"/>
      <w:marRight w:val="0"/>
      <w:marTop w:val="0"/>
      <w:marBottom w:val="0"/>
      <w:divBdr>
        <w:top w:val="none" w:sz="0" w:space="0" w:color="auto"/>
        <w:left w:val="none" w:sz="0" w:space="0" w:color="auto"/>
        <w:bottom w:val="none" w:sz="0" w:space="0" w:color="auto"/>
        <w:right w:val="none" w:sz="0" w:space="0" w:color="auto"/>
      </w:divBdr>
    </w:div>
    <w:div w:id="108091156">
      <w:bodyDiv w:val="1"/>
      <w:marLeft w:val="0"/>
      <w:marRight w:val="0"/>
      <w:marTop w:val="0"/>
      <w:marBottom w:val="0"/>
      <w:divBdr>
        <w:top w:val="none" w:sz="0" w:space="0" w:color="auto"/>
        <w:left w:val="none" w:sz="0" w:space="0" w:color="auto"/>
        <w:bottom w:val="none" w:sz="0" w:space="0" w:color="auto"/>
        <w:right w:val="none" w:sz="0" w:space="0" w:color="auto"/>
      </w:divBdr>
    </w:div>
    <w:div w:id="581062556">
      <w:bodyDiv w:val="1"/>
      <w:marLeft w:val="0"/>
      <w:marRight w:val="0"/>
      <w:marTop w:val="0"/>
      <w:marBottom w:val="0"/>
      <w:divBdr>
        <w:top w:val="none" w:sz="0" w:space="0" w:color="auto"/>
        <w:left w:val="none" w:sz="0" w:space="0" w:color="auto"/>
        <w:bottom w:val="none" w:sz="0" w:space="0" w:color="auto"/>
        <w:right w:val="none" w:sz="0" w:space="0" w:color="auto"/>
      </w:divBdr>
    </w:div>
    <w:div w:id="710107320">
      <w:bodyDiv w:val="1"/>
      <w:marLeft w:val="0"/>
      <w:marRight w:val="0"/>
      <w:marTop w:val="0"/>
      <w:marBottom w:val="0"/>
      <w:divBdr>
        <w:top w:val="none" w:sz="0" w:space="0" w:color="auto"/>
        <w:left w:val="none" w:sz="0" w:space="0" w:color="auto"/>
        <w:bottom w:val="none" w:sz="0" w:space="0" w:color="auto"/>
        <w:right w:val="none" w:sz="0" w:space="0" w:color="auto"/>
      </w:divBdr>
    </w:div>
    <w:div w:id="873888277">
      <w:bodyDiv w:val="1"/>
      <w:marLeft w:val="0"/>
      <w:marRight w:val="0"/>
      <w:marTop w:val="0"/>
      <w:marBottom w:val="0"/>
      <w:divBdr>
        <w:top w:val="none" w:sz="0" w:space="0" w:color="auto"/>
        <w:left w:val="none" w:sz="0" w:space="0" w:color="auto"/>
        <w:bottom w:val="none" w:sz="0" w:space="0" w:color="auto"/>
        <w:right w:val="none" w:sz="0" w:space="0" w:color="auto"/>
      </w:divBdr>
    </w:div>
    <w:div w:id="902376700">
      <w:bodyDiv w:val="1"/>
      <w:marLeft w:val="0"/>
      <w:marRight w:val="0"/>
      <w:marTop w:val="0"/>
      <w:marBottom w:val="0"/>
      <w:divBdr>
        <w:top w:val="none" w:sz="0" w:space="0" w:color="auto"/>
        <w:left w:val="none" w:sz="0" w:space="0" w:color="auto"/>
        <w:bottom w:val="none" w:sz="0" w:space="0" w:color="auto"/>
        <w:right w:val="none" w:sz="0" w:space="0" w:color="auto"/>
      </w:divBdr>
    </w:div>
    <w:div w:id="963388728">
      <w:bodyDiv w:val="1"/>
      <w:marLeft w:val="0"/>
      <w:marRight w:val="0"/>
      <w:marTop w:val="0"/>
      <w:marBottom w:val="0"/>
      <w:divBdr>
        <w:top w:val="none" w:sz="0" w:space="0" w:color="auto"/>
        <w:left w:val="none" w:sz="0" w:space="0" w:color="auto"/>
        <w:bottom w:val="none" w:sz="0" w:space="0" w:color="auto"/>
        <w:right w:val="none" w:sz="0" w:space="0" w:color="auto"/>
      </w:divBdr>
    </w:div>
    <w:div w:id="1139149664">
      <w:bodyDiv w:val="1"/>
      <w:marLeft w:val="0"/>
      <w:marRight w:val="0"/>
      <w:marTop w:val="0"/>
      <w:marBottom w:val="0"/>
      <w:divBdr>
        <w:top w:val="none" w:sz="0" w:space="0" w:color="auto"/>
        <w:left w:val="none" w:sz="0" w:space="0" w:color="auto"/>
        <w:bottom w:val="none" w:sz="0" w:space="0" w:color="auto"/>
        <w:right w:val="none" w:sz="0" w:space="0" w:color="auto"/>
      </w:divBdr>
    </w:div>
    <w:div w:id="1199010658">
      <w:bodyDiv w:val="1"/>
      <w:marLeft w:val="0"/>
      <w:marRight w:val="0"/>
      <w:marTop w:val="0"/>
      <w:marBottom w:val="0"/>
      <w:divBdr>
        <w:top w:val="none" w:sz="0" w:space="0" w:color="auto"/>
        <w:left w:val="none" w:sz="0" w:space="0" w:color="auto"/>
        <w:bottom w:val="none" w:sz="0" w:space="0" w:color="auto"/>
        <w:right w:val="none" w:sz="0" w:space="0" w:color="auto"/>
      </w:divBdr>
    </w:div>
    <w:div w:id="1241401525">
      <w:bodyDiv w:val="1"/>
      <w:marLeft w:val="0"/>
      <w:marRight w:val="0"/>
      <w:marTop w:val="0"/>
      <w:marBottom w:val="0"/>
      <w:divBdr>
        <w:top w:val="none" w:sz="0" w:space="0" w:color="auto"/>
        <w:left w:val="none" w:sz="0" w:space="0" w:color="auto"/>
        <w:bottom w:val="none" w:sz="0" w:space="0" w:color="auto"/>
        <w:right w:val="none" w:sz="0" w:space="0" w:color="auto"/>
      </w:divBdr>
    </w:div>
    <w:div w:id="1266767513">
      <w:bodyDiv w:val="1"/>
      <w:marLeft w:val="0"/>
      <w:marRight w:val="0"/>
      <w:marTop w:val="0"/>
      <w:marBottom w:val="0"/>
      <w:divBdr>
        <w:top w:val="none" w:sz="0" w:space="0" w:color="auto"/>
        <w:left w:val="none" w:sz="0" w:space="0" w:color="auto"/>
        <w:bottom w:val="none" w:sz="0" w:space="0" w:color="auto"/>
        <w:right w:val="none" w:sz="0" w:space="0" w:color="auto"/>
      </w:divBdr>
    </w:div>
    <w:div w:id="1279213523">
      <w:bodyDiv w:val="1"/>
      <w:marLeft w:val="0"/>
      <w:marRight w:val="0"/>
      <w:marTop w:val="0"/>
      <w:marBottom w:val="0"/>
      <w:divBdr>
        <w:top w:val="none" w:sz="0" w:space="0" w:color="auto"/>
        <w:left w:val="none" w:sz="0" w:space="0" w:color="auto"/>
        <w:bottom w:val="none" w:sz="0" w:space="0" w:color="auto"/>
        <w:right w:val="none" w:sz="0" w:space="0" w:color="auto"/>
      </w:divBdr>
    </w:div>
    <w:div w:id="1285380178">
      <w:bodyDiv w:val="1"/>
      <w:marLeft w:val="0"/>
      <w:marRight w:val="0"/>
      <w:marTop w:val="0"/>
      <w:marBottom w:val="0"/>
      <w:divBdr>
        <w:top w:val="none" w:sz="0" w:space="0" w:color="auto"/>
        <w:left w:val="none" w:sz="0" w:space="0" w:color="auto"/>
        <w:bottom w:val="none" w:sz="0" w:space="0" w:color="auto"/>
        <w:right w:val="none" w:sz="0" w:space="0" w:color="auto"/>
      </w:divBdr>
    </w:div>
    <w:div w:id="1329678395">
      <w:bodyDiv w:val="1"/>
      <w:marLeft w:val="0"/>
      <w:marRight w:val="0"/>
      <w:marTop w:val="0"/>
      <w:marBottom w:val="0"/>
      <w:divBdr>
        <w:top w:val="none" w:sz="0" w:space="0" w:color="auto"/>
        <w:left w:val="none" w:sz="0" w:space="0" w:color="auto"/>
        <w:bottom w:val="none" w:sz="0" w:space="0" w:color="auto"/>
        <w:right w:val="none" w:sz="0" w:space="0" w:color="auto"/>
      </w:divBdr>
    </w:div>
    <w:div w:id="1368531544">
      <w:bodyDiv w:val="1"/>
      <w:marLeft w:val="0"/>
      <w:marRight w:val="0"/>
      <w:marTop w:val="0"/>
      <w:marBottom w:val="0"/>
      <w:divBdr>
        <w:top w:val="none" w:sz="0" w:space="0" w:color="auto"/>
        <w:left w:val="none" w:sz="0" w:space="0" w:color="auto"/>
        <w:bottom w:val="none" w:sz="0" w:space="0" w:color="auto"/>
        <w:right w:val="none" w:sz="0" w:space="0" w:color="auto"/>
      </w:divBdr>
    </w:div>
    <w:div w:id="1801996322">
      <w:bodyDiv w:val="1"/>
      <w:marLeft w:val="0"/>
      <w:marRight w:val="0"/>
      <w:marTop w:val="0"/>
      <w:marBottom w:val="0"/>
      <w:divBdr>
        <w:top w:val="none" w:sz="0" w:space="0" w:color="auto"/>
        <w:left w:val="none" w:sz="0" w:space="0" w:color="auto"/>
        <w:bottom w:val="none" w:sz="0" w:space="0" w:color="auto"/>
        <w:right w:val="none" w:sz="0" w:space="0" w:color="auto"/>
      </w:divBdr>
    </w:div>
    <w:div w:id="1822190717">
      <w:bodyDiv w:val="1"/>
      <w:marLeft w:val="0"/>
      <w:marRight w:val="0"/>
      <w:marTop w:val="0"/>
      <w:marBottom w:val="0"/>
      <w:divBdr>
        <w:top w:val="none" w:sz="0" w:space="0" w:color="auto"/>
        <w:left w:val="none" w:sz="0" w:space="0" w:color="auto"/>
        <w:bottom w:val="none" w:sz="0" w:space="0" w:color="auto"/>
        <w:right w:val="none" w:sz="0" w:space="0" w:color="auto"/>
      </w:divBdr>
    </w:div>
    <w:div w:id="1884638189">
      <w:bodyDiv w:val="1"/>
      <w:marLeft w:val="0"/>
      <w:marRight w:val="0"/>
      <w:marTop w:val="0"/>
      <w:marBottom w:val="0"/>
      <w:divBdr>
        <w:top w:val="none" w:sz="0" w:space="0" w:color="auto"/>
        <w:left w:val="none" w:sz="0" w:space="0" w:color="auto"/>
        <w:bottom w:val="none" w:sz="0" w:space="0" w:color="auto"/>
        <w:right w:val="none" w:sz="0" w:space="0" w:color="auto"/>
      </w:divBdr>
    </w:div>
    <w:div w:id="1942256534">
      <w:bodyDiv w:val="1"/>
      <w:marLeft w:val="0"/>
      <w:marRight w:val="0"/>
      <w:marTop w:val="0"/>
      <w:marBottom w:val="0"/>
      <w:divBdr>
        <w:top w:val="none" w:sz="0" w:space="0" w:color="auto"/>
        <w:left w:val="none" w:sz="0" w:space="0" w:color="auto"/>
        <w:bottom w:val="none" w:sz="0" w:space="0" w:color="auto"/>
        <w:right w:val="none" w:sz="0" w:space="0" w:color="auto"/>
      </w:divBdr>
    </w:div>
    <w:div w:id="198280916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hyperlink" Target="https://www.youtube.com/watch?v=IoOrY-MPVzw" TargetMode="External"/><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6</Pages>
  <Words>1222</Words>
  <Characters>6967</Characters>
  <Application>Microsoft Macintosh Word</Application>
  <DocSecurity>0</DocSecurity>
  <Lines>58</Lines>
  <Paragraphs>16</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Conclusion and future work</vt:lpstr>
    </vt:vector>
  </TitlesOfParts>
  <LinksUpToDate>false</LinksUpToDate>
  <CharactersWithSpaces>8173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cp:revision>
  <dcterms:created xsi:type="dcterms:W3CDTF">2018-03-25T16:33:00Z</dcterms:created>
  <dcterms:modified xsi:type="dcterms:W3CDTF">2018-03-25T19:02:00Z</dcterms:modified>
</cp:coreProperties>
</file>