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641" w:rsidRPr="00FF0391" w:rsidRDefault="00FF0391">
      <w:pPr>
        <w:rPr>
          <w:rFonts w:ascii="Times New Roman" w:hAnsi="Times New Roman" w:cs="Times New Roman"/>
          <w:b/>
          <w:i/>
          <w:sz w:val="28"/>
          <w:szCs w:val="28"/>
        </w:rPr>
      </w:pPr>
      <w:r w:rsidRPr="00FF0391">
        <w:rPr>
          <w:rFonts w:ascii="Times New Roman" w:hAnsi="Times New Roman" w:cs="Times New Roman"/>
          <w:b/>
          <w:i/>
          <w:sz w:val="28"/>
          <w:szCs w:val="28"/>
        </w:rPr>
        <w:t>Apraksti atbildēm latviski.</w:t>
      </w:r>
    </w:p>
    <w:p w:rsidR="0006287F" w:rsidRDefault="00FF0391" w:rsidP="00FF0391">
      <w:pPr>
        <w:spacing w:after="0"/>
        <w:rPr>
          <w:rFonts w:ascii="Times New Roman" w:hAnsi="Times New Roman" w:cs="Times New Roman"/>
          <w:b/>
          <w:i/>
          <w:sz w:val="24"/>
          <w:szCs w:val="24"/>
        </w:rPr>
      </w:pPr>
      <w:r w:rsidRPr="00865426">
        <w:rPr>
          <w:rFonts w:ascii="Times New Roman" w:hAnsi="Times New Roman" w:cs="Times New Roman"/>
          <w:b/>
          <w:i/>
          <w:sz w:val="24"/>
          <w:szCs w:val="24"/>
        </w:rPr>
        <w:t xml:space="preserve">Horizontāli : </w:t>
      </w:r>
    </w:p>
    <w:p w:rsidR="00865426" w:rsidRPr="00865426" w:rsidRDefault="00865426" w:rsidP="00FF0391">
      <w:pPr>
        <w:spacing w:after="0"/>
        <w:rPr>
          <w:rFonts w:ascii="Times New Roman" w:hAnsi="Times New Roman" w:cs="Times New Roman"/>
          <w:b/>
          <w:i/>
          <w:sz w:val="24"/>
          <w:szCs w:val="24"/>
        </w:rPr>
      </w:pPr>
    </w:p>
    <w:p w:rsidR="00FF0391" w:rsidRPr="00BD6883" w:rsidRDefault="00FF0391" w:rsidP="00FF0391">
      <w:pPr>
        <w:spacing w:after="0"/>
        <w:rPr>
          <w:rFonts w:ascii="Times New Roman" w:hAnsi="Times New Roman" w:cs="Times New Roman"/>
          <w:sz w:val="28"/>
          <w:szCs w:val="28"/>
        </w:rPr>
      </w:pPr>
      <w:r w:rsidRPr="00BD6883">
        <w:rPr>
          <w:rFonts w:ascii="Times New Roman" w:hAnsi="Times New Roman" w:cs="Times New Roman"/>
          <w:sz w:val="28"/>
          <w:szCs w:val="28"/>
        </w:rPr>
        <w:t>1.  Kārlis Zandbergs (1849.- 1934.) dzimis Slampes pagastā.</w:t>
      </w:r>
    </w:p>
    <w:p w:rsidR="00FF0391" w:rsidRPr="00BD6883" w:rsidRDefault="00FF0391" w:rsidP="00FF0391">
      <w:pPr>
        <w:spacing w:after="0"/>
        <w:rPr>
          <w:rFonts w:ascii="Times New Roman" w:hAnsi="Times New Roman" w:cs="Times New Roman"/>
          <w:sz w:val="28"/>
          <w:szCs w:val="28"/>
        </w:rPr>
      </w:pPr>
      <w:r w:rsidRPr="00BD6883">
        <w:rPr>
          <w:rFonts w:ascii="Times New Roman" w:hAnsi="Times New Roman" w:cs="Times New Roman"/>
          <w:sz w:val="28"/>
          <w:szCs w:val="28"/>
        </w:rPr>
        <w:t xml:space="preserve"> Ilggadējs ( 1880. – 1909.) Engures sagatavošanas jūrskolas priekšnieks.</w:t>
      </w:r>
    </w:p>
    <w:p w:rsidR="0006287F" w:rsidRPr="00BD6883" w:rsidRDefault="00BD6883" w:rsidP="00FF0391">
      <w:pPr>
        <w:spacing w:after="0"/>
        <w:rPr>
          <w:rFonts w:ascii="Times New Roman" w:hAnsi="Times New Roman" w:cs="Times New Roman"/>
          <w:sz w:val="28"/>
          <w:szCs w:val="28"/>
        </w:rPr>
      </w:pPr>
      <w:r>
        <w:rPr>
          <w:rFonts w:ascii="Times New Roman" w:hAnsi="Times New Roman" w:cs="Times New Roman"/>
          <w:sz w:val="28"/>
          <w:szCs w:val="28"/>
        </w:rPr>
        <w:t>1971.gadā z/k ”</w:t>
      </w:r>
      <w:r w:rsidR="0006287F" w:rsidRPr="00BD6883">
        <w:rPr>
          <w:rFonts w:ascii="Times New Roman" w:hAnsi="Times New Roman" w:cs="Times New Roman"/>
          <w:sz w:val="28"/>
          <w:szCs w:val="28"/>
        </w:rPr>
        <w:t>Padomju Zvejnieks”</w:t>
      </w:r>
      <w:r w:rsidR="0088427A" w:rsidRPr="00BD6883">
        <w:rPr>
          <w:rFonts w:ascii="Times New Roman" w:hAnsi="Times New Roman" w:cs="Times New Roman"/>
          <w:sz w:val="28"/>
          <w:szCs w:val="28"/>
        </w:rPr>
        <w:t xml:space="preserve"> </w:t>
      </w:r>
      <w:r w:rsidR="0006287F" w:rsidRPr="00BD6883">
        <w:rPr>
          <w:rFonts w:ascii="Times New Roman" w:hAnsi="Times New Roman" w:cs="Times New Roman"/>
          <w:sz w:val="28"/>
          <w:szCs w:val="28"/>
        </w:rPr>
        <w:t xml:space="preserve">izdarot kapitālo remontu bijušajā jūrskolā atrada sienā iemūrētu pudeli ar vēstījumu .Līdz ar to Engures jūrskolas priekšnieka </w:t>
      </w:r>
      <w:proofErr w:type="spellStart"/>
      <w:r w:rsidR="0006287F" w:rsidRPr="00BD6883">
        <w:rPr>
          <w:rFonts w:ascii="Times New Roman" w:hAnsi="Times New Roman" w:cs="Times New Roman"/>
          <w:sz w:val="28"/>
          <w:szCs w:val="28"/>
        </w:rPr>
        <w:t>K.Zandberga</w:t>
      </w:r>
      <w:proofErr w:type="spellEnd"/>
      <w:r w:rsidR="0006287F" w:rsidRPr="00BD6883">
        <w:rPr>
          <w:rFonts w:ascii="Times New Roman" w:hAnsi="Times New Roman" w:cs="Times New Roman"/>
          <w:sz w:val="28"/>
          <w:szCs w:val="28"/>
        </w:rPr>
        <w:t xml:space="preserve"> vēstījums nonāca nākamajām paaudzēm. Tas bija datēts ar 1889.gada jūniju, šajā vēstulē </w:t>
      </w:r>
      <w:proofErr w:type="spellStart"/>
      <w:r w:rsidR="0006287F" w:rsidRPr="00BD6883">
        <w:rPr>
          <w:rFonts w:ascii="Times New Roman" w:hAnsi="Times New Roman" w:cs="Times New Roman"/>
          <w:sz w:val="28"/>
          <w:szCs w:val="28"/>
        </w:rPr>
        <w:t>K.Zandbergs</w:t>
      </w:r>
      <w:proofErr w:type="spellEnd"/>
      <w:r w:rsidR="0006287F" w:rsidRPr="00BD6883">
        <w:rPr>
          <w:rFonts w:ascii="Times New Roman" w:hAnsi="Times New Roman" w:cs="Times New Roman"/>
          <w:sz w:val="28"/>
          <w:szCs w:val="28"/>
        </w:rPr>
        <w:t xml:space="preserve"> sniedza ziņas par sevi, jūrskolu un liela kuģa būvi </w:t>
      </w:r>
      <w:proofErr w:type="spellStart"/>
      <w:r w:rsidR="0006287F" w:rsidRPr="00BD6883">
        <w:rPr>
          <w:rFonts w:ascii="Times New Roman" w:hAnsi="Times New Roman" w:cs="Times New Roman"/>
          <w:sz w:val="28"/>
          <w:szCs w:val="28"/>
        </w:rPr>
        <w:t>Plieņciemā</w:t>
      </w:r>
      <w:proofErr w:type="spellEnd"/>
      <w:r w:rsidR="0006287F" w:rsidRPr="00BD6883">
        <w:rPr>
          <w:rFonts w:ascii="Times New Roman" w:hAnsi="Times New Roman" w:cs="Times New Roman"/>
          <w:sz w:val="28"/>
          <w:szCs w:val="28"/>
        </w:rPr>
        <w:t>, piemin nemierus Engurē, kuru apspiešanai atbraucis Kurzemes gubernators 200 zaldātu pavadībā. Apbedīts Engures baznīcas kapsētā.</w:t>
      </w:r>
    </w:p>
    <w:p w:rsidR="00EE60AB" w:rsidRPr="00BD6883" w:rsidRDefault="00EE60AB" w:rsidP="00FF0391">
      <w:pPr>
        <w:spacing w:after="0"/>
        <w:rPr>
          <w:rFonts w:ascii="Times New Roman" w:hAnsi="Times New Roman" w:cs="Times New Roman"/>
          <w:sz w:val="28"/>
          <w:szCs w:val="28"/>
        </w:rPr>
      </w:pPr>
    </w:p>
    <w:p w:rsidR="00BD6883" w:rsidRDefault="0006287F" w:rsidP="00FF0391">
      <w:pPr>
        <w:spacing w:after="0"/>
        <w:rPr>
          <w:rFonts w:ascii="Times New Roman" w:hAnsi="Times New Roman" w:cs="Times New Roman"/>
          <w:sz w:val="28"/>
          <w:szCs w:val="28"/>
        </w:rPr>
      </w:pPr>
      <w:r w:rsidRPr="00BD6883">
        <w:rPr>
          <w:rFonts w:ascii="Times New Roman" w:hAnsi="Times New Roman" w:cs="Times New Roman"/>
          <w:sz w:val="28"/>
          <w:szCs w:val="28"/>
        </w:rPr>
        <w:t xml:space="preserve"> 2.</w:t>
      </w:r>
      <w:r w:rsidR="00EE60AB" w:rsidRPr="00BD6883">
        <w:rPr>
          <w:rFonts w:ascii="Times New Roman" w:hAnsi="Times New Roman" w:cs="Times New Roman"/>
          <w:sz w:val="28"/>
          <w:szCs w:val="28"/>
        </w:rPr>
        <w:t xml:space="preserve"> Koks, kurš redzams pagast</w:t>
      </w:r>
      <w:r w:rsidR="0088427A" w:rsidRPr="00BD6883">
        <w:rPr>
          <w:rFonts w:ascii="Times New Roman" w:hAnsi="Times New Roman" w:cs="Times New Roman"/>
          <w:sz w:val="28"/>
          <w:szCs w:val="28"/>
        </w:rPr>
        <w:t xml:space="preserve">a </w:t>
      </w:r>
      <w:proofErr w:type="spellStart"/>
      <w:r w:rsidR="0088427A" w:rsidRPr="00BD6883">
        <w:rPr>
          <w:rFonts w:ascii="Times New Roman" w:hAnsi="Times New Roman" w:cs="Times New Roman"/>
          <w:sz w:val="28"/>
          <w:szCs w:val="28"/>
        </w:rPr>
        <w:t>ģērbonī</w:t>
      </w:r>
      <w:proofErr w:type="spellEnd"/>
      <w:r w:rsidR="0088427A" w:rsidRPr="00BD6883">
        <w:rPr>
          <w:rFonts w:ascii="Times New Roman" w:hAnsi="Times New Roman" w:cs="Times New Roman"/>
          <w:sz w:val="28"/>
          <w:szCs w:val="28"/>
        </w:rPr>
        <w:t xml:space="preserve"> ir priede. </w:t>
      </w:r>
      <w:r w:rsidR="00BD6883">
        <w:rPr>
          <w:rFonts w:ascii="Times New Roman" w:hAnsi="Times New Roman" w:cs="Times New Roman"/>
          <w:sz w:val="28"/>
          <w:szCs w:val="28"/>
        </w:rPr>
        <w:t xml:space="preserve"> </w:t>
      </w:r>
      <w:proofErr w:type="spellStart"/>
      <w:r w:rsidR="00BD6883">
        <w:rPr>
          <w:rFonts w:ascii="Times New Roman" w:hAnsi="Times New Roman" w:cs="Times New Roman"/>
          <w:sz w:val="28"/>
          <w:szCs w:val="28"/>
        </w:rPr>
        <w:t>Ģērboņa</w:t>
      </w:r>
      <w:proofErr w:type="spellEnd"/>
      <w:r w:rsidR="00BD6883">
        <w:rPr>
          <w:rFonts w:ascii="Times New Roman" w:hAnsi="Times New Roman" w:cs="Times New Roman"/>
          <w:sz w:val="28"/>
          <w:szCs w:val="28"/>
        </w:rPr>
        <w:t xml:space="preserve"> mets tika izstrādāts jau 1998.gadā, bet apstiprināts 2000.gada nogalē. Autors Juris </w:t>
      </w:r>
      <w:proofErr w:type="spellStart"/>
      <w:r w:rsidR="00BD6883">
        <w:rPr>
          <w:rFonts w:ascii="Times New Roman" w:hAnsi="Times New Roman" w:cs="Times New Roman"/>
          <w:sz w:val="28"/>
          <w:szCs w:val="28"/>
        </w:rPr>
        <w:t>Bārbals</w:t>
      </w:r>
      <w:proofErr w:type="spellEnd"/>
      <w:r w:rsidR="00BD6883">
        <w:rPr>
          <w:rFonts w:ascii="Times New Roman" w:hAnsi="Times New Roman" w:cs="Times New Roman"/>
          <w:sz w:val="28"/>
          <w:szCs w:val="28"/>
        </w:rPr>
        <w:t>.</w:t>
      </w:r>
      <w:r w:rsidR="0092412F">
        <w:rPr>
          <w:rFonts w:ascii="Times New Roman" w:hAnsi="Times New Roman" w:cs="Times New Roman"/>
          <w:sz w:val="28"/>
          <w:szCs w:val="28"/>
        </w:rPr>
        <w:t xml:space="preserve"> </w:t>
      </w:r>
      <w:proofErr w:type="spellStart"/>
      <w:r w:rsidR="00346F54">
        <w:rPr>
          <w:rFonts w:ascii="Times New Roman" w:hAnsi="Times New Roman" w:cs="Times New Roman"/>
          <w:sz w:val="28"/>
          <w:szCs w:val="28"/>
        </w:rPr>
        <w:t>Ģērbonī</w:t>
      </w:r>
      <w:proofErr w:type="spellEnd"/>
      <w:r w:rsidR="00346F54">
        <w:rPr>
          <w:rFonts w:ascii="Times New Roman" w:hAnsi="Times New Roman" w:cs="Times New Roman"/>
          <w:sz w:val="28"/>
          <w:szCs w:val="28"/>
        </w:rPr>
        <w:t xml:space="preserve"> attēlotajai pr</w:t>
      </w:r>
      <w:r w:rsidR="0092412F">
        <w:rPr>
          <w:rFonts w:ascii="Times New Roman" w:hAnsi="Times New Roman" w:cs="Times New Roman"/>
          <w:sz w:val="28"/>
          <w:szCs w:val="28"/>
        </w:rPr>
        <w:t xml:space="preserve">iedei ir septiņi zari un saknes, kuras simbolizē Engures pagasta septiņus ciemus: Klapkalnciems, Apšuciems, </w:t>
      </w:r>
      <w:proofErr w:type="spellStart"/>
      <w:r w:rsidR="0092412F">
        <w:rPr>
          <w:rFonts w:ascii="Times New Roman" w:hAnsi="Times New Roman" w:cs="Times New Roman"/>
          <w:sz w:val="28"/>
          <w:szCs w:val="28"/>
        </w:rPr>
        <w:t>Plieņciems</w:t>
      </w:r>
      <w:proofErr w:type="spellEnd"/>
      <w:r w:rsidR="0092412F">
        <w:rPr>
          <w:rFonts w:ascii="Times New Roman" w:hAnsi="Times New Roman" w:cs="Times New Roman"/>
          <w:sz w:val="28"/>
          <w:szCs w:val="28"/>
        </w:rPr>
        <w:t xml:space="preserve">, Ķesterciems, </w:t>
      </w:r>
      <w:r w:rsidR="00A6707D">
        <w:rPr>
          <w:rFonts w:ascii="Times New Roman" w:hAnsi="Times New Roman" w:cs="Times New Roman"/>
          <w:sz w:val="28"/>
          <w:szCs w:val="28"/>
        </w:rPr>
        <w:t xml:space="preserve">Bērzciems, </w:t>
      </w:r>
      <w:proofErr w:type="spellStart"/>
      <w:r w:rsidR="00A6707D">
        <w:rPr>
          <w:rFonts w:ascii="Times New Roman" w:hAnsi="Times New Roman" w:cs="Times New Roman"/>
          <w:sz w:val="28"/>
          <w:szCs w:val="28"/>
        </w:rPr>
        <w:t>Ābragciems</w:t>
      </w:r>
      <w:proofErr w:type="spellEnd"/>
      <w:r w:rsidR="00A6707D">
        <w:rPr>
          <w:rFonts w:ascii="Times New Roman" w:hAnsi="Times New Roman" w:cs="Times New Roman"/>
          <w:sz w:val="28"/>
          <w:szCs w:val="28"/>
        </w:rPr>
        <w:t xml:space="preserve">, </w:t>
      </w:r>
      <w:proofErr w:type="spellStart"/>
      <w:r w:rsidR="00A6707D">
        <w:rPr>
          <w:rFonts w:ascii="Times New Roman" w:hAnsi="Times New Roman" w:cs="Times New Roman"/>
          <w:sz w:val="28"/>
          <w:szCs w:val="28"/>
        </w:rPr>
        <w:t>Ezermuža,Engure</w:t>
      </w:r>
      <w:proofErr w:type="spellEnd"/>
      <w:r w:rsidR="00A6707D">
        <w:rPr>
          <w:rFonts w:ascii="Times New Roman" w:hAnsi="Times New Roman" w:cs="Times New Roman"/>
          <w:sz w:val="28"/>
          <w:szCs w:val="28"/>
        </w:rPr>
        <w:t>.</w:t>
      </w:r>
    </w:p>
    <w:p w:rsidR="00121D49" w:rsidRPr="00BD6883" w:rsidRDefault="00121D49" w:rsidP="00FF0391">
      <w:pPr>
        <w:spacing w:after="0"/>
        <w:rPr>
          <w:rFonts w:ascii="Times New Roman" w:hAnsi="Times New Roman" w:cs="Times New Roman"/>
          <w:sz w:val="28"/>
          <w:szCs w:val="28"/>
        </w:rPr>
      </w:pPr>
      <w:r w:rsidRPr="00BD6883">
        <w:rPr>
          <w:rFonts w:ascii="Times New Roman" w:hAnsi="Times New Roman" w:cs="Times New Roman"/>
          <w:sz w:val="28"/>
          <w:szCs w:val="28"/>
        </w:rPr>
        <w:t>/PIEVIENOT ĢĒRNBONI)</w:t>
      </w:r>
    </w:p>
    <w:p w:rsidR="0099163D" w:rsidRPr="0099163D" w:rsidRDefault="00777AA1" w:rsidP="00777AA1">
      <w:pPr>
        <w:pStyle w:val="Paraststmeklis"/>
        <w:shd w:val="clear" w:color="auto" w:fill="FFFFFF"/>
        <w:spacing w:before="240" w:after="240"/>
        <w:jc w:val="both"/>
        <w:rPr>
          <w:color w:val="1F1F1F"/>
          <w:spacing w:val="4"/>
          <w:sz w:val="28"/>
          <w:szCs w:val="28"/>
          <w:shd w:val="clear" w:color="auto" w:fill="FFFFFF"/>
        </w:rPr>
      </w:pPr>
      <w:r w:rsidRPr="00BD6883">
        <w:rPr>
          <w:sz w:val="28"/>
          <w:szCs w:val="28"/>
        </w:rPr>
        <w:t xml:space="preserve"> 3. </w:t>
      </w:r>
      <w:r w:rsidR="0099163D" w:rsidRPr="0099163D">
        <w:rPr>
          <w:color w:val="1F1F1F"/>
          <w:spacing w:val="4"/>
          <w:sz w:val="28"/>
          <w:szCs w:val="28"/>
          <w:shd w:val="clear" w:color="auto" w:fill="FFFFFF"/>
        </w:rPr>
        <w:t xml:space="preserve">Latvijas valsts simtgades svinības 2017. gada 4. maijā aizsākās ar </w:t>
      </w:r>
      <w:proofErr w:type="spellStart"/>
      <w:r w:rsidR="0099163D" w:rsidRPr="0099163D">
        <w:rPr>
          <w:color w:val="1F1F1F"/>
          <w:spacing w:val="4"/>
          <w:sz w:val="28"/>
          <w:szCs w:val="28"/>
          <w:shd w:val="clear" w:color="auto" w:fill="FFFFFF"/>
        </w:rPr>
        <w:t>Iekšlietu</w:t>
      </w:r>
      <w:proofErr w:type="spellEnd"/>
      <w:r w:rsidR="0099163D" w:rsidRPr="0099163D">
        <w:rPr>
          <w:color w:val="1F1F1F"/>
          <w:spacing w:val="4"/>
          <w:sz w:val="28"/>
          <w:szCs w:val="28"/>
          <w:shd w:val="clear" w:color="auto" w:fill="FFFFFF"/>
        </w:rPr>
        <w:t xml:space="preserve"> ministrijas iniciatīvu - akciju "Apskauj Latviju", kas vērsta uz Latvijas tautas vienotības un piederības sajūtas spēcināšanu. Akcija tika īstenota sadarbībā ar Latvijas valsts simtgades biroju, Latvijas pašvaldībām un VAS Latvijas valsts meži. Akcijas laikā 45 Latvijas pierobežas pašvaldību teritorijās tika iestādīti 100 valsts simtgadei veltīti ozoli – Latvijas garīgā sardze. Arī pie Saieta nama svinīgos apstākļos tika iestādīts ozols.</w:t>
      </w:r>
    </w:p>
    <w:p w:rsidR="00777AA1" w:rsidRDefault="00777AA1" w:rsidP="00777AA1">
      <w:pPr>
        <w:pStyle w:val="Paraststmeklis"/>
        <w:shd w:val="clear" w:color="auto" w:fill="FFFFFF"/>
        <w:spacing w:before="240" w:after="240"/>
        <w:jc w:val="both"/>
        <w:rPr>
          <w:rFonts w:eastAsia="Times New Roman"/>
          <w:color w:val="222222"/>
          <w:sz w:val="28"/>
          <w:szCs w:val="28"/>
          <w:lang w:eastAsia="lv-LV"/>
        </w:rPr>
      </w:pPr>
      <w:r w:rsidRPr="00BD6883">
        <w:rPr>
          <w:rFonts w:eastAsia="Times New Roman"/>
          <w:color w:val="222222"/>
          <w:sz w:val="28"/>
          <w:szCs w:val="28"/>
          <w:lang w:eastAsia="lv-LV"/>
        </w:rPr>
        <w:t xml:space="preserve">4.Latvijas Republikas laikā visbagātākais </w:t>
      </w:r>
      <w:proofErr w:type="spellStart"/>
      <w:r w:rsidRPr="00BD6883">
        <w:rPr>
          <w:rFonts w:eastAsia="Times New Roman"/>
          <w:color w:val="222222"/>
          <w:sz w:val="28"/>
          <w:szCs w:val="28"/>
          <w:lang w:eastAsia="lv-LV"/>
        </w:rPr>
        <w:t>rēders</w:t>
      </w:r>
      <w:proofErr w:type="spellEnd"/>
      <w:r w:rsidRPr="00BD6883">
        <w:rPr>
          <w:rFonts w:eastAsia="Times New Roman"/>
          <w:color w:val="222222"/>
          <w:sz w:val="28"/>
          <w:szCs w:val="28"/>
          <w:lang w:eastAsia="lv-LV"/>
        </w:rPr>
        <w:t xml:space="preserve"> Fricis Grauds dzimis 1888.gada 6.februārī Engures pagasta Ķesterciema “</w:t>
      </w:r>
      <w:proofErr w:type="spellStart"/>
      <w:r w:rsidRPr="00BD6883">
        <w:rPr>
          <w:rFonts w:eastAsia="Times New Roman"/>
          <w:color w:val="222222"/>
          <w:sz w:val="28"/>
          <w:szCs w:val="28"/>
          <w:lang w:eastAsia="lv-LV"/>
        </w:rPr>
        <w:t>Drīvu</w:t>
      </w:r>
      <w:proofErr w:type="spellEnd"/>
      <w:r w:rsidRPr="00BD6883">
        <w:rPr>
          <w:rFonts w:eastAsia="Times New Roman"/>
          <w:color w:val="222222"/>
          <w:sz w:val="28"/>
          <w:szCs w:val="28"/>
          <w:lang w:eastAsia="lv-LV"/>
        </w:rPr>
        <w:t>”</w:t>
      </w:r>
      <w:r w:rsidR="00600976">
        <w:rPr>
          <w:rFonts w:eastAsia="Times New Roman"/>
          <w:color w:val="222222"/>
          <w:sz w:val="28"/>
          <w:szCs w:val="28"/>
          <w:lang w:eastAsia="lv-LV"/>
        </w:rPr>
        <w:t xml:space="preserve"> </w:t>
      </w:r>
      <w:r w:rsidRPr="00BD6883">
        <w:rPr>
          <w:rFonts w:eastAsia="Times New Roman"/>
          <w:color w:val="222222"/>
          <w:sz w:val="28"/>
          <w:szCs w:val="28"/>
          <w:lang w:eastAsia="lv-LV"/>
        </w:rPr>
        <w:t>mājās</w:t>
      </w:r>
      <w:r w:rsidR="00600976">
        <w:rPr>
          <w:rFonts w:eastAsia="Times New Roman"/>
          <w:color w:val="222222"/>
          <w:sz w:val="28"/>
          <w:szCs w:val="28"/>
          <w:lang w:eastAsia="lv-LV"/>
        </w:rPr>
        <w:t xml:space="preserve">. Jūrā sācis iet kā kuģu puika uz tēva kuģiem, 1913.gadā pabeidzis Ventspils jūrskolu, vadījis tēva buriniekus, vēlāk iegādājies savus. Lielākais kuģu kopskaits rēderejā bija 25 tvaikoņi. </w:t>
      </w:r>
      <w:proofErr w:type="spellStart"/>
      <w:r w:rsidR="00600976">
        <w:rPr>
          <w:rFonts w:eastAsia="Times New Roman"/>
          <w:color w:val="222222"/>
          <w:sz w:val="28"/>
          <w:szCs w:val="28"/>
          <w:lang w:eastAsia="lv-LV"/>
        </w:rPr>
        <w:t>F.Grauds</w:t>
      </w:r>
      <w:proofErr w:type="spellEnd"/>
      <w:r w:rsidR="00600976">
        <w:rPr>
          <w:rFonts w:eastAsia="Times New Roman"/>
          <w:color w:val="222222"/>
          <w:sz w:val="28"/>
          <w:szCs w:val="28"/>
          <w:lang w:eastAsia="lv-LV"/>
        </w:rPr>
        <w:t xml:space="preserve"> uzskatāms arī par Latvijas jahtkluba dibinātāju(1924.). 1940.gadā visi </w:t>
      </w:r>
      <w:proofErr w:type="spellStart"/>
      <w:r w:rsidR="00600976">
        <w:rPr>
          <w:rFonts w:eastAsia="Times New Roman"/>
          <w:color w:val="222222"/>
          <w:sz w:val="28"/>
          <w:szCs w:val="28"/>
          <w:lang w:eastAsia="lv-LV"/>
        </w:rPr>
        <w:t>F.Grauda</w:t>
      </w:r>
      <w:proofErr w:type="spellEnd"/>
      <w:r w:rsidR="00600976">
        <w:rPr>
          <w:rFonts w:eastAsia="Times New Roman"/>
          <w:color w:val="222222"/>
          <w:sz w:val="28"/>
          <w:szCs w:val="28"/>
          <w:lang w:eastAsia="lv-LV"/>
        </w:rPr>
        <w:t xml:space="preserve"> īpašumi, kuri neatradās ārzemēs, tika nacionalizēti, bet 1941. gada 14. jūnijā viņu apcietināja un izsūtīja uz </w:t>
      </w:r>
      <w:proofErr w:type="spellStart"/>
      <w:r w:rsidR="00600976">
        <w:rPr>
          <w:rFonts w:eastAsia="Times New Roman"/>
          <w:color w:val="222222"/>
          <w:sz w:val="28"/>
          <w:szCs w:val="28"/>
          <w:lang w:eastAsia="lv-LV"/>
        </w:rPr>
        <w:t>Soļikamskas</w:t>
      </w:r>
      <w:proofErr w:type="spellEnd"/>
      <w:r w:rsidR="00600976">
        <w:rPr>
          <w:rFonts w:eastAsia="Times New Roman"/>
          <w:color w:val="222222"/>
          <w:sz w:val="28"/>
          <w:szCs w:val="28"/>
          <w:lang w:eastAsia="lv-LV"/>
        </w:rPr>
        <w:t xml:space="preserve"> nometni, kur viņš 1942.gada 26. martā mira.</w:t>
      </w:r>
    </w:p>
    <w:p w:rsidR="0099163D" w:rsidRDefault="00600976" w:rsidP="0099163D">
      <w:pPr>
        <w:ind w:firstLine="720"/>
        <w:jc w:val="both"/>
        <w:rPr>
          <w:rFonts w:ascii="Times New Roman" w:eastAsia="Times New Roman" w:hAnsi="Times New Roman" w:cs="Times New Roman"/>
          <w:noProof/>
          <w:sz w:val="28"/>
          <w:szCs w:val="28"/>
          <w:lang w:val="en-GB"/>
        </w:rPr>
      </w:pPr>
      <w:r>
        <w:rPr>
          <w:rFonts w:eastAsia="Times New Roman"/>
          <w:color w:val="222222"/>
          <w:sz w:val="28"/>
          <w:szCs w:val="28"/>
          <w:lang w:eastAsia="lv-LV"/>
        </w:rPr>
        <w:lastRenderedPageBreak/>
        <w:t>5.</w:t>
      </w:r>
      <w:r w:rsidR="0099163D" w:rsidRPr="0099163D">
        <w:rPr>
          <w:rFonts w:ascii="Times New Roman" w:eastAsia="Times New Roman" w:hAnsi="Times New Roman" w:cs="Times New Roman"/>
          <w:noProof/>
          <w:sz w:val="24"/>
          <w:szCs w:val="20"/>
        </w:rPr>
        <w:t xml:space="preserve"> </w:t>
      </w:r>
      <w:r w:rsidR="0099163D" w:rsidRPr="0099163D">
        <w:rPr>
          <w:rFonts w:ascii="Times New Roman" w:eastAsia="Times New Roman" w:hAnsi="Times New Roman" w:cs="Times New Roman"/>
          <w:noProof/>
          <w:sz w:val="28"/>
          <w:szCs w:val="28"/>
        </w:rPr>
        <w:t xml:space="preserve">Manufaktūra Engurē bija pēdējā dzelzsmanufaktūra, kuru savas dzīves laikā lika ierīkot Kurzemes hercogs Jēkabs (1642–1682), bet par nozīmīgāko dzelzs ražošanas uzņēmumu hercogistē Engures manufaktūra izvērtās jau pēc hercoga Jēkaba nāves.  </w:t>
      </w:r>
      <w:r w:rsidR="0099163D" w:rsidRPr="0099163D">
        <w:rPr>
          <w:rFonts w:ascii="Times New Roman" w:eastAsia="Times New Roman" w:hAnsi="Times New Roman" w:cs="Times New Roman"/>
          <w:noProof/>
          <w:sz w:val="28"/>
          <w:szCs w:val="28"/>
          <w:lang w:val="en-GB"/>
        </w:rPr>
        <w:t>Drīz vien Engures uzņēmums izvērtās par galveno stieņu dzelzs ražotni. Bez stieņu dzelzs tajā izgatavoja vēl arī lielgabalus, lodes, enkurus un to ķēdes, sagataves Skrundas šauteņu darbnīcai un visdažādākos saimniecības piederumus. Engurē pārstrādāja ne tikai uz vietas ražoto čugunu, bet arī no Baldones, Vecmuižas un vēlāk arī no Ēdām piegādāto. Savukārt daļa Engures dzelzs Jelgavā tika pārkalta tēraudā, pārējā izlietota dažādām hercoga vajadzībām, t.sk. sūtīta uz Baldoni naglu kaltuvei un uz Ventspili kuģubūvētavai. Bez tam dzelzi pārdeva vietējiem iedzīvotājiem un izpildīja dažādus pasūtījumus, tostarp arī no ārzemēm, piemēram, no zviedriem piederošās Rīgas. Bez dzelzsmanufaktūras Engurē darbojās arī kokzāģētava, bet ostas vajadzībām bija uzbūvētas 4 noliktavas un pastāvēja mucenieka darbnīca.</w:t>
      </w:r>
      <w:r w:rsidR="0099163D" w:rsidRPr="0099163D">
        <w:rPr>
          <w:rFonts w:ascii="Times New Roman" w:eastAsia="Times New Roman" w:hAnsi="Times New Roman" w:cs="Times New Roman"/>
          <w:noProof/>
          <w:sz w:val="28"/>
          <w:szCs w:val="28"/>
          <w:vertAlign w:val="superscript"/>
          <w:lang w:val="en-GB"/>
        </w:rPr>
        <w:footnoteReference w:id="1"/>
      </w:r>
    </w:p>
    <w:p w:rsidR="0099163D" w:rsidRDefault="0099163D" w:rsidP="0099163D">
      <w:pPr>
        <w:ind w:firstLine="720"/>
        <w:jc w:val="both"/>
        <w:rPr>
          <w:rFonts w:ascii="Times New Roman" w:eastAsia="Times New Roman" w:hAnsi="Times New Roman" w:cs="Times New Roman"/>
          <w:b/>
          <w:noProof/>
          <w:sz w:val="28"/>
          <w:szCs w:val="28"/>
          <w:lang w:val="en-GB"/>
        </w:rPr>
      </w:pPr>
      <w:r w:rsidRPr="0099163D">
        <w:rPr>
          <w:rFonts w:ascii="Times New Roman" w:eastAsia="Times New Roman" w:hAnsi="Times New Roman" w:cs="Times New Roman"/>
          <w:b/>
          <w:noProof/>
          <w:sz w:val="28"/>
          <w:szCs w:val="28"/>
          <w:lang w:val="en-GB"/>
        </w:rPr>
        <w:t>Vertikāli.</w:t>
      </w:r>
    </w:p>
    <w:p w:rsidR="003D5F87" w:rsidRDefault="0099163D" w:rsidP="003D5F87">
      <w:pPr>
        <w:pStyle w:val="Sarakstarindkopa"/>
        <w:numPr>
          <w:ilvl w:val="0"/>
          <w:numId w:val="1"/>
        </w:numPr>
        <w:jc w:val="both"/>
        <w:rPr>
          <w:rFonts w:ascii="Times New Roman" w:hAnsi="Times New Roman" w:cs="Times New Roman"/>
          <w:sz w:val="24"/>
          <w:szCs w:val="24"/>
        </w:rPr>
      </w:pPr>
      <w:r>
        <w:rPr>
          <w:rFonts w:ascii="Times New Roman" w:eastAsia="Times New Roman" w:hAnsi="Times New Roman" w:cs="Times New Roman"/>
          <w:b/>
          <w:noProof/>
          <w:sz w:val="28"/>
          <w:szCs w:val="28"/>
          <w:lang w:val="en-GB"/>
        </w:rPr>
        <w:t>1.</w:t>
      </w:r>
      <w:r w:rsidR="003D5F87" w:rsidRPr="003D5F87">
        <w:rPr>
          <w:sz w:val="28"/>
          <w:szCs w:val="28"/>
        </w:rPr>
        <w:t xml:space="preserve"> </w:t>
      </w:r>
      <w:r w:rsidR="003D5F87">
        <w:rPr>
          <w:rFonts w:ascii="Times New Roman" w:hAnsi="Times New Roman" w:cs="Times New Roman"/>
          <w:sz w:val="28"/>
          <w:szCs w:val="28"/>
        </w:rPr>
        <w:t>Vārds “</w:t>
      </w:r>
      <w:proofErr w:type="spellStart"/>
      <w:r w:rsidR="003D5F87">
        <w:rPr>
          <w:rFonts w:ascii="Times New Roman" w:hAnsi="Times New Roman" w:cs="Times New Roman"/>
          <w:sz w:val="28"/>
          <w:szCs w:val="28"/>
        </w:rPr>
        <w:t>Angern</w:t>
      </w:r>
      <w:proofErr w:type="spellEnd"/>
      <w:r w:rsidR="003D5F87">
        <w:rPr>
          <w:rFonts w:ascii="Times New Roman" w:hAnsi="Times New Roman" w:cs="Times New Roman"/>
          <w:sz w:val="28"/>
          <w:szCs w:val="28"/>
        </w:rPr>
        <w:t>”-  pēc vēsturnieku domām ir cēlies no lībiešu vārda, kas nozīmē –zutis. Kartēs minēts jau 13 gadsimtā, vēlāk latviskots – Engure. Par lībiešu saknēm šobrīd vēsta tikai senie māju nosaukumi, kā piem. “</w:t>
      </w:r>
      <w:proofErr w:type="spellStart"/>
      <w:r w:rsidR="003D5F87">
        <w:rPr>
          <w:rFonts w:ascii="Times New Roman" w:hAnsi="Times New Roman" w:cs="Times New Roman"/>
          <w:sz w:val="28"/>
          <w:szCs w:val="28"/>
        </w:rPr>
        <w:t>Vākas</w:t>
      </w:r>
      <w:proofErr w:type="spellEnd"/>
      <w:r w:rsidR="003D5F87">
        <w:rPr>
          <w:rFonts w:ascii="Times New Roman" w:hAnsi="Times New Roman" w:cs="Times New Roman"/>
          <w:sz w:val="28"/>
          <w:szCs w:val="28"/>
        </w:rPr>
        <w:t>”, “</w:t>
      </w:r>
      <w:proofErr w:type="spellStart"/>
      <w:r w:rsidR="003D5F87">
        <w:rPr>
          <w:rFonts w:ascii="Times New Roman" w:hAnsi="Times New Roman" w:cs="Times New Roman"/>
          <w:sz w:val="28"/>
          <w:szCs w:val="28"/>
        </w:rPr>
        <w:t>Klāņas</w:t>
      </w:r>
      <w:proofErr w:type="spellEnd"/>
      <w:r w:rsidR="003D5F87">
        <w:rPr>
          <w:rFonts w:ascii="Times New Roman" w:hAnsi="Times New Roman" w:cs="Times New Roman"/>
          <w:sz w:val="28"/>
          <w:szCs w:val="28"/>
        </w:rPr>
        <w:t>”, “Tintes”</w:t>
      </w:r>
      <w:r w:rsidR="003D5F87">
        <w:rPr>
          <w:rFonts w:ascii="Times New Roman" w:hAnsi="Times New Roman" w:cs="Times New Roman"/>
          <w:sz w:val="28"/>
          <w:szCs w:val="28"/>
        </w:rPr>
        <w:t xml:space="preserve">, </w:t>
      </w:r>
      <w:r w:rsidR="003D5F87">
        <w:rPr>
          <w:rFonts w:ascii="Times New Roman" w:hAnsi="Times New Roman" w:cs="Times New Roman"/>
          <w:sz w:val="24"/>
          <w:szCs w:val="24"/>
        </w:rPr>
        <w:t>u.c.</w:t>
      </w:r>
    </w:p>
    <w:p w:rsidR="00FE43E3" w:rsidRDefault="00FE43E3" w:rsidP="00846496">
      <w:pPr>
        <w:pStyle w:val="Sarakstarindkopa"/>
        <w:numPr>
          <w:ilvl w:val="0"/>
          <w:numId w:val="1"/>
        </w:numPr>
        <w:shd w:val="clear" w:color="auto" w:fill="FFFFFF"/>
        <w:spacing w:before="240" w:after="240" w:line="240" w:lineRule="auto"/>
        <w:jc w:val="both"/>
        <w:rPr>
          <w:rFonts w:ascii="Times New Roman" w:eastAsia="Times New Roman" w:hAnsi="Times New Roman" w:cs="Times New Roman"/>
          <w:color w:val="000000"/>
          <w:spacing w:val="-5"/>
          <w:sz w:val="28"/>
          <w:szCs w:val="28"/>
          <w:lang w:eastAsia="lv-LV"/>
        </w:rPr>
      </w:pPr>
      <w:r w:rsidRPr="00FE43E3">
        <w:rPr>
          <w:rFonts w:ascii="Times New Roman" w:hAnsi="Times New Roman" w:cs="Times New Roman"/>
          <w:sz w:val="28"/>
          <w:szCs w:val="28"/>
        </w:rPr>
        <w:t xml:space="preserve">Izcilais latviešu dzejnieks ir iesvētīts Engures </w:t>
      </w:r>
      <w:proofErr w:type="spellStart"/>
      <w:r w:rsidRPr="00FE43E3">
        <w:rPr>
          <w:rFonts w:ascii="Times New Roman" w:hAnsi="Times New Roman" w:cs="Times New Roman"/>
          <w:sz w:val="28"/>
          <w:szCs w:val="28"/>
        </w:rPr>
        <w:t>evanģēliski</w:t>
      </w:r>
      <w:proofErr w:type="spellEnd"/>
      <w:r w:rsidRPr="00FE43E3">
        <w:rPr>
          <w:rFonts w:ascii="Times New Roman" w:hAnsi="Times New Roman" w:cs="Times New Roman"/>
          <w:sz w:val="28"/>
          <w:szCs w:val="28"/>
        </w:rPr>
        <w:t xml:space="preserve"> luteriskajā baznīcā un pāris ziemas mācījies Engures pamatskolā .</w:t>
      </w:r>
      <w:r w:rsidRPr="00FE43E3">
        <w:rPr>
          <w:rFonts w:ascii="Times New Roman" w:eastAsia="Times New Roman" w:hAnsi="Times New Roman" w:cs="Times New Roman"/>
          <w:color w:val="000000"/>
          <w:spacing w:val="-5"/>
          <w:sz w:val="28"/>
          <w:szCs w:val="28"/>
          <w:lang w:eastAsia="lv-LV"/>
        </w:rPr>
        <w:t xml:space="preserve">Dzejnieka Imanta Ziedoņa māsa Anita Bumbure kopā ar  filmas “Kurzemīte” veidotājiem un dzejnieku Valdi </w:t>
      </w:r>
      <w:proofErr w:type="spellStart"/>
      <w:r w:rsidRPr="00FE43E3">
        <w:rPr>
          <w:rFonts w:ascii="Times New Roman" w:eastAsia="Times New Roman" w:hAnsi="Times New Roman" w:cs="Times New Roman"/>
          <w:color w:val="000000"/>
          <w:spacing w:val="-5"/>
          <w:sz w:val="28"/>
          <w:szCs w:val="28"/>
          <w:lang w:eastAsia="lv-LV"/>
        </w:rPr>
        <w:t>Ernšteinu</w:t>
      </w:r>
      <w:proofErr w:type="spellEnd"/>
      <w:r w:rsidRPr="00FE43E3">
        <w:rPr>
          <w:rFonts w:ascii="Times New Roman" w:eastAsia="Times New Roman" w:hAnsi="Times New Roman" w:cs="Times New Roman"/>
          <w:color w:val="000000"/>
          <w:spacing w:val="-5"/>
          <w:sz w:val="28"/>
          <w:szCs w:val="28"/>
          <w:lang w:eastAsia="lv-LV"/>
        </w:rPr>
        <w:t xml:space="preserve">  iestādīja pie  dzejnieka pamatskolas  un baznīcas Pētera Upīša selekcionēto ceriņu “Imants Ziedonis”. </w:t>
      </w:r>
    </w:p>
    <w:p w:rsidR="00FE43E3" w:rsidRPr="00FE43E3" w:rsidRDefault="00FE43E3" w:rsidP="00FE43E3">
      <w:pPr>
        <w:pStyle w:val="Sarakstarindkopa"/>
        <w:numPr>
          <w:ilvl w:val="0"/>
          <w:numId w:val="1"/>
        </w:numPr>
        <w:shd w:val="clear" w:color="auto" w:fill="FFFFFF"/>
        <w:spacing w:before="240" w:after="240" w:line="240" w:lineRule="auto"/>
        <w:jc w:val="both"/>
        <w:rPr>
          <w:rFonts w:ascii="Times New Roman" w:eastAsia="Times New Roman" w:hAnsi="Times New Roman" w:cs="Times New Roman"/>
          <w:color w:val="000000"/>
          <w:spacing w:val="-5"/>
          <w:sz w:val="28"/>
          <w:szCs w:val="28"/>
          <w:lang w:eastAsia="lv-LV"/>
        </w:rPr>
      </w:pPr>
      <w:r>
        <w:rPr>
          <w:rFonts w:ascii="Times New Roman" w:eastAsia="Times New Roman" w:hAnsi="Times New Roman" w:cs="Times New Roman"/>
          <w:color w:val="000000"/>
          <w:spacing w:val="-5"/>
          <w:sz w:val="28"/>
          <w:szCs w:val="28"/>
          <w:lang w:eastAsia="lv-LV"/>
        </w:rPr>
        <w:t>Kaspars Roga-</w:t>
      </w:r>
      <w:r w:rsidRPr="00FE43E3">
        <w:rPr>
          <w:rFonts w:ascii="Times New Roman" w:eastAsia="Times New Roman" w:hAnsi="Times New Roman" w:cs="Times New Roman"/>
          <w:sz w:val="28"/>
          <w:szCs w:val="28"/>
          <w:lang w:eastAsia="lv-LV"/>
        </w:rPr>
        <w:t xml:space="preserve">dzimis 1974. gada 19. jūlijā Jelgavā) ir latviešu mūziķis, bundzinieks un režisors. Vislabāk pazīstams kā grupas Prāta Vētra bundzinieks. </w:t>
      </w:r>
    </w:p>
    <w:p w:rsidR="00FE43E3" w:rsidRPr="00FE43E3" w:rsidRDefault="00FE43E3" w:rsidP="00FE43E3">
      <w:pPr>
        <w:pStyle w:val="Sarakstarindkopa"/>
        <w:numPr>
          <w:ilvl w:val="0"/>
          <w:numId w:val="1"/>
        </w:numPr>
        <w:shd w:val="clear" w:color="auto" w:fill="FFFFFF"/>
        <w:spacing w:before="240" w:after="240" w:line="240" w:lineRule="auto"/>
        <w:jc w:val="both"/>
        <w:rPr>
          <w:rFonts w:ascii="Times New Roman" w:eastAsia="Times New Roman" w:hAnsi="Times New Roman" w:cs="Times New Roman"/>
          <w:color w:val="000000"/>
          <w:spacing w:val="-5"/>
          <w:sz w:val="28"/>
          <w:szCs w:val="28"/>
          <w:lang w:eastAsia="lv-LV"/>
        </w:rPr>
      </w:pPr>
      <w:r>
        <w:rPr>
          <w:rFonts w:ascii="Times New Roman" w:eastAsia="Times New Roman" w:hAnsi="Times New Roman" w:cs="Times New Roman"/>
          <w:color w:val="000000"/>
          <w:spacing w:val="-5"/>
          <w:sz w:val="28"/>
          <w:szCs w:val="28"/>
          <w:lang w:eastAsia="lv-LV"/>
        </w:rPr>
        <w:t xml:space="preserve">Engures </w:t>
      </w:r>
      <w:proofErr w:type="spellStart"/>
      <w:r>
        <w:rPr>
          <w:rFonts w:ascii="Times New Roman" w:eastAsia="Times New Roman" w:hAnsi="Times New Roman" w:cs="Times New Roman"/>
          <w:color w:val="000000"/>
          <w:spacing w:val="-5"/>
          <w:sz w:val="28"/>
          <w:szCs w:val="28"/>
          <w:lang w:eastAsia="lv-LV"/>
        </w:rPr>
        <w:t>evanģēliski</w:t>
      </w:r>
      <w:proofErr w:type="spellEnd"/>
      <w:r>
        <w:rPr>
          <w:rFonts w:ascii="Times New Roman" w:eastAsia="Times New Roman" w:hAnsi="Times New Roman" w:cs="Times New Roman"/>
          <w:color w:val="000000"/>
          <w:spacing w:val="-5"/>
          <w:sz w:val="28"/>
          <w:szCs w:val="28"/>
          <w:lang w:eastAsia="lv-LV"/>
        </w:rPr>
        <w:t xml:space="preserve"> luteriskā baznīca</w:t>
      </w:r>
      <w:r w:rsidR="00B60B4D">
        <w:rPr>
          <w:rFonts w:ascii="Times New Roman" w:eastAsia="Times New Roman" w:hAnsi="Times New Roman" w:cs="Times New Roman"/>
          <w:color w:val="000000"/>
          <w:spacing w:val="-5"/>
          <w:sz w:val="28"/>
          <w:szCs w:val="28"/>
          <w:lang w:eastAsia="lv-LV"/>
        </w:rPr>
        <w:t>, pirmās ziņas atrodamas 1567.gada 28.februārī kad izdots rīkojums par baznīcas būvniecību Engures kroņa muižā. 1591. gadā tā tika iek</w:t>
      </w:r>
      <w:r w:rsidR="00092564">
        <w:rPr>
          <w:rFonts w:ascii="Times New Roman" w:eastAsia="Times New Roman" w:hAnsi="Times New Roman" w:cs="Times New Roman"/>
          <w:color w:val="000000"/>
          <w:spacing w:val="-5"/>
          <w:sz w:val="28"/>
          <w:szCs w:val="28"/>
          <w:lang w:eastAsia="lv-LV"/>
        </w:rPr>
        <w:t>ļ</w:t>
      </w:r>
      <w:r w:rsidR="00B60B4D">
        <w:rPr>
          <w:rFonts w:ascii="Times New Roman" w:eastAsia="Times New Roman" w:hAnsi="Times New Roman" w:cs="Times New Roman"/>
          <w:color w:val="000000"/>
          <w:spacing w:val="-5"/>
          <w:sz w:val="28"/>
          <w:szCs w:val="28"/>
          <w:lang w:eastAsia="lv-LV"/>
        </w:rPr>
        <w:t>auta Kurzemes baznīcu reģistrā. Vairākkārtīgi celta un a</w:t>
      </w:r>
      <w:r w:rsidR="00092564">
        <w:rPr>
          <w:rFonts w:ascii="Times New Roman" w:eastAsia="Times New Roman" w:hAnsi="Times New Roman" w:cs="Times New Roman"/>
          <w:color w:val="000000"/>
          <w:spacing w:val="-5"/>
          <w:sz w:val="28"/>
          <w:szCs w:val="28"/>
          <w:lang w:eastAsia="lv-LV"/>
        </w:rPr>
        <w:t>tjaunota. Viena no retajām koka baznīcām Latvijā, kura nav nopostīta vai pārbūvēta par mūra baznīcu.</w:t>
      </w:r>
    </w:p>
    <w:p w:rsidR="003D5F87" w:rsidRPr="00092564" w:rsidRDefault="00092564" w:rsidP="00092564">
      <w:pPr>
        <w:pStyle w:val="Sarakstarindkopa"/>
        <w:numPr>
          <w:ilvl w:val="0"/>
          <w:numId w:val="2"/>
        </w:numPr>
        <w:spacing w:after="0" w:line="259" w:lineRule="auto"/>
        <w:jc w:val="both"/>
        <w:rPr>
          <w:rFonts w:ascii="Times New Roman" w:hAnsi="Times New Roman" w:cs="Times New Roman"/>
          <w:sz w:val="28"/>
          <w:szCs w:val="28"/>
        </w:rPr>
      </w:pPr>
      <w:r w:rsidRPr="00092564">
        <w:rPr>
          <w:bCs/>
          <w:color w:val="000000"/>
          <w:sz w:val="28"/>
          <w:szCs w:val="28"/>
          <w:shd w:val="clear" w:color="auto" w:fill="FFFFFF"/>
        </w:rPr>
        <w:t xml:space="preserve"> </w:t>
      </w:r>
      <w:r w:rsidRPr="00092564">
        <w:rPr>
          <w:rFonts w:ascii="Times New Roman" w:hAnsi="Times New Roman" w:cs="Times New Roman"/>
          <w:bCs/>
          <w:color w:val="000000"/>
          <w:sz w:val="28"/>
          <w:szCs w:val="28"/>
          <w:shd w:val="clear" w:color="auto" w:fill="FFFFFF"/>
        </w:rPr>
        <w:t>Dzintars</w:t>
      </w:r>
      <w:r w:rsidRPr="00092564">
        <w:rPr>
          <w:rFonts w:ascii="Times New Roman" w:hAnsi="Times New Roman" w:cs="Times New Roman"/>
          <w:color w:val="000000"/>
          <w:sz w:val="28"/>
          <w:szCs w:val="28"/>
          <w:shd w:val="clear" w:color="auto" w:fill="FFFFFF"/>
        </w:rPr>
        <w:t xml:space="preserve"> ir sacietējuši </w:t>
      </w:r>
      <w:r w:rsidRPr="00092564">
        <w:rPr>
          <w:rFonts w:ascii="Times New Roman" w:hAnsi="Times New Roman" w:cs="Times New Roman"/>
          <w:sz w:val="28"/>
          <w:szCs w:val="28"/>
          <w:shd w:val="clear" w:color="auto" w:fill="FFFFFF"/>
        </w:rPr>
        <w:t>fosilie </w:t>
      </w:r>
      <w:hyperlink r:id="rId7" w:tooltip="Sveķi" w:history="1">
        <w:r w:rsidRPr="00092564">
          <w:rPr>
            <w:rFonts w:ascii="Times New Roman" w:hAnsi="Times New Roman" w:cs="Times New Roman"/>
            <w:sz w:val="28"/>
            <w:szCs w:val="28"/>
            <w:shd w:val="clear" w:color="auto" w:fill="FFFFFF"/>
          </w:rPr>
          <w:t>sveķi</w:t>
        </w:r>
      </w:hyperlink>
      <w:r w:rsidRPr="00092564">
        <w:rPr>
          <w:rFonts w:ascii="Times New Roman" w:hAnsi="Times New Roman" w:cs="Times New Roman"/>
          <w:sz w:val="28"/>
          <w:szCs w:val="28"/>
          <w:shd w:val="clear" w:color="auto" w:fill="FFFFFF"/>
        </w:rPr>
        <w:t>, kas tiek augstu vērtēti to zel</w:t>
      </w:r>
      <w:r>
        <w:rPr>
          <w:rFonts w:ascii="Times New Roman" w:hAnsi="Times New Roman" w:cs="Times New Roman"/>
          <w:sz w:val="28"/>
          <w:szCs w:val="28"/>
          <w:shd w:val="clear" w:color="auto" w:fill="FFFFFF"/>
        </w:rPr>
        <w:t>tainās krāsas dēļ.</w:t>
      </w:r>
      <w:r w:rsidRPr="00092564">
        <w:rPr>
          <w:rFonts w:ascii="Times New Roman" w:hAnsi="Times New Roman" w:cs="Times New Roman"/>
          <w:sz w:val="28"/>
          <w:szCs w:val="28"/>
          <w:shd w:val="clear" w:color="auto" w:fill="FFFFFF"/>
        </w:rPr>
        <w:t xml:space="preserve"> Dzintars ir izplatīts Baltijas jūrā, arī </w:t>
      </w:r>
      <w:hyperlink r:id="rId8" w:tooltip="Latvija" w:history="1">
        <w:r w:rsidRPr="00092564">
          <w:rPr>
            <w:rFonts w:ascii="Times New Roman" w:hAnsi="Times New Roman" w:cs="Times New Roman"/>
            <w:sz w:val="28"/>
            <w:szCs w:val="28"/>
            <w:shd w:val="clear" w:color="auto" w:fill="FFFFFF"/>
          </w:rPr>
          <w:t>Latvijas</w:t>
        </w:r>
      </w:hyperlink>
      <w:r>
        <w:rPr>
          <w:rFonts w:ascii="Times New Roman" w:hAnsi="Times New Roman" w:cs="Times New Roman"/>
          <w:sz w:val="28"/>
          <w:szCs w:val="28"/>
          <w:shd w:val="clear" w:color="auto" w:fill="FFFFFF"/>
        </w:rPr>
        <w:t> teritorijā.</w:t>
      </w:r>
      <w:bookmarkStart w:id="0" w:name="_GoBack"/>
      <w:bookmarkEnd w:id="0"/>
      <w:r w:rsidRPr="00092564">
        <w:rPr>
          <w:rFonts w:ascii="Times New Roman" w:hAnsi="Times New Roman" w:cs="Times New Roman"/>
          <w:sz w:val="28"/>
          <w:szCs w:val="28"/>
          <w:shd w:val="clear" w:color="auto" w:fill="FFFFFF"/>
        </w:rPr>
        <w:t>Latvijā dzintaru var atrast </w:t>
      </w:r>
      <w:hyperlink r:id="rId9" w:tooltip="Kurzeme" w:history="1">
        <w:r w:rsidRPr="00092564">
          <w:rPr>
            <w:rFonts w:ascii="Times New Roman" w:hAnsi="Times New Roman" w:cs="Times New Roman"/>
            <w:sz w:val="28"/>
            <w:szCs w:val="28"/>
            <w:shd w:val="clear" w:color="auto" w:fill="FFFFFF"/>
          </w:rPr>
          <w:t>Kurzemes</w:t>
        </w:r>
      </w:hyperlink>
      <w:r>
        <w:rPr>
          <w:rFonts w:ascii="Times New Roman" w:hAnsi="Times New Roman" w:cs="Times New Roman"/>
          <w:sz w:val="28"/>
          <w:szCs w:val="28"/>
          <w:shd w:val="clear" w:color="auto" w:fill="FFFFFF"/>
        </w:rPr>
        <w:t> piekrastē, sevišķi pēc vētrām.</w:t>
      </w:r>
    </w:p>
    <w:p w:rsidR="0099163D" w:rsidRPr="0099163D" w:rsidRDefault="0099163D" w:rsidP="0099163D">
      <w:pPr>
        <w:ind w:firstLine="720"/>
        <w:jc w:val="both"/>
        <w:rPr>
          <w:rFonts w:ascii="Times New Roman" w:eastAsia="Times New Roman" w:hAnsi="Times New Roman" w:cs="Times New Roman"/>
          <w:b/>
          <w:noProof/>
          <w:sz w:val="28"/>
          <w:szCs w:val="28"/>
        </w:rPr>
      </w:pPr>
    </w:p>
    <w:p w:rsidR="0099163D" w:rsidRPr="0099163D" w:rsidRDefault="0099163D" w:rsidP="0099163D">
      <w:pPr>
        <w:ind w:firstLine="720"/>
        <w:jc w:val="both"/>
        <w:rPr>
          <w:rFonts w:ascii="Times New Roman" w:eastAsia="Times New Roman" w:hAnsi="Times New Roman" w:cs="Times New Roman"/>
          <w:noProof/>
          <w:sz w:val="28"/>
          <w:szCs w:val="28"/>
        </w:rPr>
      </w:pPr>
      <w:r w:rsidRPr="0099163D">
        <w:rPr>
          <w:rFonts w:ascii="Times New Roman" w:eastAsia="Times New Roman" w:hAnsi="Times New Roman" w:cs="Times New Roman"/>
          <w:noProof/>
          <w:sz w:val="28"/>
          <w:szCs w:val="28"/>
        </w:rPr>
        <w:t xml:space="preserve">  </w:t>
      </w:r>
    </w:p>
    <w:p w:rsidR="00600976" w:rsidRPr="0099163D" w:rsidRDefault="00600976" w:rsidP="00777AA1">
      <w:pPr>
        <w:pStyle w:val="Paraststmeklis"/>
        <w:shd w:val="clear" w:color="auto" w:fill="FFFFFF"/>
        <w:spacing w:before="240" w:after="240"/>
        <w:jc w:val="both"/>
        <w:rPr>
          <w:rFonts w:eastAsia="Times New Roman"/>
          <w:color w:val="222222"/>
          <w:sz w:val="28"/>
          <w:szCs w:val="28"/>
          <w:lang w:eastAsia="lv-LV"/>
        </w:rPr>
      </w:pPr>
    </w:p>
    <w:p w:rsidR="00121D49" w:rsidRPr="0099163D" w:rsidRDefault="00121D49" w:rsidP="00FF0391">
      <w:pPr>
        <w:spacing w:after="0"/>
        <w:rPr>
          <w:rFonts w:ascii="Times New Roman" w:hAnsi="Times New Roman" w:cs="Times New Roman"/>
          <w:sz w:val="28"/>
          <w:szCs w:val="28"/>
        </w:rPr>
      </w:pPr>
    </w:p>
    <w:sectPr w:rsidR="00121D49" w:rsidRPr="0099163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32D" w:rsidRDefault="00AF332D" w:rsidP="0099163D">
      <w:pPr>
        <w:spacing w:after="0" w:line="240" w:lineRule="auto"/>
      </w:pPr>
      <w:r>
        <w:separator/>
      </w:r>
    </w:p>
  </w:endnote>
  <w:endnote w:type="continuationSeparator" w:id="0">
    <w:p w:rsidR="00AF332D" w:rsidRDefault="00AF332D" w:rsidP="00991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32D" w:rsidRDefault="00AF332D" w:rsidP="0099163D">
      <w:pPr>
        <w:spacing w:after="0" w:line="240" w:lineRule="auto"/>
      </w:pPr>
      <w:r>
        <w:separator/>
      </w:r>
    </w:p>
  </w:footnote>
  <w:footnote w:type="continuationSeparator" w:id="0">
    <w:p w:rsidR="00AF332D" w:rsidRDefault="00AF332D" w:rsidP="0099163D">
      <w:pPr>
        <w:spacing w:after="0" w:line="240" w:lineRule="auto"/>
      </w:pPr>
      <w:r>
        <w:continuationSeparator/>
      </w:r>
    </w:p>
  </w:footnote>
  <w:footnote w:id="1">
    <w:p w:rsidR="0099163D" w:rsidRDefault="0099163D" w:rsidP="0099163D">
      <w:pPr>
        <w:pStyle w:val="Vresteksts"/>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814E7"/>
    <w:multiLevelType w:val="hybridMultilevel"/>
    <w:tmpl w:val="09B8339C"/>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682"/>
    <w:rsid w:val="0006287F"/>
    <w:rsid w:val="00092564"/>
    <w:rsid w:val="000C51BF"/>
    <w:rsid w:val="00121D49"/>
    <w:rsid w:val="0019346F"/>
    <w:rsid w:val="00346F54"/>
    <w:rsid w:val="00384D33"/>
    <w:rsid w:val="003D5F87"/>
    <w:rsid w:val="00506F8E"/>
    <w:rsid w:val="00600976"/>
    <w:rsid w:val="00741EF0"/>
    <w:rsid w:val="0077516E"/>
    <w:rsid w:val="00777AA1"/>
    <w:rsid w:val="00805A4E"/>
    <w:rsid w:val="00865426"/>
    <w:rsid w:val="0088427A"/>
    <w:rsid w:val="0092412F"/>
    <w:rsid w:val="00953682"/>
    <w:rsid w:val="0099163D"/>
    <w:rsid w:val="00A6707D"/>
    <w:rsid w:val="00AF332D"/>
    <w:rsid w:val="00B60B4D"/>
    <w:rsid w:val="00BD6883"/>
    <w:rsid w:val="00DC45F3"/>
    <w:rsid w:val="00DD4475"/>
    <w:rsid w:val="00E85C17"/>
    <w:rsid w:val="00EE60AB"/>
    <w:rsid w:val="00FB6DFF"/>
    <w:rsid w:val="00FE43E3"/>
    <w:rsid w:val="00FF039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C0DA"/>
  <w15:chartTrackingRefBased/>
  <w15:docId w15:val="{5D07EDF8-ACC3-4F8B-B04D-7847F3C5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raststmeklis">
    <w:name w:val="Normal (Web)"/>
    <w:basedOn w:val="Parasts"/>
    <w:uiPriority w:val="99"/>
    <w:unhideWhenUsed/>
    <w:rsid w:val="00777AA1"/>
    <w:rPr>
      <w:rFonts w:ascii="Times New Roman" w:hAnsi="Times New Roman" w:cs="Times New Roman"/>
      <w:sz w:val="24"/>
      <w:szCs w:val="24"/>
    </w:rPr>
  </w:style>
  <w:style w:type="paragraph" w:styleId="Vresteksts">
    <w:name w:val="footnote text"/>
    <w:basedOn w:val="Parasts"/>
    <w:link w:val="VrestekstsRakstz"/>
    <w:uiPriority w:val="99"/>
    <w:semiHidden/>
    <w:unhideWhenUsed/>
    <w:rsid w:val="0099163D"/>
    <w:pPr>
      <w:spacing w:after="0" w:line="240" w:lineRule="auto"/>
    </w:pPr>
    <w:rPr>
      <w:sz w:val="20"/>
      <w:szCs w:val="20"/>
    </w:rPr>
  </w:style>
  <w:style w:type="character" w:customStyle="1" w:styleId="VrestekstsRakstz">
    <w:name w:val="Vēres teksts Rakstz."/>
    <w:basedOn w:val="Noklusjumarindkopasfonts"/>
    <w:link w:val="Vresteksts"/>
    <w:uiPriority w:val="99"/>
    <w:semiHidden/>
    <w:rsid w:val="0099163D"/>
    <w:rPr>
      <w:sz w:val="20"/>
      <w:szCs w:val="20"/>
    </w:rPr>
  </w:style>
  <w:style w:type="character" w:styleId="Vresatsauce">
    <w:name w:val="footnote reference"/>
    <w:basedOn w:val="Noklusjumarindkopasfonts"/>
    <w:semiHidden/>
    <w:rsid w:val="0099163D"/>
    <w:rPr>
      <w:sz w:val="20"/>
      <w:vertAlign w:val="superscript"/>
    </w:rPr>
  </w:style>
  <w:style w:type="paragraph" w:styleId="Sarakstarindkopa">
    <w:name w:val="List Paragraph"/>
    <w:basedOn w:val="Parasts"/>
    <w:uiPriority w:val="34"/>
    <w:qFormat/>
    <w:rsid w:val="003D5F87"/>
    <w:pPr>
      <w:spacing w:line="256" w:lineRule="auto"/>
      <w:ind w:left="720"/>
      <w:contextualSpacing/>
    </w:pPr>
  </w:style>
  <w:style w:type="character" w:customStyle="1" w:styleId="st">
    <w:name w:val="st"/>
    <w:basedOn w:val="Noklusjumarindkopasfonts"/>
    <w:rsid w:val="00FE4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40281">
      <w:bodyDiv w:val="1"/>
      <w:marLeft w:val="0"/>
      <w:marRight w:val="0"/>
      <w:marTop w:val="0"/>
      <w:marBottom w:val="0"/>
      <w:divBdr>
        <w:top w:val="none" w:sz="0" w:space="0" w:color="auto"/>
        <w:left w:val="none" w:sz="0" w:space="0" w:color="auto"/>
        <w:bottom w:val="none" w:sz="0" w:space="0" w:color="auto"/>
        <w:right w:val="none" w:sz="0" w:space="0" w:color="auto"/>
      </w:divBdr>
    </w:div>
    <w:div w:id="628824091">
      <w:bodyDiv w:val="1"/>
      <w:marLeft w:val="0"/>
      <w:marRight w:val="0"/>
      <w:marTop w:val="0"/>
      <w:marBottom w:val="0"/>
      <w:divBdr>
        <w:top w:val="none" w:sz="0" w:space="0" w:color="auto"/>
        <w:left w:val="none" w:sz="0" w:space="0" w:color="auto"/>
        <w:bottom w:val="none" w:sz="0" w:space="0" w:color="auto"/>
        <w:right w:val="none" w:sz="0" w:space="0" w:color="auto"/>
      </w:divBdr>
    </w:div>
    <w:div w:id="1720856174">
      <w:bodyDiv w:val="1"/>
      <w:marLeft w:val="0"/>
      <w:marRight w:val="0"/>
      <w:marTop w:val="0"/>
      <w:marBottom w:val="0"/>
      <w:divBdr>
        <w:top w:val="none" w:sz="0" w:space="0" w:color="auto"/>
        <w:left w:val="none" w:sz="0" w:space="0" w:color="auto"/>
        <w:bottom w:val="none" w:sz="0" w:space="0" w:color="auto"/>
        <w:right w:val="none" w:sz="0" w:space="0" w:color="auto"/>
      </w:divBdr>
      <w:divsChild>
        <w:div w:id="195697508">
          <w:marLeft w:val="0"/>
          <w:marRight w:val="0"/>
          <w:marTop w:val="0"/>
          <w:marBottom w:val="0"/>
          <w:divBdr>
            <w:top w:val="none" w:sz="0" w:space="0" w:color="auto"/>
            <w:left w:val="none" w:sz="0" w:space="0" w:color="auto"/>
            <w:bottom w:val="none" w:sz="0" w:space="0" w:color="auto"/>
            <w:right w:val="none" w:sz="0" w:space="0" w:color="auto"/>
          </w:divBdr>
          <w:divsChild>
            <w:div w:id="2111578898">
              <w:marLeft w:val="0"/>
              <w:marRight w:val="0"/>
              <w:marTop w:val="0"/>
              <w:marBottom w:val="0"/>
              <w:divBdr>
                <w:top w:val="none" w:sz="0" w:space="0" w:color="auto"/>
                <w:left w:val="none" w:sz="0" w:space="0" w:color="auto"/>
                <w:bottom w:val="none" w:sz="0" w:space="0" w:color="auto"/>
                <w:right w:val="none" w:sz="0" w:space="0" w:color="auto"/>
              </w:divBdr>
            </w:div>
            <w:div w:id="17594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1337">
      <w:bodyDiv w:val="1"/>
      <w:marLeft w:val="0"/>
      <w:marRight w:val="0"/>
      <w:marTop w:val="0"/>
      <w:marBottom w:val="0"/>
      <w:divBdr>
        <w:top w:val="none" w:sz="0" w:space="0" w:color="auto"/>
        <w:left w:val="none" w:sz="0" w:space="0" w:color="auto"/>
        <w:bottom w:val="none" w:sz="0" w:space="0" w:color="auto"/>
        <w:right w:val="none" w:sz="0" w:space="0" w:color="auto"/>
      </w:divBdr>
      <w:divsChild>
        <w:div w:id="1508713508">
          <w:marLeft w:val="0"/>
          <w:marRight w:val="0"/>
          <w:marTop w:val="0"/>
          <w:marBottom w:val="405"/>
          <w:divBdr>
            <w:top w:val="none" w:sz="0" w:space="0" w:color="auto"/>
            <w:left w:val="none" w:sz="0" w:space="0" w:color="auto"/>
            <w:bottom w:val="none" w:sz="0" w:space="0" w:color="auto"/>
            <w:right w:val="none" w:sz="0" w:space="0" w:color="auto"/>
          </w:divBdr>
          <w:divsChild>
            <w:div w:id="1374308262">
              <w:marLeft w:val="0"/>
              <w:marRight w:val="0"/>
              <w:marTop w:val="0"/>
              <w:marBottom w:val="0"/>
              <w:divBdr>
                <w:top w:val="none" w:sz="0" w:space="0" w:color="auto"/>
                <w:left w:val="none" w:sz="0" w:space="0" w:color="auto"/>
                <w:bottom w:val="none" w:sz="0" w:space="0" w:color="auto"/>
                <w:right w:val="none" w:sz="0" w:space="0" w:color="auto"/>
              </w:divBdr>
              <w:divsChild>
                <w:div w:id="1194197534">
                  <w:marLeft w:val="0"/>
                  <w:marRight w:val="0"/>
                  <w:marTop w:val="0"/>
                  <w:marBottom w:val="0"/>
                  <w:divBdr>
                    <w:top w:val="none" w:sz="0" w:space="0" w:color="auto"/>
                    <w:left w:val="none" w:sz="0" w:space="0" w:color="auto"/>
                    <w:bottom w:val="none" w:sz="0" w:space="0" w:color="auto"/>
                    <w:right w:val="none" w:sz="0" w:space="0" w:color="auto"/>
                  </w:divBdr>
                  <w:divsChild>
                    <w:div w:id="16715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v.wikipedia.org/wiki/Latvija" TargetMode="External"/><Relationship Id="rId3" Type="http://schemas.openxmlformats.org/officeDocument/2006/relationships/settings" Target="settings.xml"/><Relationship Id="rId7" Type="http://schemas.openxmlformats.org/officeDocument/2006/relationships/hyperlink" Target="https://lv.wikipedia.org/wiki/Sve%C4%B7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v.wikipedia.org/wiki/Kurzeme"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2975</Words>
  <Characters>1697</Characters>
  <Application>Microsoft Office Word</Application>
  <DocSecurity>0</DocSecurity>
  <Lines>14</Lines>
  <Paragraphs>9</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Jolanta</dc:creator>
  <cp:keywords/>
  <dc:description/>
  <cp:lastModifiedBy>Jolanta</cp:lastModifiedBy>
  <cp:revision>10</cp:revision>
  <dcterms:created xsi:type="dcterms:W3CDTF">2020-03-20T12:28:00Z</dcterms:created>
  <dcterms:modified xsi:type="dcterms:W3CDTF">2020-03-20T13:32:00Z</dcterms:modified>
</cp:coreProperties>
</file>