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EC8C" w14:textId="4CC6D31B" w:rsidR="00012F25" w:rsidRPr="00012F25" w:rsidRDefault="00012F25" w:rsidP="00012F25">
      <w:pPr>
        <w:spacing w:after="0"/>
        <w:ind w:left="720" w:hanging="720"/>
        <w:rPr>
          <w:b/>
          <w:bCs/>
        </w:rPr>
      </w:pPr>
      <w:r w:rsidRPr="00012F25">
        <w:rPr>
          <w:b/>
          <w:bCs/>
        </w:rPr>
        <w:t>Double entry bookkeeping example – Illustration 5</w:t>
      </w:r>
    </w:p>
    <w:p w14:paraId="029D865C" w14:textId="77777777" w:rsidR="00012F25" w:rsidRDefault="00012F25" w:rsidP="00012F25">
      <w:pPr>
        <w:spacing w:after="0"/>
        <w:ind w:left="720" w:hanging="720"/>
      </w:pPr>
    </w:p>
    <w:p w14:paraId="28EA0E2F" w14:textId="66AE734B" w:rsidR="00012F25" w:rsidRPr="00A53292" w:rsidRDefault="00012F25" w:rsidP="00012F25">
      <w:pPr>
        <w:spacing w:after="0"/>
        <w:ind w:left="720" w:hanging="720"/>
      </w:pPr>
      <w:r w:rsidRPr="00A53292">
        <w:t>5.</w:t>
      </w:r>
      <w:r>
        <w:t xml:space="preserve">           </w:t>
      </w:r>
      <w:r w:rsidRPr="00A53292">
        <w:t xml:space="preserve">On 5 </w:t>
      </w:r>
      <w:r w:rsidRPr="00012F25">
        <w:t xml:space="preserve">January, NLC sold </w:t>
      </w:r>
      <w:r w:rsidRPr="00A53292">
        <w:t>£3,000 of carpets on credit terms to a</w:t>
      </w:r>
      <w:r w:rsidRPr="00012F25">
        <w:t xml:space="preserve"> customer. The funds </w:t>
      </w:r>
      <w:r w:rsidRPr="00A53292">
        <w:t>are due to be</w:t>
      </w:r>
      <w:r>
        <w:t xml:space="preserve"> </w:t>
      </w:r>
      <w:r w:rsidRPr="00A53292">
        <w:t>received in April. The customer is not paying immediately, this creates a trade receivable (trade debtor).</w:t>
      </w:r>
    </w:p>
    <w:p w14:paraId="362EF7FE" w14:textId="77777777" w:rsidR="00012F25" w:rsidRPr="00A53292" w:rsidRDefault="00012F25" w:rsidP="00012F25">
      <w:pPr>
        <w:spacing w:after="0"/>
      </w:pPr>
    </w:p>
    <w:p w14:paraId="42EC99B9" w14:textId="77777777" w:rsidR="00012F25" w:rsidRPr="00A53292" w:rsidRDefault="00012F25" w:rsidP="00012F25">
      <w:pPr>
        <w:spacing w:after="0"/>
        <w:rPr>
          <w:b/>
        </w:rPr>
      </w:pPr>
      <w:r w:rsidRPr="00A53292">
        <w:rPr>
          <w:b/>
        </w:rPr>
        <w:t>Dual effect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936"/>
        <w:gridCol w:w="2693"/>
      </w:tblGrid>
      <w:tr w:rsidR="00012F25" w:rsidRPr="00A53292" w14:paraId="0084BF38" w14:textId="77777777" w:rsidTr="00030B84">
        <w:tc>
          <w:tcPr>
            <w:tcW w:w="3005" w:type="dxa"/>
          </w:tcPr>
          <w:p w14:paraId="09D22EDE" w14:textId="77777777" w:rsidR="00012F25" w:rsidRPr="00A53292" w:rsidRDefault="00012F25" w:rsidP="00030B84">
            <w:pPr>
              <w:spacing w:line="259" w:lineRule="auto"/>
            </w:pPr>
            <w:r w:rsidRPr="00A53292">
              <w:t>NLC is owed £3,000 by a credit customer, known as a trade receivable (or trade debtor)</w:t>
            </w:r>
          </w:p>
          <w:p w14:paraId="5F5CBA43" w14:textId="77777777" w:rsidR="00012F25" w:rsidRPr="00A53292" w:rsidRDefault="00012F25" w:rsidP="00030B84">
            <w:pPr>
              <w:spacing w:line="259" w:lineRule="auto"/>
            </w:pPr>
          </w:p>
        </w:tc>
        <w:tc>
          <w:tcPr>
            <w:tcW w:w="3936" w:type="dxa"/>
          </w:tcPr>
          <w:p w14:paraId="03627E5A" w14:textId="77777777" w:rsidR="00012F25" w:rsidRPr="00A53292" w:rsidRDefault="00012F25" w:rsidP="00030B84">
            <w:pPr>
              <w:spacing w:line="259" w:lineRule="auto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B49C23" wp14:editId="1BD6A8D5">
                      <wp:simplePos x="0" y="0"/>
                      <wp:positionH relativeFrom="column">
                        <wp:posOffset>2133283</wp:posOffset>
                      </wp:positionH>
                      <wp:positionV relativeFrom="paragraph">
                        <wp:posOffset>-10160</wp:posOffset>
                      </wp:positionV>
                      <wp:extent cx="309562" cy="161608"/>
                      <wp:effectExtent l="0" t="19050" r="33655" b="29210"/>
                      <wp:wrapNone/>
                      <wp:docPr id="85" name="Right Arrow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562" cy="161608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A386A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85" o:spid="_x0000_s1026" type="#_x0000_t13" style="position:absolute;margin-left:168pt;margin-top:-.8pt;width:24.3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" adj="15962" fillcolor="#92d050" strokecolor="#92d050" strokeweight="1pt"/>
                  </w:pict>
                </mc:Fallback>
              </mc:AlternateContent>
            </w:r>
            <w:r w:rsidRPr="00A53292">
              <w:t>Trade receivables are an ASSET</w:t>
            </w:r>
          </w:p>
          <w:p w14:paraId="7495E649" w14:textId="77777777" w:rsidR="00012F25" w:rsidRPr="00A53292" w:rsidRDefault="00012F25" w:rsidP="00030B84">
            <w:pPr>
              <w:spacing w:line="259" w:lineRule="auto"/>
            </w:pPr>
            <w:r w:rsidRPr="00A53292">
              <w:t>An increase in an asset = DEBIT</w:t>
            </w:r>
          </w:p>
          <w:p w14:paraId="35B06313" w14:textId="77777777" w:rsidR="00012F25" w:rsidRPr="00A53292" w:rsidRDefault="00012F25" w:rsidP="00030B84">
            <w:pPr>
              <w:spacing w:line="259" w:lineRule="auto"/>
            </w:pPr>
          </w:p>
        </w:tc>
        <w:tc>
          <w:tcPr>
            <w:tcW w:w="2693" w:type="dxa"/>
          </w:tcPr>
          <w:p w14:paraId="4AD5A0C0" w14:textId="77777777" w:rsidR="00012F25" w:rsidRPr="00A53292" w:rsidRDefault="00012F25" w:rsidP="00030B84">
            <w:pPr>
              <w:spacing w:line="259" w:lineRule="auto"/>
            </w:pPr>
            <w:r w:rsidRPr="00A53292">
              <w:t>DEBIT Trade receivables £3,000</w:t>
            </w:r>
          </w:p>
        </w:tc>
      </w:tr>
      <w:tr w:rsidR="00012F25" w:rsidRPr="00A53292" w14:paraId="50F57C5F" w14:textId="77777777" w:rsidTr="00030B84">
        <w:tc>
          <w:tcPr>
            <w:tcW w:w="3005" w:type="dxa"/>
          </w:tcPr>
          <w:p w14:paraId="7FA8762C" w14:textId="77777777" w:rsidR="00012F25" w:rsidRPr="00A53292" w:rsidRDefault="00012F25" w:rsidP="00030B84">
            <w:pPr>
              <w:spacing w:line="259" w:lineRule="auto"/>
            </w:pPr>
            <w:r w:rsidRPr="00A53292">
              <w:t>NLC has made sales of £3,000</w:t>
            </w:r>
          </w:p>
        </w:tc>
        <w:tc>
          <w:tcPr>
            <w:tcW w:w="3936" w:type="dxa"/>
          </w:tcPr>
          <w:p w14:paraId="7CCA63FA" w14:textId="77777777" w:rsidR="00012F25" w:rsidRPr="00A53292" w:rsidRDefault="00012F25" w:rsidP="00030B84">
            <w:pPr>
              <w:spacing w:line="259" w:lineRule="auto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17BD1C" wp14:editId="4ABEAAD2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-13336</wp:posOffset>
                      </wp:positionV>
                      <wp:extent cx="922338" cy="157163"/>
                      <wp:effectExtent l="0" t="19050" r="30480" b="33655"/>
                      <wp:wrapNone/>
                      <wp:docPr id="86" name="Right Arrow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338" cy="157163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8A959" id="Right Arrow 86" o:spid="_x0000_s1026" type="#_x0000_t13" style="position:absolute;margin-left:113.6pt;margin-top:-1.05pt;width:72.6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" adj="19760" fillcolor="#92d050" strokecolor="#92d050" strokeweight="1pt"/>
                  </w:pict>
                </mc:Fallback>
              </mc:AlternateContent>
            </w:r>
            <w:r w:rsidRPr="00A53292">
              <w:t>Sales are INCOME</w:t>
            </w:r>
          </w:p>
          <w:p w14:paraId="7B6A6C12" w14:textId="77777777" w:rsidR="00012F25" w:rsidRPr="00A53292" w:rsidRDefault="00012F25" w:rsidP="00030B84">
            <w:pPr>
              <w:spacing w:line="259" w:lineRule="auto"/>
            </w:pPr>
            <w:r w:rsidRPr="00A53292">
              <w:t>An increase in income = CREDIT</w:t>
            </w:r>
          </w:p>
        </w:tc>
        <w:tc>
          <w:tcPr>
            <w:tcW w:w="2693" w:type="dxa"/>
          </w:tcPr>
          <w:p w14:paraId="3CC0F14A" w14:textId="77777777" w:rsidR="00012F25" w:rsidRPr="00A53292" w:rsidRDefault="00012F25" w:rsidP="00030B84">
            <w:pPr>
              <w:spacing w:line="259" w:lineRule="auto"/>
            </w:pPr>
            <w:r w:rsidRPr="00A53292">
              <w:t>CREDIT Sales £3,000</w:t>
            </w:r>
          </w:p>
        </w:tc>
      </w:tr>
    </w:tbl>
    <w:p w14:paraId="74B13634" w14:textId="77777777" w:rsidR="00012F25" w:rsidRPr="00A53292" w:rsidRDefault="00012F25" w:rsidP="00012F25">
      <w:pPr>
        <w:spacing w:after="0"/>
      </w:pPr>
      <w:r w:rsidRPr="00A53292">
        <w:tab/>
      </w:r>
    </w:p>
    <w:p w14:paraId="4D796618" w14:textId="77777777" w:rsidR="00012F25" w:rsidRPr="00A53292" w:rsidRDefault="00012F25" w:rsidP="00012F25">
      <w:pPr>
        <w:spacing w:after="0"/>
      </w:pPr>
      <w:r w:rsidRPr="00A53292">
        <w:t>This transaction is added into the relevant ledger accounts:</w:t>
      </w:r>
    </w:p>
    <w:tbl>
      <w:tblPr>
        <w:tblStyle w:val="ReportTable"/>
        <w:tblW w:w="8374" w:type="dxa"/>
        <w:tblInd w:w="-10" w:type="dxa"/>
        <w:tblLook w:val="04A0" w:firstRow="1" w:lastRow="0" w:firstColumn="1" w:lastColumn="0" w:noHBand="0" w:noVBand="1"/>
      </w:tblPr>
      <w:tblGrid>
        <w:gridCol w:w="682"/>
        <w:gridCol w:w="1221"/>
        <w:gridCol w:w="124"/>
        <w:gridCol w:w="908"/>
        <w:gridCol w:w="678"/>
        <w:gridCol w:w="225"/>
        <w:gridCol w:w="1124"/>
        <w:gridCol w:w="908"/>
        <w:gridCol w:w="2504"/>
      </w:tblGrid>
      <w:tr w:rsidR="00012F25" w:rsidRPr="00A53292" w14:paraId="22E66CD0" w14:textId="77777777" w:rsidTr="00030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gridSpan w:val="4"/>
          </w:tcPr>
          <w:p w14:paraId="454E94A3" w14:textId="77777777" w:rsidR="00012F25" w:rsidRPr="00A53292" w:rsidRDefault="00012F25" w:rsidP="00030B84">
            <w:pPr>
              <w:spacing w:before="0" w:after="0" w:line="259" w:lineRule="auto"/>
            </w:pPr>
          </w:p>
        </w:tc>
        <w:tc>
          <w:tcPr>
            <w:tcW w:w="2828" w:type="dxa"/>
            <w:gridSpan w:val="4"/>
          </w:tcPr>
          <w:p w14:paraId="72A91CF5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9" w:type="dxa"/>
          </w:tcPr>
          <w:p w14:paraId="5CC8EAD9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F25" w:rsidRPr="00A53292" w14:paraId="7B8684F8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92334" w14:textId="77777777" w:rsidR="00012F25" w:rsidRPr="00A53292" w:rsidRDefault="00012F25" w:rsidP="00030B84">
            <w:pPr>
              <w:spacing w:before="0" w:after="0" w:line="259" w:lineRule="auto"/>
              <w:rPr>
                <w:b/>
                <w:bCs/>
              </w:rPr>
            </w:pPr>
            <w:r w:rsidRPr="00A53292">
              <w:rPr>
                <w:b/>
                <w:bCs/>
              </w:rPr>
              <w:t xml:space="preserve">DEBIT                                      </w:t>
            </w:r>
          </w:p>
        </w:tc>
        <w:tc>
          <w:tcPr>
            <w:tcW w:w="19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87236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53292">
              <w:rPr>
                <w:b/>
                <w:bCs/>
              </w:rPr>
              <w:t>BANK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23FE2" w14:textId="77777777" w:rsidR="00012F25" w:rsidRPr="00A53292" w:rsidRDefault="00012F25" w:rsidP="00030B84">
            <w:pPr>
              <w:spacing w:before="0" w:after="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53292">
              <w:rPr>
                <w:b/>
                <w:bCs/>
              </w:rPr>
              <w:t>CREDIT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0C9998C5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F25" w:rsidRPr="00A53292" w14:paraId="47B92D79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72A82244" w14:textId="77777777" w:rsidR="00012F25" w:rsidRPr="00A53292" w:rsidRDefault="00012F25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737746E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657A5ED3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2294ADB4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CD89F31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D5FFB9B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445D39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F25" w:rsidRPr="00A53292" w14:paraId="3C43DD36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61245AA" w14:textId="77777777" w:rsidR="00012F25" w:rsidRPr="00A53292" w:rsidRDefault="00012F25" w:rsidP="00030B84">
            <w:pPr>
              <w:spacing w:before="0" w:after="0" w:line="259" w:lineRule="auto"/>
            </w:pPr>
            <w:r w:rsidRPr="00A53292">
              <w:t>1/1</w:t>
            </w:r>
          </w:p>
          <w:p w14:paraId="260741E8" w14:textId="77777777" w:rsidR="00012F25" w:rsidRPr="00A53292" w:rsidRDefault="00012F25" w:rsidP="00030B84">
            <w:pPr>
              <w:spacing w:before="0" w:after="0" w:line="259" w:lineRule="auto"/>
            </w:pPr>
          </w:p>
          <w:p w14:paraId="7F782F21" w14:textId="77777777" w:rsidR="00012F25" w:rsidRPr="00A53292" w:rsidRDefault="00012F25" w:rsidP="00030B84">
            <w:pPr>
              <w:spacing w:before="0" w:after="0" w:line="259" w:lineRule="auto"/>
            </w:pPr>
            <w:r w:rsidRPr="00A53292">
              <w:t>4/1</w:t>
            </w:r>
          </w:p>
        </w:tc>
        <w:tc>
          <w:tcPr>
            <w:tcW w:w="1366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B4FAA0" w14:textId="77777777" w:rsidR="00012F25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Capital </w:t>
            </w:r>
          </w:p>
          <w:p w14:paraId="79FFACDB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973A81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Sales</w:t>
            </w:r>
          </w:p>
        </w:tc>
        <w:tc>
          <w:tcPr>
            <w:tcW w:w="88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24AC44E6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15,000</w:t>
            </w:r>
          </w:p>
          <w:p w14:paraId="7FDC03D1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B6814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5,000</w:t>
            </w: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1D24AA8C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2/1</w:t>
            </w:r>
          </w:p>
        </w:tc>
        <w:tc>
          <w:tcPr>
            <w:tcW w:w="1368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AF8A30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Rent expense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55184C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500</w:t>
            </w: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91F2AD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17B33C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8A4759" w14:textId="77777777" w:rsidR="00012F25" w:rsidRPr="00A53292" w:rsidRDefault="00012F25" w:rsidP="00012F25">
      <w:pPr>
        <w:spacing w:after="0"/>
      </w:pPr>
    </w:p>
    <w:tbl>
      <w:tblPr>
        <w:tblStyle w:val="ReportTable"/>
        <w:tblW w:w="6838" w:type="dxa"/>
        <w:tblInd w:w="-5" w:type="dxa"/>
        <w:tblLook w:val="04A0" w:firstRow="1" w:lastRow="0" w:firstColumn="1" w:lastColumn="0" w:noHBand="0" w:noVBand="1"/>
      </w:tblPr>
      <w:tblGrid>
        <w:gridCol w:w="681"/>
        <w:gridCol w:w="456"/>
        <w:gridCol w:w="761"/>
        <w:gridCol w:w="908"/>
        <w:gridCol w:w="664"/>
        <w:gridCol w:w="1018"/>
        <w:gridCol w:w="196"/>
        <w:gridCol w:w="908"/>
        <w:gridCol w:w="409"/>
        <w:gridCol w:w="837"/>
      </w:tblGrid>
      <w:tr w:rsidR="00012F25" w:rsidRPr="00A53292" w14:paraId="55E3CEAF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gridSpan w:val="2"/>
          </w:tcPr>
          <w:p w14:paraId="5DDFD5EE" w14:textId="77777777" w:rsidR="00012F25" w:rsidRPr="00A53292" w:rsidRDefault="00012F25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913" w:type="dxa"/>
            <w:gridSpan w:val="4"/>
          </w:tcPr>
          <w:p w14:paraId="6F1EF8EE" w14:textId="77777777" w:rsidR="00012F25" w:rsidRPr="00A53292" w:rsidRDefault="00012F25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CAPITAL</w:t>
            </w:r>
          </w:p>
        </w:tc>
        <w:tc>
          <w:tcPr>
            <w:tcW w:w="1661" w:type="dxa"/>
            <w:gridSpan w:val="3"/>
          </w:tcPr>
          <w:p w14:paraId="1240AAC4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012F25" w:rsidRPr="00A53292" w14:paraId="1688D63C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F7CF33B" w14:textId="77777777" w:rsidR="00012F25" w:rsidRPr="00A53292" w:rsidRDefault="00012F25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78BE83E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6D5942C6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1463A53C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4DC6B9A6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BCD00C0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1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A2B1B8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F25" w:rsidRPr="00A53292" w14:paraId="70053841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8F6EFA" w14:textId="77777777" w:rsidR="00012F25" w:rsidRPr="00A53292" w:rsidRDefault="00012F25" w:rsidP="00030B84">
            <w:pPr>
              <w:spacing w:before="0" w:after="0" w:line="259" w:lineRule="auto"/>
            </w:pPr>
          </w:p>
        </w:tc>
        <w:tc>
          <w:tcPr>
            <w:tcW w:w="1347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A1229F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3FB9F146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69D728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066FF360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1/1</w:t>
            </w:r>
          </w:p>
        </w:tc>
        <w:tc>
          <w:tcPr>
            <w:tcW w:w="1343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FD85530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Bank </w:t>
            </w:r>
          </w:p>
        </w:tc>
        <w:tc>
          <w:tcPr>
            <w:tcW w:w="88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48C576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15,000</w:t>
            </w:r>
          </w:p>
        </w:tc>
        <w:tc>
          <w:tcPr>
            <w:tcW w:w="1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CC3474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4C0808" w14:textId="77777777" w:rsidR="00012F25" w:rsidRPr="00A53292" w:rsidRDefault="00012F25" w:rsidP="00012F25">
      <w:pPr>
        <w:spacing w:after="0"/>
      </w:pPr>
    </w:p>
    <w:tbl>
      <w:tblPr>
        <w:tblStyle w:val="ReportTable"/>
        <w:tblW w:w="8374" w:type="dxa"/>
        <w:tblInd w:w="-10" w:type="dxa"/>
        <w:tblLook w:val="04A0" w:firstRow="1" w:lastRow="0" w:firstColumn="1" w:lastColumn="0" w:noHBand="0" w:noVBand="1"/>
      </w:tblPr>
      <w:tblGrid>
        <w:gridCol w:w="681"/>
        <w:gridCol w:w="461"/>
        <w:gridCol w:w="883"/>
        <w:gridCol w:w="908"/>
        <w:gridCol w:w="677"/>
        <w:gridCol w:w="454"/>
        <w:gridCol w:w="886"/>
        <w:gridCol w:w="908"/>
        <w:gridCol w:w="937"/>
        <w:gridCol w:w="1579"/>
      </w:tblGrid>
      <w:tr w:rsidR="00012F25" w:rsidRPr="00A53292" w14:paraId="788AB9A2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gridSpan w:val="2"/>
          </w:tcPr>
          <w:p w14:paraId="66DCDC77" w14:textId="77777777" w:rsidR="00012F25" w:rsidRPr="00A53292" w:rsidRDefault="00012F25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835" w:type="dxa"/>
            <w:gridSpan w:val="4"/>
          </w:tcPr>
          <w:p w14:paraId="4202BEF6" w14:textId="77777777" w:rsidR="00012F25" w:rsidRPr="00A53292" w:rsidRDefault="00012F25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RENT EXPENSE</w:t>
            </w:r>
          </w:p>
        </w:tc>
        <w:tc>
          <w:tcPr>
            <w:tcW w:w="2699" w:type="dxa"/>
            <w:gridSpan w:val="3"/>
          </w:tcPr>
          <w:p w14:paraId="7E64B543" w14:textId="77777777" w:rsidR="00012F25" w:rsidRPr="00A53292" w:rsidRDefault="00012F25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012F25" w:rsidRPr="00A53292" w14:paraId="76258838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7D006413" w14:textId="77777777" w:rsidR="00012F25" w:rsidRPr="00A53292" w:rsidRDefault="00012F25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30C2038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533CCCCC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5E89A0C0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60E8BC24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B869B7A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6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76E76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F25" w:rsidRPr="00A53292" w14:paraId="03EA9FBA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E7C701" w14:textId="77777777" w:rsidR="00012F25" w:rsidRPr="00A53292" w:rsidRDefault="00012F25" w:rsidP="00030B84">
            <w:pPr>
              <w:spacing w:before="0" w:after="0" w:line="259" w:lineRule="auto"/>
            </w:pPr>
            <w:r w:rsidRPr="00A53292">
              <w:t>2/1</w:t>
            </w:r>
          </w:p>
        </w:tc>
        <w:tc>
          <w:tcPr>
            <w:tcW w:w="1380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ECA322E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Bank 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7DF3C6C1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500</w:t>
            </w:r>
          </w:p>
          <w:p w14:paraId="0C1CD539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492CAFF7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6782C7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10E348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EC3CEF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FE62A2" w14:textId="77777777" w:rsidR="00012F25" w:rsidRPr="00A53292" w:rsidRDefault="00012F25" w:rsidP="00012F25">
      <w:pPr>
        <w:spacing w:after="0"/>
      </w:pPr>
    </w:p>
    <w:p w14:paraId="6C1AC64D" w14:textId="77777777" w:rsidR="00012F25" w:rsidRPr="00A53292" w:rsidRDefault="00012F25" w:rsidP="00012F25">
      <w:pPr>
        <w:spacing w:after="0"/>
      </w:pPr>
    </w:p>
    <w:tbl>
      <w:tblPr>
        <w:tblStyle w:val="ReportTable"/>
        <w:tblW w:w="8374" w:type="dxa"/>
        <w:tblInd w:w="-10" w:type="dxa"/>
        <w:tblLook w:val="04A0" w:firstRow="1" w:lastRow="0" w:firstColumn="1" w:lastColumn="0" w:noHBand="0" w:noVBand="1"/>
      </w:tblPr>
      <w:tblGrid>
        <w:gridCol w:w="682"/>
        <w:gridCol w:w="603"/>
        <w:gridCol w:w="754"/>
        <w:gridCol w:w="908"/>
        <w:gridCol w:w="676"/>
        <w:gridCol w:w="583"/>
        <w:gridCol w:w="755"/>
        <w:gridCol w:w="908"/>
        <w:gridCol w:w="1052"/>
        <w:gridCol w:w="1453"/>
      </w:tblGrid>
      <w:tr w:rsidR="00012F25" w:rsidRPr="00A53292" w14:paraId="5B8CC049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gridSpan w:val="2"/>
          </w:tcPr>
          <w:p w14:paraId="5A3675ED" w14:textId="77777777" w:rsidR="00012F25" w:rsidRPr="00A53292" w:rsidRDefault="00012F25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921" w:type="dxa"/>
            <w:gridSpan w:val="4"/>
          </w:tcPr>
          <w:p w14:paraId="7656EBF9" w14:textId="77777777" w:rsidR="00012F25" w:rsidRPr="00A53292" w:rsidRDefault="00012F25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PURCHASES</w:t>
            </w:r>
          </w:p>
        </w:tc>
        <w:tc>
          <w:tcPr>
            <w:tcW w:w="2715" w:type="dxa"/>
            <w:gridSpan w:val="3"/>
          </w:tcPr>
          <w:p w14:paraId="7FA7985A" w14:textId="77777777" w:rsidR="00012F25" w:rsidRPr="00A53292" w:rsidRDefault="00012F25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012F25" w:rsidRPr="00A53292" w14:paraId="3A58B744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41B999A5" w14:textId="77777777" w:rsidR="00012F25" w:rsidRPr="00A53292" w:rsidRDefault="00012F25" w:rsidP="00030B84">
            <w:pPr>
              <w:spacing w:before="0" w:after="0" w:line="259" w:lineRule="auto"/>
            </w:pPr>
            <w:r w:rsidRPr="00A53292">
              <w:t>Date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84822B7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52687CCD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0D88B8C4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38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124E715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FC1ED18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5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B16ABE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F25" w:rsidRPr="00A53292" w14:paraId="0C257D1C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7B870A" w14:textId="77777777" w:rsidR="00012F25" w:rsidRPr="00A53292" w:rsidRDefault="00012F25" w:rsidP="00030B84">
            <w:pPr>
              <w:spacing w:before="0" w:after="0" w:line="259" w:lineRule="auto"/>
            </w:pPr>
            <w:r w:rsidRPr="00A53292">
              <w:t>3/1</w:t>
            </w:r>
          </w:p>
        </w:tc>
        <w:tc>
          <w:tcPr>
            <w:tcW w:w="1357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F87495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Trade payables</w:t>
            </w:r>
          </w:p>
        </w:tc>
        <w:tc>
          <w:tcPr>
            <w:tcW w:w="908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179D4BFA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1,200</w:t>
            </w:r>
          </w:p>
          <w:p w14:paraId="0878731E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0FE4E958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D88539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7BB4A6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CE0F15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3D64E7" w14:textId="6110172C" w:rsidR="00012F25" w:rsidRDefault="00012F25" w:rsidP="00012F25">
      <w:pPr>
        <w:spacing w:after="0"/>
      </w:pPr>
    </w:p>
    <w:p w14:paraId="4155D61D" w14:textId="1503FC4A" w:rsidR="00012F25" w:rsidRDefault="00012F25" w:rsidP="00012F25">
      <w:pPr>
        <w:spacing w:after="0"/>
      </w:pPr>
    </w:p>
    <w:p w14:paraId="54F26FFC" w14:textId="73BEECDD" w:rsidR="00012F25" w:rsidRDefault="00012F25" w:rsidP="00012F25">
      <w:pPr>
        <w:spacing w:after="0"/>
      </w:pPr>
    </w:p>
    <w:p w14:paraId="7E91BDB6" w14:textId="3827F0D2" w:rsidR="00012F25" w:rsidRDefault="00012F25" w:rsidP="00012F25">
      <w:pPr>
        <w:spacing w:after="0"/>
      </w:pPr>
    </w:p>
    <w:p w14:paraId="6F4E6BF2" w14:textId="2E9023F1" w:rsidR="00012F25" w:rsidRDefault="00012F25" w:rsidP="00012F25">
      <w:pPr>
        <w:spacing w:after="0"/>
      </w:pPr>
    </w:p>
    <w:p w14:paraId="6ABFA64C" w14:textId="555B91F7" w:rsidR="00012F25" w:rsidRDefault="00012F25" w:rsidP="00012F25">
      <w:pPr>
        <w:spacing w:after="0"/>
      </w:pPr>
    </w:p>
    <w:p w14:paraId="34FBA133" w14:textId="3463EDA8" w:rsidR="00012F25" w:rsidRDefault="00012F25" w:rsidP="00012F25">
      <w:pPr>
        <w:spacing w:after="0"/>
      </w:pPr>
    </w:p>
    <w:p w14:paraId="78A10E7C" w14:textId="55B59DB0" w:rsidR="00012F25" w:rsidRDefault="00012F25" w:rsidP="00012F25">
      <w:pPr>
        <w:spacing w:after="0"/>
      </w:pPr>
    </w:p>
    <w:p w14:paraId="336F3F7B" w14:textId="77777777" w:rsidR="00012F25" w:rsidRPr="00A53292" w:rsidRDefault="00012F25" w:rsidP="00012F25">
      <w:pPr>
        <w:spacing w:after="0"/>
      </w:pPr>
    </w:p>
    <w:tbl>
      <w:tblPr>
        <w:tblStyle w:val="ReportTable"/>
        <w:tblW w:w="8374" w:type="dxa"/>
        <w:tblInd w:w="-10" w:type="dxa"/>
        <w:tblLook w:val="04A0" w:firstRow="1" w:lastRow="0" w:firstColumn="1" w:lastColumn="0" w:noHBand="0" w:noVBand="1"/>
      </w:tblPr>
      <w:tblGrid>
        <w:gridCol w:w="682"/>
        <w:gridCol w:w="461"/>
        <w:gridCol w:w="879"/>
        <w:gridCol w:w="908"/>
        <w:gridCol w:w="676"/>
        <w:gridCol w:w="482"/>
        <w:gridCol w:w="890"/>
        <w:gridCol w:w="908"/>
        <w:gridCol w:w="917"/>
        <w:gridCol w:w="1571"/>
      </w:tblGrid>
      <w:tr w:rsidR="00012F25" w:rsidRPr="00A53292" w14:paraId="0A65EA8F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9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gridSpan w:val="2"/>
          </w:tcPr>
          <w:p w14:paraId="6F54C190" w14:textId="17E728AA" w:rsidR="00012F25" w:rsidRPr="00A53292" w:rsidRDefault="00012F25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857" w:type="dxa"/>
            <w:gridSpan w:val="4"/>
          </w:tcPr>
          <w:p w14:paraId="2192B4BD" w14:textId="77777777" w:rsidR="00012F25" w:rsidRPr="00A53292" w:rsidRDefault="00012F25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TRADE PAYABLES</w:t>
            </w:r>
          </w:p>
        </w:tc>
        <w:tc>
          <w:tcPr>
            <w:tcW w:w="2679" w:type="dxa"/>
            <w:gridSpan w:val="3"/>
          </w:tcPr>
          <w:p w14:paraId="142C8138" w14:textId="77777777" w:rsidR="00012F25" w:rsidRPr="00A53292" w:rsidRDefault="00012F25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012F25" w:rsidRPr="00A53292" w14:paraId="19A0DC87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2E41FAF" w14:textId="77777777" w:rsidR="00012F25" w:rsidRPr="00A53292" w:rsidRDefault="00012F25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7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4A024BD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0EAE27EE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4A3E8196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AFE218F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625A46CF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67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B6790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F25" w:rsidRPr="00A53292" w14:paraId="3DB449E5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B38D905" w14:textId="77777777" w:rsidR="00012F25" w:rsidRPr="00A53292" w:rsidRDefault="00012F25" w:rsidP="00030B84">
            <w:pPr>
              <w:spacing w:before="0" w:after="0" w:line="259" w:lineRule="auto"/>
            </w:pPr>
          </w:p>
        </w:tc>
        <w:tc>
          <w:tcPr>
            <w:tcW w:w="1377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EEA7493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63870A7C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AA2424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703964E6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3/1</w:t>
            </w:r>
          </w:p>
        </w:tc>
        <w:tc>
          <w:tcPr>
            <w:tcW w:w="1397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E0B401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Purchases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666C4C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1,200</w:t>
            </w:r>
          </w:p>
        </w:tc>
        <w:tc>
          <w:tcPr>
            <w:tcW w:w="267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556298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83A684" w14:textId="77777777" w:rsidR="00012F25" w:rsidRPr="00A53292" w:rsidRDefault="00012F25" w:rsidP="00012F25">
      <w:pPr>
        <w:spacing w:after="0"/>
      </w:pPr>
    </w:p>
    <w:tbl>
      <w:tblPr>
        <w:tblStyle w:val="ReportTable"/>
        <w:tblW w:w="8374" w:type="dxa"/>
        <w:tblInd w:w="-15" w:type="dxa"/>
        <w:tblLook w:val="04A0" w:firstRow="1" w:lastRow="0" w:firstColumn="1" w:lastColumn="0" w:noHBand="0" w:noVBand="1"/>
      </w:tblPr>
      <w:tblGrid>
        <w:gridCol w:w="681"/>
        <w:gridCol w:w="467"/>
        <w:gridCol w:w="834"/>
        <w:gridCol w:w="908"/>
        <w:gridCol w:w="675"/>
        <w:gridCol w:w="621"/>
        <w:gridCol w:w="845"/>
        <w:gridCol w:w="908"/>
        <w:gridCol w:w="901"/>
        <w:gridCol w:w="1534"/>
      </w:tblGrid>
      <w:tr w:rsidR="00012F25" w:rsidRPr="00A53292" w14:paraId="4AE5251C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gridSpan w:val="2"/>
          </w:tcPr>
          <w:p w14:paraId="7D97E500" w14:textId="66D999C7" w:rsidR="00012F25" w:rsidRPr="00A53292" w:rsidRDefault="00012F25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958" w:type="dxa"/>
            <w:gridSpan w:val="4"/>
          </w:tcPr>
          <w:p w14:paraId="4739230A" w14:textId="77777777" w:rsidR="00012F25" w:rsidRPr="00A53292" w:rsidRDefault="00012F25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SALES</w:t>
            </w:r>
          </w:p>
        </w:tc>
        <w:tc>
          <w:tcPr>
            <w:tcW w:w="2611" w:type="dxa"/>
            <w:gridSpan w:val="3"/>
          </w:tcPr>
          <w:p w14:paraId="76022227" w14:textId="77777777" w:rsidR="00012F25" w:rsidRPr="00A53292" w:rsidRDefault="00012F25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012F25" w:rsidRPr="00A53292" w14:paraId="2C9B11CD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3CD6F39" w14:textId="77777777" w:rsidR="00012F25" w:rsidRPr="00A53292" w:rsidRDefault="00012F25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B30C590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6917CF58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517A5F59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EA8C740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BF0CE00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6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B911F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F25" w:rsidRPr="00A53292" w14:paraId="7585A028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06C082" w14:textId="77777777" w:rsidR="00012F25" w:rsidRPr="00A53292" w:rsidRDefault="00012F25" w:rsidP="00030B84">
            <w:pPr>
              <w:spacing w:before="0" w:after="0" w:line="259" w:lineRule="auto"/>
            </w:pPr>
          </w:p>
        </w:tc>
        <w:tc>
          <w:tcPr>
            <w:tcW w:w="1345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142FAB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7B7570EF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7A7B68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6CDD24E9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4/1</w:t>
            </w:r>
          </w:p>
          <w:p w14:paraId="7ADE0091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C8B9AE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5/1</w:t>
            </w:r>
          </w:p>
        </w:tc>
        <w:tc>
          <w:tcPr>
            <w:tcW w:w="1498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C881D8D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Bank</w:t>
            </w:r>
          </w:p>
          <w:p w14:paraId="0CE2A628" w14:textId="77777777" w:rsidR="00012F25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0D10CA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Trade receivables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4A016F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5,000</w:t>
            </w:r>
          </w:p>
          <w:p w14:paraId="6025B01A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E1B8CD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AC175A" wp14:editId="5808A219">
                      <wp:simplePos x="0" y="0"/>
                      <wp:positionH relativeFrom="column">
                        <wp:posOffset>447674</wp:posOffset>
                      </wp:positionH>
                      <wp:positionV relativeFrom="paragraph">
                        <wp:posOffset>75883</wp:posOffset>
                      </wp:positionV>
                      <wp:extent cx="309245" cy="45719"/>
                      <wp:effectExtent l="38100" t="95250" r="0" b="1263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924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30D2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35.25pt;margin-top:6pt;width:24.3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" strokecolor="#92d050" strokeweight="4.5pt">
                      <v:stroke endarrow="block" joinstyle="miter"/>
                    </v:shape>
                  </w:pict>
                </mc:Fallback>
              </mc:AlternateContent>
            </w:r>
            <w:r w:rsidRPr="00A53292">
              <w:t>3,000</w:t>
            </w:r>
          </w:p>
        </w:tc>
        <w:tc>
          <w:tcPr>
            <w:tcW w:w="26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7B64C5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D59A4E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3F8115" wp14:editId="4547E0F7">
                      <wp:simplePos x="0" y="0"/>
                      <wp:positionH relativeFrom="column">
                        <wp:posOffset>162878</wp:posOffset>
                      </wp:positionH>
                      <wp:positionV relativeFrom="paragraph">
                        <wp:posOffset>58420</wp:posOffset>
                      </wp:positionV>
                      <wp:extent cx="1633537" cy="508000"/>
                      <wp:effectExtent l="19050" t="19050" r="24130" b="25400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3537" cy="5080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EA43D92" id="Oval 89" o:spid="_x0000_s1026" style="position:absolute;margin-left:12.85pt;margin-top:4.6pt;width:128.6pt;height:4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" filled="f" strokecolor="#92d050" strokeweight="2.25pt">
                      <v:stroke joinstyle="miter"/>
                    </v:oval>
                  </w:pict>
                </mc:Fallback>
              </mc:AlternateContent>
            </w:r>
          </w:p>
          <w:p w14:paraId="538D79C7" w14:textId="77777777" w:rsidR="00012F25" w:rsidRPr="00A53292" w:rsidRDefault="00012F25" w:rsidP="00030B84">
            <w:pPr>
              <w:spacing w:before="0" w:after="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 Sales £3,000</w:t>
            </w:r>
          </w:p>
        </w:tc>
      </w:tr>
    </w:tbl>
    <w:p w14:paraId="225E08B5" w14:textId="77777777" w:rsidR="00012F25" w:rsidRPr="00A53292" w:rsidRDefault="00012F25" w:rsidP="00012F25">
      <w:pPr>
        <w:spacing w:after="0"/>
      </w:pPr>
    </w:p>
    <w:tbl>
      <w:tblPr>
        <w:tblStyle w:val="ReportTable"/>
        <w:tblW w:w="8662" w:type="dxa"/>
        <w:tblInd w:w="-15" w:type="dxa"/>
        <w:tblLook w:val="04A0" w:firstRow="1" w:lastRow="0" w:firstColumn="1" w:lastColumn="0" w:noHBand="0" w:noVBand="1"/>
      </w:tblPr>
      <w:tblGrid>
        <w:gridCol w:w="681"/>
        <w:gridCol w:w="466"/>
        <w:gridCol w:w="855"/>
        <w:gridCol w:w="908"/>
        <w:gridCol w:w="676"/>
        <w:gridCol w:w="457"/>
        <w:gridCol w:w="859"/>
        <w:gridCol w:w="908"/>
        <w:gridCol w:w="1011"/>
        <w:gridCol w:w="1841"/>
      </w:tblGrid>
      <w:tr w:rsidR="00012F25" w:rsidRPr="00A53292" w14:paraId="499E03E6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6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gridSpan w:val="2"/>
          </w:tcPr>
          <w:p w14:paraId="0C80CA12" w14:textId="77777777" w:rsidR="00012F25" w:rsidRPr="00A53292" w:rsidRDefault="00012F25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818" w:type="dxa"/>
            <w:gridSpan w:val="4"/>
          </w:tcPr>
          <w:p w14:paraId="43D4BE80" w14:textId="77777777" w:rsidR="00012F25" w:rsidRPr="00A53292" w:rsidRDefault="00012F25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TRADE RECEIVABLES</w:t>
            </w:r>
          </w:p>
        </w:tc>
        <w:tc>
          <w:tcPr>
            <w:tcW w:w="2732" w:type="dxa"/>
            <w:gridSpan w:val="3"/>
          </w:tcPr>
          <w:p w14:paraId="539D038C" w14:textId="77777777" w:rsidR="00012F25" w:rsidRPr="00A53292" w:rsidRDefault="00012F25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012F25" w:rsidRPr="00A53292" w14:paraId="5B4A58D8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4E0879ED" w14:textId="77777777" w:rsidR="00012F25" w:rsidRPr="00A53292" w:rsidRDefault="00012F25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63A5E1A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7838DF96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38E67D05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7D5708A5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EF3AE5C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3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74C22F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8E3181" wp14:editId="770E1088">
                      <wp:simplePos x="0" y="0"/>
                      <wp:positionH relativeFrom="margin">
                        <wp:posOffset>-112395</wp:posOffset>
                      </wp:positionH>
                      <wp:positionV relativeFrom="paragraph">
                        <wp:posOffset>323850</wp:posOffset>
                      </wp:positionV>
                      <wp:extent cx="2066925" cy="508000"/>
                      <wp:effectExtent l="19050" t="19050" r="28575" b="25400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5080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18E4B49" id="Oval 88" o:spid="_x0000_s1026" style="position:absolute;margin-left:-8.85pt;margin-top:25.5pt;width:162.75pt;height:40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" filled="f" strokecolor="#92d050" strokeweight="2.25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</w:tr>
      <w:tr w:rsidR="00012F25" w:rsidRPr="00A53292" w14:paraId="6ECBEA93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3F3328" w14:textId="77777777" w:rsidR="00012F25" w:rsidRPr="00A53292" w:rsidRDefault="00012F25" w:rsidP="00030B84">
            <w:pPr>
              <w:spacing w:before="0" w:after="0" w:line="259" w:lineRule="auto"/>
            </w:pPr>
            <w:r w:rsidRPr="00A53292">
              <w:t>5/1</w:t>
            </w:r>
          </w:p>
        </w:tc>
        <w:tc>
          <w:tcPr>
            <w:tcW w:w="1364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9A5374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Sales 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608085BF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9D162F" wp14:editId="3268EEC1">
                      <wp:simplePos x="0" y="0"/>
                      <wp:positionH relativeFrom="column">
                        <wp:posOffset>438467</wp:posOffset>
                      </wp:positionH>
                      <wp:positionV relativeFrom="paragraph">
                        <wp:posOffset>113347</wp:posOffset>
                      </wp:positionV>
                      <wp:extent cx="1843087" cy="80962"/>
                      <wp:effectExtent l="19050" t="114300" r="24130" b="9080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43087" cy="809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CC275" id="Straight Arrow Connector 92" o:spid="_x0000_s1026" type="#_x0000_t32" style="position:absolute;margin-left:34.5pt;margin-top:8.9pt;width:145.1pt;height:6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" strokecolor="#92d050" strokeweight="4.5pt">
                      <v:stroke endarrow="block" joinstyle="miter"/>
                    </v:shape>
                  </w:pict>
                </mc:Fallback>
              </mc:AlternateContent>
            </w:r>
            <w:r w:rsidRPr="00A53292">
              <w:t>3,000</w:t>
            </w:r>
          </w:p>
          <w:p w14:paraId="3D97CCD9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039A8038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35A096" w14:textId="77777777" w:rsidR="00012F25" w:rsidRPr="00A53292" w:rsidRDefault="00012F25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5E75D4" w14:textId="77777777" w:rsidR="00012F25" w:rsidRPr="00A53292" w:rsidRDefault="00012F25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B2FF7" w14:textId="77777777" w:rsidR="00012F25" w:rsidRPr="00A53292" w:rsidRDefault="00012F25" w:rsidP="00030B84">
            <w:pPr>
              <w:spacing w:before="0" w:after="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DEBIT Trade receivables £3,000</w:t>
            </w:r>
          </w:p>
        </w:tc>
      </w:tr>
    </w:tbl>
    <w:p w14:paraId="1FF2ED0F" w14:textId="77777777" w:rsidR="00012F25" w:rsidRPr="00A53292" w:rsidRDefault="00012F25" w:rsidP="00012F25">
      <w:pPr>
        <w:spacing w:after="0"/>
      </w:pPr>
    </w:p>
    <w:p w14:paraId="457D2267" w14:textId="77777777" w:rsidR="00012F25" w:rsidRPr="00A53292" w:rsidRDefault="00012F25" w:rsidP="00012F25">
      <w:pPr>
        <w:spacing w:after="0"/>
        <w:rPr>
          <w:b/>
        </w:rPr>
      </w:pPr>
    </w:p>
    <w:p w14:paraId="6C9DADF8" w14:textId="77777777" w:rsidR="00012F25" w:rsidRPr="00A53292" w:rsidRDefault="00012F25" w:rsidP="00012F25">
      <w:pPr>
        <w:spacing w:after="0"/>
        <w:rPr>
          <w:b/>
        </w:rPr>
      </w:pPr>
    </w:p>
    <w:p w14:paraId="64949FBC" w14:textId="6467CCBB" w:rsidR="009A67E2" w:rsidRPr="00012F25" w:rsidRDefault="009A67E2" w:rsidP="00012F25">
      <w:pPr>
        <w:spacing w:after="0"/>
        <w:rPr>
          <w:b/>
        </w:rPr>
      </w:pPr>
    </w:p>
    <w:sectPr w:rsidR="009A67E2" w:rsidRPr="0001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4189" w14:textId="77777777" w:rsidR="00375B6F" w:rsidRDefault="00375B6F" w:rsidP="00012F25">
      <w:pPr>
        <w:spacing w:after="0" w:line="240" w:lineRule="auto"/>
      </w:pPr>
      <w:r>
        <w:separator/>
      </w:r>
    </w:p>
  </w:endnote>
  <w:endnote w:type="continuationSeparator" w:id="0">
    <w:p w14:paraId="0D3FAB0B" w14:textId="77777777" w:rsidR="00375B6F" w:rsidRDefault="00375B6F" w:rsidP="0001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59A2" w14:textId="77777777" w:rsidR="00375B6F" w:rsidRDefault="00375B6F" w:rsidP="00012F25">
      <w:pPr>
        <w:spacing w:after="0" w:line="240" w:lineRule="auto"/>
      </w:pPr>
      <w:r>
        <w:separator/>
      </w:r>
    </w:p>
  </w:footnote>
  <w:footnote w:type="continuationSeparator" w:id="0">
    <w:p w14:paraId="5740396A" w14:textId="77777777" w:rsidR="00375B6F" w:rsidRDefault="00375B6F" w:rsidP="00012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25"/>
    <w:rsid w:val="00012F25"/>
    <w:rsid w:val="00375B6F"/>
    <w:rsid w:val="009A67E2"/>
    <w:rsid w:val="00F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1477"/>
  <w15:chartTrackingRefBased/>
  <w15:docId w15:val="{AE3ED7AA-567A-4437-B24D-B200416C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portTable">
    <w:name w:val="Report Table"/>
    <w:basedOn w:val="TableNormal"/>
    <w:uiPriority w:val="99"/>
    <w:rsid w:val="00012F25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styleId="Header">
    <w:name w:val="header"/>
    <w:basedOn w:val="Normal"/>
    <w:link w:val="HeaderChar"/>
    <w:uiPriority w:val="99"/>
    <w:unhideWhenUsed/>
    <w:rsid w:val="00012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F25"/>
  </w:style>
  <w:style w:type="paragraph" w:styleId="Footer">
    <w:name w:val="footer"/>
    <w:basedOn w:val="Normal"/>
    <w:link w:val="FooterChar"/>
    <w:uiPriority w:val="99"/>
    <w:unhideWhenUsed/>
    <w:rsid w:val="00012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2023-04-20T12:56:00Z</dcterms:created>
  <dcterms:modified xsi:type="dcterms:W3CDTF">2023-04-20T12:56:00Z</dcterms:modified>
</cp:coreProperties>
</file>