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EC3B" w14:textId="77777777" w:rsidR="001E04BA" w:rsidRPr="006604B9" w:rsidRDefault="001E04BA" w:rsidP="001E04BA">
      <w:pPr>
        <w:rPr>
          <w:b/>
          <w:bCs/>
        </w:rPr>
      </w:pPr>
      <w:r w:rsidRPr="006604B9">
        <w:rPr>
          <w:b/>
          <w:bCs/>
        </w:rPr>
        <w:t>Illustration</w:t>
      </w:r>
    </w:p>
    <w:p w14:paraId="735162B4" w14:textId="77777777" w:rsidR="001E04BA" w:rsidRPr="001E04BA" w:rsidRDefault="001E04BA" w:rsidP="001E04BA">
      <w:pPr>
        <w:pStyle w:val="Body"/>
      </w:pPr>
      <w:r w:rsidRPr="001E04BA">
        <w:t>Have IT Services produce ink cartridges for printers. They have received a telephone call from a new customer and have been asked to provide a quotation, as shown below: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1E04BA" w14:paraId="056FF456" w14:textId="77777777" w:rsidTr="00225723">
        <w:tc>
          <w:tcPr>
            <w:tcW w:w="9004" w:type="dxa"/>
          </w:tcPr>
          <w:p w14:paraId="14449A57" w14:textId="77777777" w:rsidR="001E04BA" w:rsidRPr="00431502" w:rsidRDefault="001E04BA" w:rsidP="00225723">
            <w:pPr>
              <w:pStyle w:val="DiagramHead"/>
              <w:rPr>
                <w:b w:val="0"/>
              </w:rPr>
            </w:pPr>
            <w:r w:rsidRPr="00431502">
              <w:t>QUOTATION</w:t>
            </w:r>
          </w:p>
          <w:p w14:paraId="26E1B454" w14:textId="77777777" w:rsidR="001E04BA" w:rsidRPr="00431502" w:rsidRDefault="001E04BA" w:rsidP="00225723">
            <w:pPr>
              <w:pStyle w:val="DiagramBody"/>
              <w:jc w:val="right"/>
              <w:rPr>
                <w:b/>
              </w:rPr>
            </w:pPr>
            <w:r w:rsidRPr="00431502">
              <w:rPr>
                <w:b/>
              </w:rPr>
              <w:t>HAVE IT SERVICES</w:t>
            </w:r>
          </w:p>
          <w:p w14:paraId="3BCFC140" w14:textId="77777777" w:rsidR="001E04BA" w:rsidRDefault="001E04BA" w:rsidP="00225723">
            <w:pPr>
              <w:pStyle w:val="DiagramBody"/>
              <w:jc w:val="right"/>
            </w:pPr>
            <w:r w:rsidRPr="00431502">
              <w:t xml:space="preserve">18 </w:t>
            </w:r>
            <w:proofErr w:type="spellStart"/>
            <w:r w:rsidRPr="00431502">
              <w:t>Jows</w:t>
            </w:r>
            <w:proofErr w:type="spellEnd"/>
            <w:r w:rsidRPr="00431502">
              <w:t xml:space="preserve"> Way</w:t>
            </w:r>
            <w:r w:rsidRPr="00431502">
              <w:br/>
              <w:t>Hillhead</w:t>
            </w:r>
            <w:r w:rsidRPr="00431502">
              <w:br/>
              <w:t>PO14 3NQ</w:t>
            </w:r>
          </w:p>
          <w:p w14:paraId="2C3579B6" w14:textId="77777777" w:rsidR="001E04BA" w:rsidRPr="00431502" w:rsidRDefault="001E04BA" w:rsidP="00225723">
            <w:pPr>
              <w:pStyle w:val="DiagramBody"/>
              <w:jc w:val="right"/>
            </w:pP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976"/>
              <w:gridCol w:w="2552"/>
              <w:gridCol w:w="2207"/>
            </w:tblGrid>
            <w:tr w:rsidR="001E04BA" w:rsidRPr="00431502" w14:paraId="1D444DC0" w14:textId="77777777" w:rsidTr="00225723">
              <w:tc>
                <w:tcPr>
                  <w:tcW w:w="880" w:type="dxa"/>
                  <w:vMerge w:val="restart"/>
                </w:tcPr>
                <w:p w14:paraId="1A8AFD35" w14:textId="77777777" w:rsidR="001E04BA" w:rsidRPr="00431502" w:rsidRDefault="001E04BA" w:rsidP="00225723">
                  <w:pPr>
                    <w:pStyle w:val="DiagramBody"/>
                  </w:pPr>
                  <w:r w:rsidRPr="00431502">
                    <w:t>To:</w:t>
                  </w:r>
                </w:p>
              </w:tc>
              <w:tc>
                <w:tcPr>
                  <w:tcW w:w="2976" w:type="dxa"/>
                  <w:vMerge w:val="restart"/>
                </w:tcPr>
                <w:p w14:paraId="612095AC" w14:textId="77777777" w:rsidR="001E04BA" w:rsidRPr="00431502" w:rsidRDefault="001E04BA" w:rsidP="00225723">
                  <w:pPr>
                    <w:pStyle w:val="DiagramBody"/>
                    <w:jc w:val="left"/>
                  </w:pPr>
                  <w:r w:rsidRPr="00431502">
                    <w:t>Harries Pros</w:t>
                  </w:r>
                  <w:r w:rsidRPr="00431502">
                    <w:br/>
                    <w:t>84 Looney Road</w:t>
                  </w:r>
                  <w:r w:rsidRPr="00431502">
                    <w:br/>
                    <w:t>Stubbington</w:t>
                  </w:r>
                  <w:r w:rsidRPr="00431502">
                    <w:br/>
                    <w:t>PO14 7JS</w:t>
                  </w:r>
                </w:p>
              </w:tc>
              <w:tc>
                <w:tcPr>
                  <w:tcW w:w="2552" w:type="dxa"/>
                </w:tcPr>
                <w:p w14:paraId="3A1AC2E6" w14:textId="77777777" w:rsidR="001E04BA" w:rsidRPr="00431502" w:rsidRDefault="001E04BA" w:rsidP="00225723">
                  <w:pPr>
                    <w:pStyle w:val="DiagramBody"/>
                  </w:pPr>
                  <w:r>
                    <w:t>Quote N</w:t>
                  </w:r>
                  <w:r w:rsidRPr="00431502">
                    <w:t>umber:</w:t>
                  </w:r>
                </w:p>
              </w:tc>
              <w:tc>
                <w:tcPr>
                  <w:tcW w:w="2207" w:type="dxa"/>
                </w:tcPr>
                <w:p w14:paraId="2FB3BC1C" w14:textId="77777777" w:rsidR="001E04BA" w:rsidRPr="00431502" w:rsidRDefault="001E04BA" w:rsidP="00225723">
                  <w:pPr>
                    <w:pStyle w:val="DiagramBody"/>
                    <w:jc w:val="left"/>
                  </w:pPr>
                  <w:r w:rsidRPr="00431502">
                    <w:t>814</w:t>
                  </w:r>
                </w:p>
              </w:tc>
            </w:tr>
            <w:tr w:rsidR="001E04BA" w:rsidRPr="00431502" w14:paraId="7C96B578" w14:textId="77777777" w:rsidTr="00225723">
              <w:tc>
                <w:tcPr>
                  <w:tcW w:w="880" w:type="dxa"/>
                  <w:vMerge/>
                </w:tcPr>
                <w:p w14:paraId="60676E7A" w14:textId="77777777" w:rsidR="001E04BA" w:rsidRPr="00431502" w:rsidRDefault="001E04BA" w:rsidP="00225723">
                  <w:pPr>
                    <w:pStyle w:val="DiagramBody"/>
                  </w:pPr>
                </w:p>
              </w:tc>
              <w:tc>
                <w:tcPr>
                  <w:tcW w:w="2976" w:type="dxa"/>
                  <w:vMerge/>
                </w:tcPr>
                <w:p w14:paraId="7B063335" w14:textId="77777777" w:rsidR="001E04BA" w:rsidRPr="00431502" w:rsidRDefault="001E04BA" w:rsidP="00225723">
                  <w:pPr>
                    <w:pStyle w:val="DiagramBody"/>
                    <w:jc w:val="left"/>
                  </w:pPr>
                </w:p>
              </w:tc>
              <w:tc>
                <w:tcPr>
                  <w:tcW w:w="2552" w:type="dxa"/>
                </w:tcPr>
                <w:p w14:paraId="37E75FE1" w14:textId="77777777" w:rsidR="001E04BA" w:rsidRPr="00431502" w:rsidRDefault="001E04BA" w:rsidP="00225723">
                  <w:pPr>
                    <w:pStyle w:val="DiagramBody"/>
                  </w:pPr>
                  <w:r w:rsidRPr="00431502">
                    <w:t>Date:</w:t>
                  </w:r>
                </w:p>
              </w:tc>
              <w:tc>
                <w:tcPr>
                  <w:tcW w:w="2207" w:type="dxa"/>
                </w:tcPr>
                <w:p w14:paraId="42561CAB" w14:textId="77777777" w:rsidR="001E04BA" w:rsidRPr="00431502" w:rsidRDefault="001E04BA" w:rsidP="00225723">
                  <w:pPr>
                    <w:pStyle w:val="DiagramBody"/>
                    <w:jc w:val="left"/>
                  </w:pPr>
                  <w:r>
                    <w:t>8 December</w:t>
                  </w:r>
                </w:p>
              </w:tc>
            </w:tr>
            <w:tr w:rsidR="001E04BA" w:rsidRPr="00431502" w14:paraId="27E4ABA9" w14:textId="77777777" w:rsidTr="00225723">
              <w:tc>
                <w:tcPr>
                  <w:tcW w:w="880" w:type="dxa"/>
                  <w:vMerge/>
                </w:tcPr>
                <w:p w14:paraId="3CBCA545" w14:textId="77777777" w:rsidR="001E04BA" w:rsidRPr="00431502" w:rsidRDefault="001E04BA" w:rsidP="00225723">
                  <w:pPr>
                    <w:pStyle w:val="DiagramBody"/>
                  </w:pPr>
                </w:p>
              </w:tc>
              <w:tc>
                <w:tcPr>
                  <w:tcW w:w="2976" w:type="dxa"/>
                  <w:vMerge/>
                </w:tcPr>
                <w:p w14:paraId="2C1D1877" w14:textId="77777777" w:rsidR="001E04BA" w:rsidRPr="00431502" w:rsidRDefault="001E04BA" w:rsidP="00225723">
                  <w:pPr>
                    <w:pStyle w:val="DiagramBody"/>
                    <w:jc w:val="left"/>
                  </w:pPr>
                </w:p>
              </w:tc>
              <w:tc>
                <w:tcPr>
                  <w:tcW w:w="2552" w:type="dxa"/>
                </w:tcPr>
                <w:p w14:paraId="7340633F" w14:textId="77777777" w:rsidR="001E04BA" w:rsidRPr="00431502" w:rsidRDefault="001E04BA" w:rsidP="00225723">
                  <w:pPr>
                    <w:pStyle w:val="DiagramBody"/>
                  </w:pPr>
                  <w:r>
                    <w:t>VAT Registration N</w:t>
                  </w:r>
                  <w:r w:rsidRPr="00431502">
                    <w:t>umber:</w:t>
                  </w:r>
                </w:p>
              </w:tc>
              <w:tc>
                <w:tcPr>
                  <w:tcW w:w="2207" w:type="dxa"/>
                </w:tcPr>
                <w:p w14:paraId="082C55CF" w14:textId="77777777" w:rsidR="001E04BA" w:rsidRPr="00431502" w:rsidRDefault="001E04BA" w:rsidP="00225723">
                  <w:pPr>
                    <w:pStyle w:val="DiagramBody"/>
                    <w:jc w:val="left"/>
                  </w:pPr>
                  <w:r w:rsidRPr="00431502">
                    <w:t>982 4198 60</w:t>
                  </w:r>
                </w:p>
              </w:tc>
            </w:tr>
          </w:tbl>
          <w:p w14:paraId="0A9A347C" w14:textId="77777777" w:rsidR="001E04BA" w:rsidRPr="00431502" w:rsidRDefault="001E04BA" w:rsidP="00225723">
            <w:pPr>
              <w:pStyle w:val="DiagramBody"/>
              <w:spacing w:before="120"/>
            </w:pPr>
            <w:r w:rsidRPr="00431502">
              <w:t>Please find below price details as req</w:t>
            </w:r>
            <w:r w:rsidRPr="001E04BA">
              <w:t>uested:</w:t>
            </w:r>
          </w:p>
          <w:tbl>
            <w:tblPr>
              <w:tblStyle w:val="AATProformaTable"/>
              <w:tblW w:w="8661" w:type="dxa"/>
              <w:tblLayout w:type="fixed"/>
              <w:tblLook w:val="04A0" w:firstRow="1" w:lastRow="0" w:firstColumn="1" w:lastColumn="0" w:noHBand="0" w:noVBand="1"/>
            </w:tblPr>
            <w:tblGrid>
              <w:gridCol w:w="1686"/>
              <w:gridCol w:w="2644"/>
              <w:gridCol w:w="2165"/>
              <w:gridCol w:w="2166"/>
            </w:tblGrid>
            <w:tr w:rsidR="001E04BA" w:rsidRPr="00431502" w14:paraId="6457BF35" w14:textId="77777777" w:rsidTr="002257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686" w:type="dxa"/>
                </w:tcPr>
                <w:p w14:paraId="58DC3477" w14:textId="77777777" w:rsidR="001E04BA" w:rsidRPr="00431502" w:rsidRDefault="001E04BA" w:rsidP="00225723">
                  <w:pPr>
                    <w:pStyle w:val="TableHead"/>
                    <w:jc w:val="left"/>
                    <w:rPr>
                      <w:b w:val="0"/>
                    </w:rPr>
                  </w:pPr>
                  <w:r w:rsidRPr="00431502">
                    <w:rPr>
                      <w:b w:val="0"/>
                    </w:rPr>
                    <w:t>Item number</w:t>
                  </w:r>
                </w:p>
              </w:tc>
              <w:tc>
                <w:tcPr>
                  <w:tcW w:w="2644" w:type="dxa"/>
                </w:tcPr>
                <w:p w14:paraId="12D594A5" w14:textId="77777777" w:rsidR="001E04BA" w:rsidRPr="00431502" w:rsidRDefault="001E04BA" w:rsidP="00225723">
                  <w:pPr>
                    <w:pStyle w:val="TableHead"/>
                    <w:jc w:val="left"/>
                    <w:rPr>
                      <w:b w:val="0"/>
                    </w:rPr>
                  </w:pPr>
                  <w:r w:rsidRPr="00431502">
                    <w:rPr>
                      <w:b w:val="0"/>
                    </w:rPr>
                    <w:t>Description</w:t>
                  </w:r>
                </w:p>
              </w:tc>
              <w:tc>
                <w:tcPr>
                  <w:tcW w:w="2165" w:type="dxa"/>
                </w:tcPr>
                <w:p w14:paraId="26B4487F" w14:textId="77777777" w:rsidR="001E04BA" w:rsidRPr="00431502" w:rsidRDefault="001E04BA" w:rsidP="00225723">
                  <w:pPr>
                    <w:pStyle w:val="TableHead"/>
                    <w:jc w:val="center"/>
                    <w:rPr>
                      <w:b w:val="0"/>
                    </w:rPr>
                  </w:pPr>
                  <w:r w:rsidRPr="00431502">
                    <w:rPr>
                      <w:b w:val="0"/>
                    </w:rPr>
                    <w:t>Price per unit (net)</w:t>
                  </w:r>
                </w:p>
              </w:tc>
              <w:tc>
                <w:tcPr>
                  <w:tcW w:w="2166" w:type="dxa"/>
                </w:tcPr>
                <w:p w14:paraId="6D4DFFB5" w14:textId="77777777" w:rsidR="001E04BA" w:rsidRPr="00431502" w:rsidRDefault="001E04BA" w:rsidP="00225723">
                  <w:pPr>
                    <w:pStyle w:val="TableHead"/>
                    <w:jc w:val="left"/>
                    <w:rPr>
                      <w:b w:val="0"/>
                    </w:rPr>
                  </w:pPr>
                  <w:r w:rsidRPr="00431502">
                    <w:rPr>
                      <w:b w:val="0"/>
                    </w:rPr>
                    <w:t>Discount</w:t>
                  </w:r>
                </w:p>
              </w:tc>
            </w:tr>
            <w:tr w:rsidR="001E04BA" w:rsidRPr="00431502" w14:paraId="4FF523DE" w14:textId="77777777" w:rsidTr="00225723">
              <w:tc>
                <w:tcPr>
                  <w:tcW w:w="1686" w:type="dxa"/>
                </w:tcPr>
                <w:p w14:paraId="154F4938" w14:textId="77777777" w:rsidR="001E04BA" w:rsidRPr="00431502" w:rsidRDefault="001E04BA" w:rsidP="00225723">
                  <w:pPr>
                    <w:pStyle w:val="TableBody"/>
                    <w:jc w:val="left"/>
                  </w:pPr>
                  <w:r>
                    <w:t>A</w:t>
                  </w:r>
                  <w:r w:rsidRPr="00431502">
                    <w:t>61</w:t>
                  </w:r>
                  <w:r>
                    <w:t>87</w:t>
                  </w:r>
                </w:p>
              </w:tc>
              <w:tc>
                <w:tcPr>
                  <w:tcW w:w="2644" w:type="dxa"/>
                </w:tcPr>
                <w:p w14:paraId="1DB8B194" w14:textId="77777777" w:rsidR="001E04BA" w:rsidRPr="00431502" w:rsidRDefault="001E04BA" w:rsidP="00225723">
                  <w:pPr>
                    <w:pStyle w:val="TableBody"/>
                    <w:jc w:val="left"/>
                  </w:pPr>
                  <w:r w:rsidRPr="00431502">
                    <w:t>Colour print cartridge</w:t>
                  </w:r>
                  <w:r>
                    <w:t>s</w:t>
                  </w:r>
                </w:p>
              </w:tc>
              <w:tc>
                <w:tcPr>
                  <w:tcW w:w="2165" w:type="dxa"/>
                </w:tcPr>
                <w:p w14:paraId="51813223" w14:textId="77777777" w:rsidR="001E04BA" w:rsidRPr="00431502" w:rsidRDefault="001E04BA" w:rsidP="00225723">
                  <w:pPr>
                    <w:pStyle w:val="TableBody"/>
                    <w:jc w:val="center"/>
                  </w:pPr>
                  <w:r w:rsidRPr="00431502">
                    <w:t>£420</w:t>
                  </w:r>
                </w:p>
              </w:tc>
              <w:tc>
                <w:tcPr>
                  <w:tcW w:w="2166" w:type="dxa"/>
                </w:tcPr>
                <w:p w14:paraId="646D4B78" w14:textId="77777777" w:rsidR="001E04BA" w:rsidRPr="00431502" w:rsidRDefault="001E04BA" w:rsidP="00225723">
                  <w:pPr>
                    <w:pStyle w:val="TableBody"/>
                    <w:jc w:val="left"/>
                  </w:pPr>
                  <w:r w:rsidRPr="00431502">
                    <w:t>5% for orders over 30 units</w:t>
                  </w:r>
                </w:p>
              </w:tc>
            </w:tr>
          </w:tbl>
          <w:p w14:paraId="0A6DDD5C" w14:textId="77777777" w:rsidR="001E04BA" w:rsidRPr="001E04BA" w:rsidRDefault="001E04BA" w:rsidP="00225723">
            <w:pPr>
              <w:pStyle w:val="DiagramBody"/>
              <w:spacing w:before="120"/>
            </w:pPr>
            <w:r w:rsidRPr="00431502">
              <w:t xml:space="preserve">Orders are subject to our </w:t>
            </w:r>
            <w:r w:rsidRPr="001E04BA">
              <w:t xml:space="preserve">terms and conditions detailed overleaf. </w:t>
            </w:r>
          </w:p>
          <w:p w14:paraId="33D1C081" w14:textId="77777777" w:rsidR="001E04BA" w:rsidRPr="001E04BA" w:rsidRDefault="001E04BA" w:rsidP="00225723">
            <w:pPr>
              <w:pStyle w:val="DiagramBody"/>
            </w:pPr>
            <w:r w:rsidRPr="001E04BA">
              <w:t>Payment terms are 30 days from invoice date.</w:t>
            </w:r>
          </w:p>
          <w:p w14:paraId="10D2E38B" w14:textId="77777777" w:rsidR="001E04BA" w:rsidRPr="00431502" w:rsidRDefault="001E04BA" w:rsidP="001E04BA">
            <w:pPr>
              <w:pStyle w:val="DiagramEnd"/>
              <w:numPr>
                <w:ilvl w:val="3"/>
                <w:numId w:val="2"/>
              </w:numPr>
            </w:pPr>
            <w:r w:rsidRPr="001E04BA">
              <w:t xml:space="preserve"> </w:t>
            </w:r>
          </w:p>
        </w:tc>
      </w:tr>
    </w:tbl>
    <w:p w14:paraId="32FD3A7F" w14:textId="77777777" w:rsidR="001E04BA" w:rsidRDefault="001E04BA" w:rsidP="001E04BA"/>
    <w:p w14:paraId="37B9D6E8" w14:textId="77777777" w:rsidR="001E04BA" w:rsidRDefault="001E04BA" w:rsidP="001E04BA">
      <w:r>
        <w:t>A purchase order from the customer has now been received after the customer accepted the terms of the quotation:</w:t>
      </w:r>
    </w:p>
    <w:tbl>
      <w:tblPr>
        <w:tblStyle w:val="DiagramBoxTable"/>
        <w:tblW w:w="8988" w:type="dxa"/>
        <w:tblLayout w:type="fixed"/>
        <w:tblLook w:val="04A0" w:firstRow="1" w:lastRow="0" w:firstColumn="1" w:lastColumn="0" w:noHBand="0" w:noVBand="1"/>
      </w:tblPr>
      <w:tblGrid>
        <w:gridCol w:w="8988"/>
      </w:tblGrid>
      <w:tr w:rsidR="001E04BA" w:rsidRPr="00431502" w14:paraId="263362CA" w14:textId="77777777" w:rsidTr="00225723">
        <w:tc>
          <w:tcPr>
            <w:tcW w:w="8988" w:type="dxa"/>
          </w:tcPr>
          <w:p w14:paraId="6F7641AB" w14:textId="77777777" w:rsidR="001E04BA" w:rsidRPr="00431502" w:rsidRDefault="001E04BA" w:rsidP="00225723">
            <w:pPr>
              <w:pStyle w:val="DiagramHead"/>
            </w:pPr>
            <w:r>
              <w:t>ORDER</w:t>
            </w:r>
          </w:p>
          <w:p w14:paraId="26C23096" w14:textId="77777777" w:rsidR="001E04BA" w:rsidRPr="00431502" w:rsidRDefault="001E04BA" w:rsidP="00225723">
            <w:pPr>
              <w:pStyle w:val="DiagramBody"/>
              <w:jc w:val="right"/>
              <w:rPr>
                <w:b/>
              </w:rPr>
            </w:pPr>
            <w:r w:rsidRPr="00431502">
              <w:rPr>
                <w:b/>
              </w:rPr>
              <w:t>H</w:t>
            </w:r>
            <w:r>
              <w:rPr>
                <w:b/>
              </w:rPr>
              <w:t>arries Pros</w:t>
            </w:r>
          </w:p>
          <w:p w14:paraId="02CEC0E3" w14:textId="77777777" w:rsidR="001E04BA" w:rsidRPr="00431502" w:rsidRDefault="001E04BA" w:rsidP="00225723">
            <w:pPr>
              <w:pStyle w:val="DiagramBody"/>
              <w:jc w:val="right"/>
            </w:pPr>
            <w:r>
              <w:t>84 Looney Road</w:t>
            </w:r>
            <w:r w:rsidRPr="00431502">
              <w:br/>
            </w:r>
            <w:r>
              <w:t>Stubbington</w:t>
            </w:r>
            <w:r w:rsidRPr="00431502">
              <w:br/>
              <w:t xml:space="preserve">PO14 </w:t>
            </w:r>
            <w:r>
              <w:t>7JS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976"/>
              <w:gridCol w:w="2552"/>
              <w:gridCol w:w="2207"/>
            </w:tblGrid>
            <w:tr w:rsidR="001E04BA" w:rsidRPr="00431502" w14:paraId="11CD1A70" w14:textId="77777777" w:rsidTr="00225723">
              <w:tc>
                <w:tcPr>
                  <w:tcW w:w="880" w:type="dxa"/>
                  <w:vMerge w:val="restart"/>
                </w:tcPr>
                <w:p w14:paraId="50CA8880" w14:textId="77777777" w:rsidR="001E04BA" w:rsidRPr="00431502" w:rsidRDefault="001E04BA" w:rsidP="00225723">
                  <w:pPr>
                    <w:pStyle w:val="DiagramBody"/>
                  </w:pPr>
                  <w:r w:rsidRPr="00431502">
                    <w:t>To:</w:t>
                  </w:r>
                </w:p>
              </w:tc>
              <w:tc>
                <w:tcPr>
                  <w:tcW w:w="2976" w:type="dxa"/>
                  <w:vMerge w:val="restart"/>
                </w:tcPr>
                <w:p w14:paraId="04E36DA6" w14:textId="77777777" w:rsidR="001E04BA" w:rsidRPr="00431502" w:rsidRDefault="001E04BA" w:rsidP="00225723">
                  <w:pPr>
                    <w:pStyle w:val="DiagramBody"/>
                    <w:jc w:val="left"/>
                  </w:pPr>
                  <w:r>
                    <w:t>Have IT Services</w:t>
                  </w:r>
                  <w:r>
                    <w:br/>
                    <w:t xml:space="preserve">18 </w:t>
                  </w:r>
                  <w:proofErr w:type="spellStart"/>
                  <w:r>
                    <w:t>Jows</w:t>
                  </w:r>
                  <w:proofErr w:type="spellEnd"/>
                  <w:r>
                    <w:t xml:space="preserve"> Way</w:t>
                  </w:r>
                  <w:r>
                    <w:br/>
                    <w:t>Hillhead</w:t>
                  </w:r>
                  <w:r>
                    <w:br/>
                    <w:t>PO14 3NQ</w:t>
                  </w:r>
                </w:p>
              </w:tc>
              <w:tc>
                <w:tcPr>
                  <w:tcW w:w="2552" w:type="dxa"/>
                </w:tcPr>
                <w:p w14:paraId="23F226F0" w14:textId="77777777" w:rsidR="001E04BA" w:rsidRPr="00431502" w:rsidRDefault="001E04BA" w:rsidP="00225723">
                  <w:pPr>
                    <w:pStyle w:val="DiagramBody"/>
                  </w:pPr>
                  <w:r>
                    <w:t>Order</w:t>
                  </w:r>
                  <w:r w:rsidRPr="00431502">
                    <w:t xml:space="preserve"> number:</w:t>
                  </w:r>
                </w:p>
              </w:tc>
              <w:tc>
                <w:tcPr>
                  <w:tcW w:w="2207" w:type="dxa"/>
                </w:tcPr>
                <w:p w14:paraId="1BCC906B" w14:textId="77777777" w:rsidR="001E04BA" w:rsidRPr="00431502" w:rsidRDefault="001E04BA" w:rsidP="00225723">
                  <w:pPr>
                    <w:pStyle w:val="DiagramBody"/>
                  </w:pPr>
                  <w:r>
                    <w:t>PO4561</w:t>
                  </w:r>
                </w:p>
              </w:tc>
            </w:tr>
            <w:tr w:rsidR="001E04BA" w:rsidRPr="00431502" w14:paraId="15D8E1D0" w14:textId="77777777" w:rsidTr="00225723">
              <w:tc>
                <w:tcPr>
                  <w:tcW w:w="880" w:type="dxa"/>
                  <w:vMerge/>
                </w:tcPr>
                <w:p w14:paraId="047BEBB2" w14:textId="77777777" w:rsidR="001E04BA" w:rsidRPr="00431502" w:rsidRDefault="001E04BA" w:rsidP="00225723">
                  <w:pPr>
                    <w:pStyle w:val="DiagramBody"/>
                  </w:pPr>
                </w:p>
              </w:tc>
              <w:tc>
                <w:tcPr>
                  <w:tcW w:w="2976" w:type="dxa"/>
                  <w:vMerge/>
                </w:tcPr>
                <w:p w14:paraId="210DB733" w14:textId="77777777" w:rsidR="001E04BA" w:rsidRPr="00431502" w:rsidRDefault="001E04BA" w:rsidP="00225723">
                  <w:pPr>
                    <w:pStyle w:val="DiagramBody"/>
                  </w:pPr>
                </w:p>
              </w:tc>
              <w:tc>
                <w:tcPr>
                  <w:tcW w:w="2552" w:type="dxa"/>
                </w:tcPr>
                <w:p w14:paraId="2639E776" w14:textId="77777777" w:rsidR="001E04BA" w:rsidRPr="00431502" w:rsidRDefault="001E04BA" w:rsidP="00225723">
                  <w:pPr>
                    <w:pStyle w:val="DiagramBody"/>
                  </w:pPr>
                  <w:r>
                    <w:t>Your reference:</w:t>
                  </w:r>
                </w:p>
              </w:tc>
              <w:tc>
                <w:tcPr>
                  <w:tcW w:w="2207" w:type="dxa"/>
                </w:tcPr>
                <w:p w14:paraId="16715BBB" w14:textId="77777777" w:rsidR="001E04BA" w:rsidRPr="00431502" w:rsidRDefault="001E04BA" w:rsidP="00225723">
                  <w:pPr>
                    <w:pStyle w:val="DiagramBody"/>
                  </w:pPr>
                  <w:r>
                    <w:t>814</w:t>
                  </w:r>
                </w:p>
              </w:tc>
            </w:tr>
            <w:tr w:rsidR="001E04BA" w:rsidRPr="00431502" w14:paraId="75D301F3" w14:textId="77777777" w:rsidTr="00225723">
              <w:tc>
                <w:tcPr>
                  <w:tcW w:w="880" w:type="dxa"/>
                  <w:vMerge/>
                </w:tcPr>
                <w:p w14:paraId="3C5BA9FA" w14:textId="77777777" w:rsidR="001E04BA" w:rsidRPr="00431502" w:rsidRDefault="001E04BA" w:rsidP="00225723">
                  <w:pPr>
                    <w:pStyle w:val="DiagramBody"/>
                  </w:pPr>
                </w:p>
              </w:tc>
              <w:tc>
                <w:tcPr>
                  <w:tcW w:w="2976" w:type="dxa"/>
                  <w:vMerge/>
                </w:tcPr>
                <w:p w14:paraId="2394A541" w14:textId="77777777" w:rsidR="001E04BA" w:rsidRPr="00431502" w:rsidRDefault="001E04BA" w:rsidP="00225723">
                  <w:pPr>
                    <w:pStyle w:val="DiagramBody"/>
                  </w:pPr>
                </w:p>
              </w:tc>
              <w:tc>
                <w:tcPr>
                  <w:tcW w:w="2552" w:type="dxa"/>
                </w:tcPr>
                <w:p w14:paraId="18946264" w14:textId="77777777" w:rsidR="001E04BA" w:rsidRDefault="001E04BA" w:rsidP="00225723">
                  <w:pPr>
                    <w:pStyle w:val="DiagramBody"/>
                  </w:pPr>
                  <w:r>
                    <w:t>Date:</w:t>
                  </w:r>
                </w:p>
                <w:p w14:paraId="0F8F5D83" w14:textId="77777777" w:rsidR="001E04BA" w:rsidRPr="00431502" w:rsidRDefault="001E04BA" w:rsidP="00225723">
                  <w:pPr>
                    <w:pStyle w:val="DiagramBody"/>
                  </w:pPr>
                  <w:r>
                    <w:t>Date required:</w:t>
                  </w:r>
                </w:p>
              </w:tc>
              <w:tc>
                <w:tcPr>
                  <w:tcW w:w="2207" w:type="dxa"/>
                </w:tcPr>
                <w:p w14:paraId="0A033380" w14:textId="77777777" w:rsidR="001E04BA" w:rsidRDefault="001E04BA" w:rsidP="00225723">
                  <w:pPr>
                    <w:pStyle w:val="DiagramBody"/>
                  </w:pPr>
                  <w:r>
                    <w:t>8 December</w:t>
                  </w:r>
                </w:p>
                <w:p w14:paraId="37DB5EDC" w14:textId="77777777" w:rsidR="001E04BA" w:rsidRPr="00431502" w:rsidRDefault="001E04BA" w:rsidP="00225723">
                  <w:pPr>
                    <w:pStyle w:val="DiagramBody"/>
                  </w:pPr>
                  <w:r>
                    <w:t>12 December</w:t>
                  </w:r>
                </w:p>
              </w:tc>
            </w:tr>
          </w:tbl>
          <w:tbl>
            <w:tblPr>
              <w:tblStyle w:val="AATProformaTable"/>
              <w:tblW w:w="8661" w:type="dxa"/>
              <w:tblLayout w:type="fixed"/>
              <w:tblLook w:val="0420" w:firstRow="1" w:lastRow="0" w:firstColumn="0" w:lastColumn="0" w:noHBand="0" w:noVBand="1"/>
            </w:tblPr>
            <w:tblGrid>
              <w:gridCol w:w="1148"/>
              <w:gridCol w:w="3182"/>
              <w:gridCol w:w="1443"/>
              <w:gridCol w:w="1444"/>
              <w:gridCol w:w="1444"/>
            </w:tblGrid>
            <w:tr w:rsidR="001E04BA" w:rsidRPr="00431502" w14:paraId="23526E09" w14:textId="77777777" w:rsidTr="002257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148" w:type="dxa"/>
                </w:tcPr>
                <w:p w14:paraId="3AFEB3ED" w14:textId="77777777" w:rsidR="001E04BA" w:rsidRPr="00431502" w:rsidRDefault="001E04BA" w:rsidP="00225723">
                  <w:pPr>
                    <w:pStyle w:val="TableHead"/>
                  </w:pPr>
                  <w:r>
                    <w:t xml:space="preserve">Item </w:t>
                  </w:r>
                </w:p>
              </w:tc>
              <w:tc>
                <w:tcPr>
                  <w:tcW w:w="3182" w:type="dxa"/>
                </w:tcPr>
                <w:p w14:paraId="58494D42" w14:textId="77777777" w:rsidR="001E04BA" w:rsidRPr="00431502" w:rsidRDefault="001E04BA" w:rsidP="00225723">
                  <w:pPr>
                    <w:pStyle w:val="TableHead"/>
                  </w:pPr>
                  <w:r w:rsidRPr="00431502">
                    <w:t>Description</w:t>
                  </w:r>
                </w:p>
              </w:tc>
              <w:tc>
                <w:tcPr>
                  <w:tcW w:w="1443" w:type="dxa"/>
                </w:tcPr>
                <w:p w14:paraId="0F25C5BB" w14:textId="77777777" w:rsidR="001E04BA" w:rsidRPr="00431502" w:rsidRDefault="001E04BA" w:rsidP="00225723">
                  <w:pPr>
                    <w:pStyle w:val="TableHead"/>
                    <w:jc w:val="center"/>
                  </w:pPr>
                  <w:r>
                    <w:t>Quantity</w:t>
                  </w:r>
                </w:p>
              </w:tc>
              <w:tc>
                <w:tcPr>
                  <w:tcW w:w="1444" w:type="dxa"/>
                </w:tcPr>
                <w:p w14:paraId="371F47DD" w14:textId="77777777" w:rsidR="001E04BA" w:rsidRPr="00431502" w:rsidRDefault="001E04BA" w:rsidP="00225723">
                  <w:pPr>
                    <w:pStyle w:val="TableHead"/>
                    <w:jc w:val="center"/>
                  </w:pPr>
                  <w:r>
                    <w:t>Unit price</w:t>
                  </w:r>
                </w:p>
              </w:tc>
              <w:tc>
                <w:tcPr>
                  <w:tcW w:w="1444" w:type="dxa"/>
                </w:tcPr>
                <w:p w14:paraId="4614B437" w14:textId="77777777" w:rsidR="001E04BA" w:rsidRPr="00431502" w:rsidRDefault="001E04BA" w:rsidP="00225723">
                  <w:pPr>
                    <w:pStyle w:val="TableHead"/>
                    <w:ind w:right="152"/>
                    <w:jc w:val="center"/>
                  </w:pPr>
                  <w:r>
                    <w:t>Total</w:t>
                  </w:r>
                </w:p>
              </w:tc>
            </w:tr>
            <w:tr w:rsidR="001E04BA" w:rsidRPr="00431502" w14:paraId="58AE8347" w14:textId="77777777" w:rsidTr="00225723">
              <w:tc>
                <w:tcPr>
                  <w:tcW w:w="1148" w:type="dxa"/>
                </w:tcPr>
                <w:p w14:paraId="2C5410C2" w14:textId="77777777" w:rsidR="001E04BA" w:rsidRPr="00431502" w:rsidRDefault="001E04BA" w:rsidP="00225723">
                  <w:pPr>
                    <w:pStyle w:val="TableBody"/>
                  </w:pPr>
                  <w:r>
                    <w:t>A6187</w:t>
                  </w:r>
                </w:p>
              </w:tc>
              <w:tc>
                <w:tcPr>
                  <w:tcW w:w="3182" w:type="dxa"/>
                </w:tcPr>
                <w:p w14:paraId="3013B2E0" w14:textId="77777777" w:rsidR="001E04BA" w:rsidRPr="00431502" w:rsidRDefault="001E04BA" w:rsidP="00225723">
                  <w:pPr>
                    <w:pStyle w:val="TableBody"/>
                  </w:pPr>
                  <w:r w:rsidRPr="00431502">
                    <w:t>Colour print cartridge</w:t>
                  </w:r>
                  <w:r>
                    <w:t>s</w:t>
                  </w:r>
                </w:p>
              </w:tc>
              <w:tc>
                <w:tcPr>
                  <w:tcW w:w="1443" w:type="dxa"/>
                </w:tcPr>
                <w:p w14:paraId="7EC21164" w14:textId="77777777" w:rsidR="001E04BA" w:rsidRPr="00431502" w:rsidRDefault="001E04BA" w:rsidP="00225723">
                  <w:pPr>
                    <w:pStyle w:val="TableBody"/>
                    <w:jc w:val="center"/>
                  </w:pPr>
                  <w:r>
                    <w:t>40</w:t>
                  </w:r>
                </w:p>
              </w:tc>
              <w:tc>
                <w:tcPr>
                  <w:tcW w:w="1444" w:type="dxa"/>
                </w:tcPr>
                <w:p w14:paraId="7622173F" w14:textId="77777777" w:rsidR="001E04BA" w:rsidRPr="00431502" w:rsidRDefault="001E04BA" w:rsidP="00225723">
                  <w:pPr>
                    <w:pStyle w:val="TableBody"/>
                    <w:jc w:val="center"/>
                  </w:pPr>
                  <w:r>
                    <w:t>£420</w:t>
                  </w:r>
                </w:p>
              </w:tc>
              <w:tc>
                <w:tcPr>
                  <w:tcW w:w="1444" w:type="dxa"/>
                </w:tcPr>
                <w:p w14:paraId="14E2B7B6" w14:textId="77777777" w:rsidR="001E04BA" w:rsidRPr="00431502" w:rsidRDefault="001E04BA" w:rsidP="00225723">
                  <w:pPr>
                    <w:pStyle w:val="TableBody"/>
                    <w:ind w:right="152"/>
                    <w:jc w:val="center"/>
                  </w:pPr>
                  <w:r>
                    <w:t>£16,800</w:t>
                  </w:r>
                </w:p>
              </w:tc>
            </w:tr>
          </w:tbl>
          <w:p w14:paraId="39EF238B" w14:textId="77777777" w:rsidR="001E04BA" w:rsidRPr="00431502" w:rsidRDefault="001E04BA" w:rsidP="001E04BA">
            <w:pPr>
              <w:pStyle w:val="DiagramEnd"/>
              <w:numPr>
                <w:ilvl w:val="3"/>
                <w:numId w:val="2"/>
              </w:numPr>
              <w:spacing w:after="0"/>
            </w:pPr>
            <w:r w:rsidRPr="00431502">
              <w:t xml:space="preserve"> </w:t>
            </w:r>
            <w:r>
              <w:t xml:space="preserve"> </w:t>
            </w:r>
          </w:p>
        </w:tc>
      </w:tr>
    </w:tbl>
    <w:p w14:paraId="1C61AA50" w14:textId="77777777" w:rsidR="001E04BA" w:rsidRDefault="001E04BA" w:rsidP="001E04BA"/>
    <w:p w14:paraId="69CF8B1D" w14:textId="77777777" w:rsidR="001E04BA" w:rsidRDefault="001E04BA" w:rsidP="001E04BA">
      <w:r>
        <w:t>The customer, Harries Pros, are ordering 40 units. In line with the quotation, this qualifies for a 5% bulk buy discount as the order exceeds 30 units.</w:t>
      </w:r>
    </w:p>
    <w:p w14:paraId="5A18BF62" w14:textId="77777777" w:rsidR="001E04BA" w:rsidRPr="006132C3" w:rsidRDefault="001E04BA" w:rsidP="001E04BA">
      <w:pPr>
        <w:pStyle w:val="Body"/>
        <w:numPr>
          <w:ilvl w:val="0"/>
          <w:numId w:val="0"/>
        </w:numPr>
      </w:pPr>
      <w:r>
        <w:t xml:space="preserve">On </w:t>
      </w:r>
      <w:r w:rsidRPr="001E04BA">
        <w:t xml:space="preserve">10 December, goods were </w:t>
      </w:r>
      <w:r w:rsidRPr="006132C3">
        <w:t>d</w:t>
      </w:r>
      <w:r>
        <w:t>elivered</w:t>
      </w:r>
      <w:r w:rsidRPr="006132C3">
        <w:t xml:space="preserve"> to the customer, with invoice number 8797</w:t>
      </w:r>
      <w:r>
        <w:t xml:space="preserve"> and a bulk discount given</w:t>
      </w:r>
      <w:r w:rsidRPr="006132C3">
        <w:t>.</w:t>
      </w:r>
    </w:p>
    <w:p w14:paraId="0273095E" w14:textId="77777777" w:rsidR="001E04BA" w:rsidRPr="004F4342" w:rsidRDefault="001E04BA" w:rsidP="001E04BA">
      <w:pPr>
        <w:pStyle w:val="Body"/>
        <w:spacing w:before="120"/>
        <w:rPr>
          <w:b/>
        </w:rPr>
      </w:pPr>
      <w:r>
        <w:rPr>
          <w:b/>
        </w:rPr>
        <w:t>The sales invoice can be completed using the information from the quotation and purchase order.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1E04BA" w14:paraId="1C3604F4" w14:textId="77777777" w:rsidTr="00225723">
        <w:tc>
          <w:tcPr>
            <w:tcW w:w="9004" w:type="dxa"/>
          </w:tcPr>
          <w:p w14:paraId="123B0ACE" w14:textId="77777777" w:rsidR="001E04BA" w:rsidRPr="00257838" w:rsidRDefault="001E04BA" w:rsidP="00225723">
            <w:pPr>
              <w:pStyle w:val="DiagramHead"/>
              <w:keepNext w:val="0"/>
            </w:pPr>
            <w:r>
              <w:lastRenderedPageBreak/>
              <w:t>Invoice</w:t>
            </w:r>
          </w:p>
          <w:p w14:paraId="7E1A4864" w14:textId="77777777" w:rsidR="001E04BA" w:rsidRPr="001E04FA" w:rsidRDefault="001E04BA" w:rsidP="00225723">
            <w:pPr>
              <w:pStyle w:val="DiagramBody"/>
              <w:jc w:val="right"/>
              <w:rPr>
                <w:b/>
              </w:rPr>
            </w:pPr>
            <w:r>
              <w:rPr>
                <w:b/>
              </w:rPr>
              <w:t>HAVE IT SERVICES</w:t>
            </w:r>
          </w:p>
          <w:p w14:paraId="51582714" w14:textId="77777777" w:rsidR="001E04BA" w:rsidRDefault="001E04BA" w:rsidP="00225723">
            <w:pPr>
              <w:pStyle w:val="DiagramBody"/>
              <w:jc w:val="right"/>
            </w:pPr>
            <w:r>
              <w:t xml:space="preserve">18 </w:t>
            </w:r>
            <w:proofErr w:type="spellStart"/>
            <w:r>
              <w:t>Jows</w:t>
            </w:r>
            <w:proofErr w:type="spellEnd"/>
            <w:r>
              <w:t xml:space="preserve"> Way</w:t>
            </w:r>
            <w:r>
              <w:br/>
              <w:t>Hillhead</w:t>
            </w:r>
            <w:r>
              <w:br/>
              <w:t>PO14 3NQ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402"/>
              <w:gridCol w:w="2126"/>
              <w:gridCol w:w="2207"/>
            </w:tblGrid>
            <w:tr w:rsidR="001E04BA" w14:paraId="676F6119" w14:textId="77777777" w:rsidTr="00225723">
              <w:tc>
                <w:tcPr>
                  <w:tcW w:w="880" w:type="dxa"/>
                  <w:vMerge w:val="restart"/>
                </w:tcPr>
                <w:p w14:paraId="3DE002C2" w14:textId="77777777" w:rsidR="001E04BA" w:rsidRPr="00437F30" w:rsidRDefault="001E04BA" w:rsidP="00225723">
                  <w:pPr>
                    <w:pStyle w:val="DiagramBody"/>
                  </w:pPr>
                  <w:r w:rsidRPr="00437F30">
                    <w:t>T</w:t>
                  </w:r>
                  <w:r w:rsidRPr="00437F30">
                    <w:rPr>
                      <w:b/>
                    </w:rPr>
                    <w:t>o:</w:t>
                  </w:r>
                </w:p>
              </w:tc>
              <w:tc>
                <w:tcPr>
                  <w:tcW w:w="3402" w:type="dxa"/>
                  <w:vMerge w:val="restart"/>
                </w:tcPr>
                <w:p w14:paraId="55D693CF" w14:textId="77777777" w:rsidR="001E04BA" w:rsidRDefault="001E04BA" w:rsidP="00225723">
                  <w:pPr>
                    <w:pStyle w:val="DiagramBody"/>
                    <w:jc w:val="left"/>
                  </w:pPr>
                  <w:r>
                    <w:t>Harries Pros</w:t>
                  </w:r>
                  <w:r>
                    <w:br/>
                    <w:t>84 Looney Road</w:t>
                  </w:r>
                  <w:r>
                    <w:br/>
                    <w:t>Stubbington</w:t>
                  </w:r>
                  <w:r>
                    <w:br/>
                    <w:t>PO14 7JS</w:t>
                  </w:r>
                </w:p>
              </w:tc>
              <w:tc>
                <w:tcPr>
                  <w:tcW w:w="2126" w:type="dxa"/>
                  <w:tcBorders>
                    <w:right w:val="single" w:sz="6" w:space="0" w:color="8EAADB" w:themeColor="accent1" w:themeTint="99"/>
                  </w:tcBorders>
                </w:tcPr>
                <w:p w14:paraId="23F1430B" w14:textId="77777777" w:rsidR="001E04BA" w:rsidRPr="00437F30" w:rsidRDefault="001E04BA" w:rsidP="00225723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Invoice number:</w:t>
                  </w:r>
                </w:p>
              </w:tc>
              <w:tc>
                <w:tcPr>
                  <w:tcW w:w="2207" w:type="dxa"/>
                  <w:tcBorders>
                    <w:top w:val="single" w:sz="6" w:space="0" w:color="8EAADB" w:themeColor="accent1" w:themeTint="99"/>
                    <w:left w:val="single" w:sz="6" w:space="0" w:color="8EAADB" w:themeColor="accent1" w:themeTint="99"/>
                    <w:bottom w:val="single" w:sz="6" w:space="0" w:color="8EAADB" w:themeColor="accent1" w:themeTint="99"/>
                    <w:right w:val="single" w:sz="6" w:space="0" w:color="8EAADB" w:themeColor="accent1" w:themeTint="99"/>
                  </w:tcBorders>
                  <w:shd w:val="clear" w:color="auto" w:fill="C5F7DE"/>
                </w:tcPr>
                <w:p w14:paraId="79A5C479" w14:textId="77777777" w:rsidR="001E04BA" w:rsidRDefault="001E04BA" w:rsidP="00225723">
                  <w:pPr>
                    <w:pStyle w:val="DiagramBody"/>
                    <w:jc w:val="left"/>
                  </w:pPr>
                  <w:r>
                    <w:t>8797</w:t>
                  </w:r>
                </w:p>
              </w:tc>
            </w:tr>
            <w:tr w:rsidR="001E04BA" w14:paraId="2C85D4AC" w14:textId="77777777" w:rsidTr="00225723">
              <w:tc>
                <w:tcPr>
                  <w:tcW w:w="880" w:type="dxa"/>
                  <w:vMerge/>
                </w:tcPr>
                <w:p w14:paraId="36ECE1C3" w14:textId="77777777" w:rsidR="001E04BA" w:rsidRPr="00437F30" w:rsidRDefault="001E04BA" w:rsidP="00225723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402" w:type="dxa"/>
                  <w:vMerge/>
                </w:tcPr>
                <w:p w14:paraId="389DBBF9" w14:textId="77777777" w:rsidR="001E04BA" w:rsidRDefault="001E04BA" w:rsidP="00225723">
                  <w:pPr>
                    <w:pStyle w:val="DiagramBody"/>
                    <w:jc w:val="left"/>
                  </w:pPr>
                </w:p>
              </w:tc>
              <w:tc>
                <w:tcPr>
                  <w:tcW w:w="2126" w:type="dxa"/>
                  <w:tcBorders>
                    <w:right w:val="single" w:sz="6" w:space="0" w:color="8EAADB" w:themeColor="accent1" w:themeTint="99"/>
                  </w:tcBorders>
                </w:tcPr>
                <w:p w14:paraId="164119E6" w14:textId="77777777" w:rsidR="001E04BA" w:rsidRPr="00437F30" w:rsidRDefault="001E04BA" w:rsidP="00225723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  <w:tcBorders>
                    <w:top w:val="single" w:sz="6" w:space="0" w:color="8EAADB" w:themeColor="accent1" w:themeTint="99"/>
                    <w:left w:val="single" w:sz="6" w:space="0" w:color="8EAADB" w:themeColor="accent1" w:themeTint="99"/>
                    <w:bottom w:val="single" w:sz="6" w:space="0" w:color="8EAADB" w:themeColor="accent1" w:themeTint="99"/>
                    <w:right w:val="single" w:sz="6" w:space="0" w:color="8EAADB" w:themeColor="accent1" w:themeTint="99"/>
                  </w:tcBorders>
                  <w:shd w:val="clear" w:color="auto" w:fill="C5F7DE"/>
                </w:tcPr>
                <w:p w14:paraId="5A8B493F" w14:textId="77777777" w:rsidR="001E04BA" w:rsidRDefault="001E04BA" w:rsidP="00225723">
                  <w:pPr>
                    <w:pStyle w:val="DiagramBody"/>
                    <w:jc w:val="left"/>
                  </w:pPr>
                  <w:r>
                    <w:t>10 December</w:t>
                  </w:r>
                </w:p>
              </w:tc>
            </w:tr>
            <w:tr w:rsidR="001E04BA" w14:paraId="6E931C06" w14:textId="77777777" w:rsidTr="00225723">
              <w:tc>
                <w:tcPr>
                  <w:tcW w:w="880" w:type="dxa"/>
                  <w:vMerge/>
                </w:tcPr>
                <w:p w14:paraId="253C9BB5" w14:textId="77777777" w:rsidR="001E04BA" w:rsidRPr="00437F30" w:rsidRDefault="001E04BA" w:rsidP="00225723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402" w:type="dxa"/>
                  <w:vMerge/>
                </w:tcPr>
                <w:p w14:paraId="212E44B3" w14:textId="77777777" w:rsidR="001E04BA" w:rsidRDefault="001E04BA" w:rsidP="00225723">
                  <w:pPr>
                    <w:pStyle w:val="DiagramBody"/>
                    <w:jc w:val="left"/>
                  </w:pPr>
                </w:p>
              </w:tc>
              <w:tc>
                <w:tcPr>
                  <w:tcW w:w="2126" w:type="dxa"/>
                </w:tcPr>
                <w:p w14:paraId="070E479F" w14:textId="77777777" w:rsidR="001E04BA" w:rsidRDefault="001E04BA" w:rsidP="00225723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VAT registration no:</w:t>
                  </w:r>
                </w:p>
              </w:tc>
              <w:tc>
                <w:tcPr>
                  <w:tcW w:w="2207" w:type="dxa"/>
                  <w:tcBorders>
                    <w:top w:val="single" w:sz="6" w:space="0" w:color="8EAADB" w:themeColor="accent1" w:themeTint="99"/>
                  </w:tcBorders>
                </w:tcPr>
                <w:p w14:paraId="49DE41E7" w14:textId="77777777" w:rsidR="001E04BA" w:rsidRDefault="001E04BA" w:rsidP="00225723">
                  <w:pPr>
                    <w:pStyle w:val="DiagramBody"/>
                    <w:jc w:val="left"/>
                  </w:pPr>
                  <w:r>
                    <w:t>982 4198 60</w:t>
                  </w:r>
                </w:p>
              </w:tc>
            </w:tr>
          </w:tbl>
          <w:tbl>
            <w:tblPr>
              <w:tblStyle w:val="AATProforma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09"/>
              <w:gridCol w:w="4310"/>
            </w:tblGrid>
            <w:tr w:rsidR="001E04BA" w14:paraId="5B1776ED" w14:textId="77777777" w:rsidTr="002257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309" w:type="dxa"/>
                </w:tcPr>
                <w:p w14:paraId="1CA6FB9B" w14:textId="77777777" w:rsidR="001E04BA" w:rsidRDefault="001E04BA" w:rsidP="00225723">
                  <w:pPr>
                    <w:pStyle w:val="TableHead"/>
                  </w:pPr>
                </w:p>
              </w:tc>
              <w:tc>
                <w:tcPr>
                  <w:tcW w:w="4310" w:type="dxa"/>
                  <w:tcBorders>
                    <w:bottom w:val="single" w:sz="6" w:space="0" w:color="8EAADB" w:themeColor="accent1" w:themeTint="99"/>
                  </w:tcBorders>
                </w:tcPr>
                <w:p w14:paraId="4D0F32AA" w14:textId="77777777" w:rsidR="001E04BA" w:rsidRDefault="001E04BA" w:rsidP="00225723">
                  <w:pPr>
                    <w:pStyle w:val="TableHead"/>
                  </w:pPr>
                </w:p>
              </w:tc>
            </w:tr>
            <w:tr w:rsidR="001E04BA" w14:paraId="0355558C" w14:textId="77777777" w:rsidTr="00225723">
              <w:tc>
                <w:tcPr>
                  <w:tcW w:w="4309" w:type="dxa"/>
                </w:tcPr>
                <w:p w14:paraId="2E3A53C4" w14:textId="77777777" w:rsidR="001E04BA" w:rsidRDefault="001E04BA" w:rsidP="00225723">
                  <w:pPr>
                    <w:pStyle w:val="TableBody"/>
                  </w:pPr>
                  <w:r>
                    <w:t>40</w:t>
                  </w:r>
                  <w:r w:rsidRPr="006751F7">
                    <w:t xml:space="preserve"> Printer Cartridges at £420 each</w:t>
                  </w:r>
                  <w:r w:rsidRPr="006751F7">
                    <w:rPr>
                      <w:i/>
                    </w:rPr>
                    <w:t xml:space="preserve">      </w:t>
                  </w:r>
                </w:p>
              </w:tc>
              <w:tc>
                <w:tcPr>
                  <w:tcW w:w="4310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0EAC4EBD" w14:textId="77777777" w:rsidR="001E04BA" w:rsidRDefault="001E04BA" w:rsidP="00225723">
                  <w:pPr>
                    <w:pStyle w:val="TableBody"/>
                    <w:jc w:val="center"/>
                  </w:pPr>
                  <w:r>
                    <w:t>Product code: A6187</w:t>
                  </w:r>
                </w:p>
              </w:tc>
            </w:tr>
            <w:tr w:rsidR="001E04BA" w14:paraId="0970E572" w14:textId="77777777" w:rsidTr="00225723">
              <w:tc>
                <w:tcPr>
                  <w:tcW w:w="4309" w:type="dxa"/>
                </w:tcPr>
                <w:p w14:paraId="7BBF87C4" w14:textId="77777777" w:rsidR="001E04BA" w:rsidRPr="007F75F5" w:rsidRDefault="001E04BA" w:rsidP="00225723">
                  <w:pPr>
                    <w:pStyle w:val="TableBody"/>
                    <w:rPr>
                      <w:sz w:val="18"/>
                      <w:szCs w:val="18"/>
                    </w:rPr>
                  </w:pPr>
                  <w:r w:rsidRPr="007F75F5">
                    <w:t xml:space="preserve">Value at list price </w:t>
                  </w:r>
                  <w:r w:rsidRPr="007F75F5">
                    <w:rPr>
                      <w:sz w:val="18"/>
                      <w:szCs w:val="18"/>
                    </w:rPr>
                    <w:t>40 units x £420</w:t>
                  </w:r>
                </w:p>
              </w:tc>
              <w:tc>
                <w:tcPr>
                  <w:tcW w:w="4310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7DC854FA" w14:textId="77777777" w:rsidR="001E04BA" w:rsidRDefault="001E04BA" w:rsidP="00225723">
                  <w:pPr>
                    <w:pStyle w:val="TableBody"/>
                    <w:jc w:val="center"/>
                  </w:pPr>
                  <w:r>
                    <w:t>£16,800</w:t>
                  </w:r>
                </w:p>
              </w:tc>
            </w:tr>
            <w:tr w:rsidR="001E04BA" w14:paraId="2FDD0236" w14:textId="77777777" w:rsidTr="00225723">
              <w:tc>
                <w:tcPr>
                  <w:tcW w:w="4309" w:type="dxa"/>
                </w:tcPr>
                <w:p w14:paraId="4B1F0C2C" w14:textId="77777777" w:rsidR="001E04BA" w:rsidRPr="007F75F5" w:rsidRDefault="001E04BA" w:rsidP="00225723">
                  <w:pPr>
                    <w:pStyle w:val="TableBody"/>
                    <w:rPr>
                      <w:sz w:val="18"/>
                      <w:szCs w:val="18"/>
                    </w:rPr>
                  </w:pPr>
                  <w:r w:rsidRPr="007F75F5">
                    <w:t xml:space="preserve">Less 5% bulk discount </w:t>
                  </w:r>
                  <w:r w:rsidRPr="007F75F5">
                    <w:rPr>
                      <w:sz w:val="18"/>
                      <w:szCs w:val="18"/>
                    </w:rPr>
                    <w:t>£16,800 x 0.05</w:t>
                  </w:r>
                </w:p>
              </w:tc>
              <w:tc>
                <w:tcPr>
                  <w:tcW w:w="4310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0122D1F3" w14:textId="77777777" w:rsidR="001E04BA" w:rsidRDefault="001E04BA" w:rsidP="00225723">
                  <w:pPr>
                    <w:pStyle w:val="TableBody"/>
                    <w:jc w:val="center"/>
                  </w:pPr>
                  <w:r>
                    <w:t>£840</w:t>
                  </w:r>
                </w:p>
              </w:tc>
            </w:tr>
            <w:tr w:rsidR="001E04BA" w14:paraId="68B5BE70" w14:textId="77777777" w:rsidTr="00225723">
              <w:tc>
                <w:tcPr>
                  <w:tcW w:w="4309" w:type="dxa"/>
                </w:tcPr>
                <w:p w14:paraId="4CAAAE87" w14:textId="77777777" w:rsidR="001E04BA" w:rsidRPr="007F75F5" w:rsidRDefault="001E04BA" w:rsidP="00225723">
                  <w:pPr>
                    <w:pStyle w:val="TableBody"/>
                    <w:rPr>
                      <w:sz w:val="18"/>
                      <w:szCs w:val="18"/>
                    </w:rPr>
                  </w:pPr>
                  <w:r w:rsidRPr="007F75F5">
                    <w:t xml:space="preserve">Net invoice amount </w:t>
                  </w:r>
                  <w:r w:rsidRPr="007F75F5">
                    <w:rPr>
                      <w:sz w:val="18"/>
                      <w:szCs w:val="18"/>
                    </w:rPr>
                    <w:t>£16,800 - £840</w:t>
                  </w:r>
                </w:p>
              </w:tc>
              <w:tc>
                <w:tcPr>
                  <w:tcW w:w="4310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4AF65F60" w14:textId="77777777" w:rsidR="001E04BA" w:rsidRDefault="001E04BA" w:rsidP="00225723">
                  <w:pPr>
                    <w:pStyle w:val="TableBody"/>
                    <w:jc w:val="center"/>
                  </w:pPr>
                  <w:r>
                    <w:t>£15,960</w:t>
                  </w:r>
                </w:p>
              </w:tc>
            </w:tr>
            <w:tr w:rsidR="001E04BA" w14:paraId="3F449EBA" w14:textId="77777777" w:rsidTr="00225723">
              <w:tc>
                <w:tcPr>
                  <w:tcW w:w="4309" w:type="dxa"/>
                </w:tcPr>
                <w:p w14:paraId="1F57C35A" w14:textId="77777777" w:rsidR="001E04BA" w:rsidRPr="007F75F5" w:rsidRDefault="001E04BA" w:rsidP="00225723">
                  <w:pPr>
                    <w:pStyle w:val="TableBody"/>
                    <w:rPr>
                      <w:sz w:val="18"/>
                      <w:szCs w:val="18"/>
                    </w:rPr>
                  </w:pPr>
                  <w:r w:rsidRPr="007F75F5">
                    <w:t xml:space="preserve">VAT at 20% </w:t>
                  </w:r>
                  <w:r w:rsidRPr="007F75F5">
                    <w:rPr>
                      <w:sz w:val="18"/>
                      <w:szCs w:val="18"/>
                    </w:rPr>
                    <w:t>£15,960 x 0.2 or £15,960 / 5</w:t>
                  </w:r>
                </w:p>
              </w:tc>
              <w:tc>
                <w:tcPr>
                  <w:tcW w:w="4310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  <w:shd w:val="clear" w:color="auto" w:fill="C5F7DE"/>
                </w:tcPr>
                <w:p w14:paraId="04EE266C" w14:textId="77777777" w:rsidR="001E04BA" w:rsidRDefault="001E04BA" w:rsidP="00225723">
                  <w:pPr>
                    <w:pStyle w:val="TableBody"/>
                    <w:jc w:val="center"/>
                  </w:pPr>
                  <w:r>
                    <w:t>£3,192</w:t>
                  </w:r>
                </w:p>
              </w:tc>
            </w:tr>
            <w:tr w:rsidR="001E04BA" w14:paraId="5309AE7D" w14:textId="77777777" w:rsidTr="00225723">
              <w:tc>
                <w:tcPr>
                  <w:tcW w:w="4309" w:type="dxa"/>
                </w:tcPr>
                <w:p w14:paraId="468A26D4" w14:textId="77777777" w:rsidR="001E04BA" w:rsidRDefault="001E04BA" w:rsidP="00225723">
                  <w:pPr>
                    <w:pStyle w:val="TableBody"/>
                  </w:pPr>
                  <w:r>
                    <w:t>Gross invoice amount</w:t>
                  </w:r>
                </w:p>
              </w:tc>
              <w:tc>
                <w:tcPr>
                  <w:tcW w:w="4310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3D006403" w14:textId="77777777" w:rsidR="001E04BA" w:rsidRDefault="001E04BA" w:rsidP="00225723">
                  <w:pPr>
                    <w:pStyle w:val="TableBody"/>
                    <w:jc w:val="center"/>
                  </w:pPr>
                  <w:r>
                    <w:t>£19,152</w:t>
                  </w:r>
                </w:p>
              </w:tc>
            </w:tr>
          </w:tbl>
          <w:p w14:paraId="3577E4BA" w14:textId="77777777" w:rsidR="001E04BA" w:rsidRPr="006751F7" w:rsidRDefault="001E04BA" w:rsidP="00225723">
            <w:pPr>
              <w:pStyle w:val="DiagramBody"/>
              <w:spacing w:before="120"/>
            </w:pPr>
            <w:r>
              <w:t>Payment terms are 30 days from invoice d</w:t>
            </w:r>
            <w:r w:rsidRPr="001E04BA">
              <w:t>ate.</w:t>
            </w:r>
          </w:p>
          <w:p w14:paraId="538E7BF3" w14:textId="77777777" w:rsidR="001E04BA" w:rsidRDefault="001E04BA" w:rsidP="001E04BA">
            <w:pPr>
              <w:pStyle w:val="DiagramEnd"/>
              <w:numPr>
                <w:ilvl w:val="3"/>
                <w:numId w:val="2"/>
              </w:numPr>
              <w:spacing w:after="0"/>
            </w:pPr>
          </w:p>
        </w:tc>
      </w:tr>
    </w:tbl>
    <w:p w14:paraId="5F68B8CA" w14:textId="77777777" w:rsidR="001E04BA" w:rsidRDefault="001E04BA" w:rsidP="001E04BA"/>
    <w:p w14:paraId="1587EA19" w14:textId="77777777" w:rsidR="00E50063" w:rsidRDefault="00E50063"/>
    <w:sectPr w:rsidR="00E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3EF44C01"/>
    <w:multiLevelType w:val="multilevel"/>
    <w:tmpl w:val="2920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DiagramEnd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25149A"/>
    <w:multiLevelType w:val="multilevel"/>
    <w:tmpl w:val="A6D4C7C8"/>
    <w:numStyleLink w:val="QuestionsList1"/>
  </w:abstractNum>
  <w:num w:numId="1" w16cid:durableId="1338312018">
    <w:abstractNumId w:val="0"/>
  </w:num>
  <w:num w:numId="2" w16cid:durableId="595209125">
    <w:abstractNumId w:val="2"/>
  </w:num>
  <w:num w:numId="3" w16cid:durableId="111413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A"/>
    <w:rsid w:val="001E04BA"/>
    <w:rsid w:val="006B0934"/>
    <w:rsid w:val="007F75F5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D184"/>
  <w15:chartTrackingRefBased/>
  <w15:docId w15:val="{940898F2-8D22-4ED8-AA25-02100DD4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1E04BA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1E04BA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1E04BA"/>
    <w:pPr>
      <w:numPr>
        <w:ilvl w:val="4"/>
      </w:numPr>
    </w:pPr>
  </w:style>
  <w:style w:type="paragraph" w:customStyle="1" w:styleId="ListPara2">
    <w:name w:val="ListPara2"/>
    <w:qFormat/>
    <w:rsid w:val="001E04BA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1E04BA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1E04BA"/>
    <w:pPr>
      <w:numPr>
        <w:ilvl w:val="5"/>
      </w:numPr>
    </w:pPr>
  </w:style>
  <w:style w:type="paragraph" w:customStyle="1" w:styleId="ListText2">
    <w:name w:val="ListText2"/>
    <w:basedOn w:val="ListText1"/>
    <w:qFormat/>
    <w:rsid w:val="001E04BA"/>
    <w:pPr>
      <w:numPr>
        <w:ilvl w:val="7"/>
      </w:numPr>
    </w:pPr>
  </w:style>
  <w:style w:type="paragraph" w:customStyle="1" w:styleId="SubHead">
    <w:name w:val="SubHead"/>
    <w:next w:val="Body"/>
    <w:qFormat/>
    <w:rsid w:val="001E04BA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1E04BA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1E04BA"/>
    <w:pPr>
      <w:numPr>
        <w:numId w:val="1"/>
      </w:numPr>
    </w:pPr>
  </w:style>
  <w:style w:type="paragraph" w:customStyle="1" w:styleId="TableBody">
    <w:name w:val="TableBody"/>
    <w:qFormat/>
    <w:rsid w:val="001E04BA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1E04BA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1E04BA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">
    <w:name w:val="AATProformaTable"/>
    <w:basedOn w:val="TableNormal"/>
    <w:uiPriority w:val="99"/>
    <w:rsid w:val="001E04B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">
    <w:name w:val="DiagramBoxTable"/>
    <w:basedOn w:val="TableNormal"/>
    <w:uiPriority w:val="99"/>
    <w:rsid w:val="001E04BA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1E04BA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1E04BA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iagramEnd">
    <w:name w:val="DiagramEnd"/>
    <w:basedOn w:val="Body"/>
    <w:rsid w:val="001E04BA"/>
    <w:pPr>
      <w:numPr>
        <w:numId w:val="3"/>
      </w:numPr>
      <w:spacing w:before="20" w:after="2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2023-05-12T10:23:00Z</dcterms:created>
  <dcterms:modified xsi:type="dcterms:W3CDTF">2023-05-12T10:23:00Z</dcterms:modified>
</cp:coreProperties>
</file>