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DBDD" w14:textId="77777777" w:rsidR="00910D33" w:rsidRPr="00910D33" w:rsidRDefault="00910D33" w:rsidP="00910D33">
      <w:pPr>
        <w:rPr>
          <w:rFonts w:cstheme="minorHAnsi"/>
          <w:b/>
          <w:bCs/>
        </w:rPr>
      </w:pPr>
      <w:r w:rsidRPr="00910D33">
        <w:rPr>
          <w:rFonts w:cstheme="minorHAnsi"/>
          <w:b/>
          <w:bCs/>
        </w:rPr>
        <w:t>Illustration</w:t>
      </w:r>
    </w:p>
    <w:p w14:paraId="406CDEEF" w14:textId="18344365" w:rsidR="00910D33" w:rsidRPr="004354FC" w:rsidRDefault="00910D33" w:rsidP="00910D33">
      <w:pPr>
        <w:rPr>
          <w:rFonts w:cstheme="minorHAnsi"/>
        </w:rPr>
      </w:pPr>
      <w:r w:rsidRPr="004354FC">
        <w:rPr>
          <w:rFonts w:cstheme="minorHAnsi"/>
        </w:rPr>
        <w:t xml:space="preserve">Using a </w:t>
      </w:r>
      <w:proofErr w:type="gramStart"/>
      <w:r w:rsidRPr="004354FC">
        <w:rPr>
          <w:rFonts w:cstheme="minorHAnsi"/>
        </w:rPr>
        <w:t>sales returns</w:t>
      </w:r>
      <w:proofErr w:type="gramEnd"/>
      <w:r w:rsidRPr="004354FC">
        <w:rPr>
          <w:rFonts w:cstheme="minorHAnsi"/>
        </w:rPr>
        <w:t xml:space="preserve"> day book example, </w:t>
      </w:r>
      <w:r w:rsidR="001035DA" w:rsidRPr="001035DA">
        <w:rPr>
          <w:rFonts w:cstheme="minorHAnsi"/>
          <w:b/>
          <w:bCs/>
          <w:u w:val="single"/>
        </w:rPr>
        <w:t>two</w:t>
      </w:r>
      <w:r w:rsidRPr="004354FC">
        <w:rPr>
          <w:rFonts w:cstheme="minorHAnsi"/>
        </w:rPr>
        <w:t xml:space="preserve"> ledgers are updated:</w:t>
      </w:r>
    </w:p>
    <w:p w14:paraId="2BB15C34" w14:textId="6BA035FA" w:rsidR="00910D33" w:rsidRPr="004354FC" w:rsidRDefault="00910D33" w:rsidP="00910D33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Pr="004354FC">
        <w:rPr>
          <w:rFonts w:cstheme="minorHAnsi"/>
        </w:rPr>
        <w:t>General ledger is updated using double entry bookkeeping</w:t>
      </w:r>
    </w:p>
    <w:p w14:paraId="4E2B0783" w14:textId="46003478" w:rsidR="00910D33" w:rsidRDefault="00910D33" w:rsidP="00910D33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0317F" wp14:editId="16279A99">
                <wp:simplePos x="0" y="0"/>
                <wp:positionH relativeFrom="column">
                  <wp:posOffset>-468173</wp:posOffset>
                </wp:positionH>
                <wp:positionV relativeFrom="paragraph">
                  <wp:posOffset>217907</wp:posOffset>
                </wp:positionV>
                <wp:extent cx="6876288" cy="2926080"/>
                <wp:effectExtent l="0" t="0" r="2032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288" cy="2926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45CCE" w14:textId="77777777" w:rsidR="00910D33" w:rsidRDefault="00910D33" w:rsidP="00910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0317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6.85pt;margin-top:17.15pt;width:541.45pt;height:23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" filled="f" strokeweight=".5pt">
                <v:textbox>
                  <w:txbxContent>
                    <w:p w14:paraId="3C545CCE" w14:textId="77777777" w:rsidR="00910D33" w:rsidRDefault="00910D33" w:rsidP="00910D33"/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 xml:space="preserve">2. </w:t>
      </w:r>
      <w:r w:rsidRPr="004354FC">
        <w:rPr>
          <w:rFonts w:cstheme="minorHAnsi"/>
        </w:rPr>
        <w:t xml:space="preserve">Receivables ledger is updated using the </w:t>
      </w:r>
      <w:r w:rsidR="001035DA" w:rsidRPr="001035DA">
        <w:rPr>
          <w:rFonts w:cstheme="minorHAnsi"/>
          <w:b/>
          <w:bCs/>
          <w:u w:val="single"/>
        </w:rPr>
        <w:t>total</w:t>
      </w:r>
      <w:r w:rsidRPr="004354FC">
        <w:rPr>
          <w:rFonts w:cstheme="minorHAnsi"/>
        </w:rPr>
        <w:t xml:space="preserve"> credit note values </w:t>
      </w:r>
      <w:r w:rsidR="001035DA" w:rsidRPr="001035DA">
        <w:rPr>
          <w:rFonts w:cstheme="minorHAnsi"/>
          <w:b/>
          <w:bCs/>
          <w:u w:val="single"/>
        </w:rPr>
        <w:t>only</w:t>
      </w:r>
      <w:r w:rsidRPr="004354FC">
        <w:rPr>
          <w:rFonts w:cstheme="minorHAnsi"/>
        </w:rPr>
        <w:t>.</w:t>
      </w:r>
    </w:p>
    <w:p w14:paraId="63CC1783" w14:textId="77777777" w:rsidR="00910D33" w:rsidRPr="004354FC" w:rsidRDefault="00910D33" w:rsidP="00910D33">
      <w:pPr>
        <w:spacing w:after="0"/>
        <w:rPr>
          <w:rFonts w:cstheme="minorHAnsi"/>
        </w:rPr>
      </w:pPr>
    </w:p>
    <w:tbl>
      <w:tblPr>
        <w:tblStyle w:val="AATProformaTable"/>
        <w:tblW w:w="0" w:type="auto"/>
        <w:tblLook w:val="04A0" w:firstRow="1" w:lastRow="0" w:firstColumn="1" w:lastColumn="0" w:noHBand="0" w:noVBand="1"/>
      </w:tblPr>
      <w:tblGrid>
        <w:gridCol w:w="1253"/>
        <w:gridCol w:w="1368"/>
        <w:gridCol w:w="1359"/>
        <w:gridCol w:w="1447"/>
        <w:gridCol w:w="1139"/>
        <w:gridCol w:w="1140"/>
        <w:gridCol w:w="1140"/>
      </w:tblGrid>
      <w:tr w:rsidR="00910D33" w:rsidRPr="00DE2531" w14:paraId="744F1D4A" w14:textId="77777777" w:rsidTr="0022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3" w:type="dxa"/>
          </w:tcPr>
          <w:p w14:paraId="27AEDE26" w14:textId="77777777" w:rsidR="00910D33" w:rsidRPr="00DE2531" w:rsidRDefault="00910D33" w:rsidP="00225723">
            <w:pPr>
              <w:pStyle w:val="TableHead"/>
              <w:jc w:val="left"/>
            </w:pPr>
            <w:r w:rsidRPr="00DE2531">
              <w:t>Date</w:t>
            </w:r>
          </w:p>
        </w:tc>
        <w:tc>
          <w:tcPr>
            <w:tcW w:w="1368" w:type="dxa"/>
            <w:hideMark/>
          </w:tcPr>
          <w:p w14:paraId="7A8D1E4F" w14:textId="77777777" w:rsidR="00910D33" w:rsidRPr="00DE2531" w:rsidRDefault="00910D33" w:rsidP="00225723">
            <w:pPr>
              <w:pStyle w:val="TableHead"/>
              <w:jc w:val="left"/>
            </w:pPr>
            <w:r w:rsidRPr="00DE2531">
              <w:t>Credit note number</w:t>
            </w:r>
          </w:p>
        </w:tc>
        <w:tc>
          <w:tcPr>
            <w:tcW w:w="1359" w:type="dxa"/>
            <w:hideMark/>
          </w:tcPr>
          <w:p w14:paraId="12D0B9FB" w14:textId="77777777" w:rsidR="00910D33" w:rsidRPr="00DE2531" w:rsidRDefault="00910D33" w:rsidP="00225723">
            <w:pPr>
              <w:pStyle w:val="TableHead"/>
              <w:jc w:val="left"/>
            </w:pPr>
            <w:r w:rsidRPr="00DE2531">
              <w:t>Customer code</w:t>
            </w:r>
          </w:p>
        </w:tc>
        <w:tc>
          <w:tcPr>
            <w:tcW w:w="1447" w:type="dxa"/>
            <w:hideMark/>
          </w:tcPr>
          <w:p w14:paraId="6C7BA0A2" w14:textId="77777777" w:rsidR="00910D33" w:rsidRPr="00DE2531" w:rsidRDefault="00910D33" w:rsidP="00225723">
            <w:pPr>
              <w:pStyle w:val="TableHead"/>
              <w:jc w:val="left"/>
            </w:pPr>
            <w:r>
              <w:t>Customer n</w:t>
            </w:r>
            <w:r w:rsidRPr="00DE2531">
              <w:t>ame</w:t>
            </w:r>
          </w:p>
        </w:tc>
        <w:tc>
          <w:tcPr>
            <w:tcW w:w="1139" w:type="dxa"/>
            <w:hideMark/>
          </w:tcPr>
          <w:p w14:paraId="5DCE4782" w14:textId="77777777" w:rsidR="00910D33" w:rsidRPr="00DE2531" w:rsidRDefault="00910D33" w:rsidP="00225723">
            <w:pPr>
              <w:pStyle w:val="TableHead"/>
              <w:jc w:val="center"/>
            </w:pPr>
            <w:r>
              <w:t>Credit n</w:t>
            </w:r>
            <w:r w:rsidRPr="00DE2531">
              <w:t>ote total £</w:t>
            </w:r>
          </w:p>
        </w:tc>
        <w:tc>
          <w:tcPr>
            <w:tcW w:w="1140" w:type="dxa"/>
            <w:hideMark/>
          </w:tcPr>
          <w:p w14:paraId="4D9A2C5A" w14:textId="77777777" w:rsidR="00910D33" w:rsidRPr="00DE2531" w:rsidRDefault="00910D33" w:rsidP="00225723">
            <w:pPr>
              <w:pStyle w:val="TableHead"/>
              <w:jc w:val="center"/>
            </w:pPr>
            <w:r w:rsidRPr="00DE2531">
              <w:t>VAT £</w:t>
            </w:r>
          </w:p>
        </w:tc>
        <w:tc>
          <w:tcPr>
            <w:tcW w:w="1140" w:type="dxa"/>
            <w:hideMark/>
          </w:tcPr>
          <w:p w14:paraId="2EA468A4" w14:textId="77777777" w:rsidR="00910D33" w:rsidRPr="00DE2531" w:rsidRDefault="00910D33" w:rsidP="00225723">
            <w:pPr>
              <w:pStyle w:val="TableHead"/>
              <w:jc w:val="center"/>
            </w:pPr>
            <w:r w:rsidRPr="00DE2531">
              <w:t>Net £</w:t>
            </w:r>
          </w:p>
        </w:tc>
      </w:tr>
      <w:tr w:rsidR="00910D33" w:rsidRPr="00DE2531" w14:paraId="4B4799D1" w14:textId="77777777" w:rsidTr="00225723">
        <w:tc>
          <w:tcPr>
            <w:tcW w:w="1253" w:type="dxa"/>
            <w:hideMark/>
          </w:tcPr>
          <w:p w14:paraId="1A238530" w14:textId="77777777" w:rsidR="00910D33" w:rsidRPr="00DE2531" w:rsidRDefault="00910D33" w:rsidP="00225723">
            <w:pPr>
              <w:pStyle w:val="TableBody"/>
            </w:pPr>
            <w:r>
              <w:t>3 July</w:t>
            </w:r>
          </w:p>
        </w:tc>
        <w:tc>
          <w:tcPr>
            <w:tcW w:w="1368" w:type="dxa"/>
            <w:hideMark/>
          </w:tcPr>
          <w:p w14:paraId="5FB94C17" w14:textId="77777777" w:rsidR="00910D33" w:rsidRPr="00DE2531" w:rsidRDefault="00910D33" w:rsidP="00225723">
            <w:pPr>
              <w:pStyle w:val="TableBody"/>
            </w:pPr>
            <w:r w:rsidRPr="00DE2531">
              <w:t>CN89</w:t>
            </w:r>
          </w:p>
        </w:tc>
        <w:tc>
          <w:tcPr>
            <w:tcW w:w="1359" w:type="dxa"/>
            <w:hideMark/>
          </w:tcPr>
          <w:p w14:paraId="62A8FD66" w14:textId="77777777" w:rsidR="00910D33" w:rsidRPr="00DE2531" w:rsidRDefault="00910D33" w:rsidP="00225723">
            <w:pPr>
              <w:pStyle w:val="TableBody"/>
            </w:pPr>
            <w:r>
              <w:t>ABC01</w:t>
            </w:r>
          </w:p>
        </w:tc>
        <w:tc>
          <w:tcPr>
            <w:tcW w:w="1447" w:type="dxa"/>
            <w:hideMark/>
          </w:tcPr>
          <w:p w14:paraId="080E133E" w14:textId="77777777" w:rsidR="00910D33" w:rsidRPr="00DE2531" w:rsidRDefault="00910D33" w:rsidP="00225723">
            <w:pPr>
              <w:pStyle w:val="TableBody"/>
            </w:pPr>
            <w:r>
              <w:t>ABC Ltd</w:t>
            </w:r>
          </w:p>
        </w:tc>
        <w:tc>
          <w:tcPr>
            <w:tcW w:w="1139" w:type="dxa"/>
            <w:hideMark/>
          </w:tcPr>
          <w:p w14:paraId="1F04D531" w14:textId="77777777" w:rsidR="00910D33" w:rsidRPr="00DE2531" w:rsidRDefault="00910D33" w:rsidP="00225723">
            <w:pPr>
              <w:pStyle w:val="TableBody"/>
              <w:tabs>
                <w:tab w:val="decimal" w:pos="634"/>
              </w:tabs>
            </w:pPr>
            <w:r w:rsidRPr="00DE2531">
              <w:t>48</w:t>
            </w:r>
          </w:p>
        </w:tc>
        <w:tc>
          <w:tcPr>
            <w:tcW w:w="1140" w:type="dxa"/>
            <w:hideMark/>
          </w:tcPr>
          <w:p w14:paraId="17737DF6" w14:textId="77777777" w:rsidR="00910D33" w:rsidRPr="00DE2531" w:rsidRDefault="00910D33" w:rsidP="00225723">
            <w:pPr>
              <w:pStyle w:val="TableBody"/>
              <w:tabs>
                <w:tab w:val="decimal" w:pos="634"/>
              </w:tabs>
            </w:pPr>
            <w:r w:rsidRPr="00DE2531">
              <w:t>8</w:t>
            </w:r>
          </w:p>
        </w:tc>
        <w:tc>
          <w:tcPr>
            <w:tcW w:w="1140" w:type="dxa"/>
            <w:hideMark/>
          </w:tcPr>
          <w:p w14:paraId="44B412F2" w14:textId="77777777" w:rsidR="00910D33" w:rsidRPr="00DE2531" w:rsidRDefault="00910D33" w:rsidP="00225723">
            <w:pPr>
              <w:pStyle w:val="TableBody"/>
              <w:tabs>
                <w:tab w:val="decimal" w:pos="634"/>
              </w:tabs>
            </w:pPr>
            <w:r w:rsidRPr="00DE2531">
              <w:t>40</w:t>
            </w:r>
          </w:p>
        </w:tc>
      </w:tr>
      <w:tr w:rsidR="00910D33" w:rsidRPr="00DE2531" w14:paraId="39402668" w14:textId="77777777" w:rsidTr="00225723">
        <w:tc>
          <w:tcPr>
            <w:tcW w:w="1253" w:type="dxa"/>
            <w:hideMark/>
          </w:tcPr>
          <w:p w14:paraId="14E4C0D8" w14:textId="77777777" w:rsidR="00910D33" w:rsidRPr="00DE2531" w:rsidRDefault="00910D33" w:rsidP="00225723">
            <w:pPr>
              <w:pStyle w:val="TableBody"/>
            </w:pPr>
            <w:r>
              <w:t>5 July</w:t>
            </w:r>
          </w:p>
        </w:tc>
        <w:tc>
          <w:tcPr>
            <w:tcW w:w="1368" w:type="dxa"/>
            <w:hideMark/>
          </w:tcPr>
          <w:p w14:paraId="26C6D0BF" w14:textId="77777777" w:rsidR="00910D33" w:rsidRPr="00DE2531" w:rsidRDefault="00910D33" w:rsidP="00225723">
            <w:pPr>
              <w:pStyle w:val="TableBody"/>
            </w:pPr>
            <w:r w:rsidRPr="00DE2531">
              <w:t>CN90</w:t>
            </w:r>
          </w:p>
        </w:tc>
        <w:tc>
          <w:tcPr>
            <w:tcW w:w="1359" w:type="dxa"/>
            <w:hideMark/>
          </w:tcPr>
          <w:p w14:paraId="344304A8" w14:textId="77777777" w:rsidR="00910D33" w:rsidRPr="00DE2531" w:rsidRDefault="00910D33" w:rsidP="00225723">
            <w:pPr>
              <w:pStyle w:val="TableBody"/>
            </w:pPr>
            <w:r>
              <w:t>DEF01</w:t>
            </w:r>
          </w:p>
        </w:tc>
        <w:tc>
          <w:tcPr>
            <w:tcW w:w="1447" w:type="dxa"/>
            <w:hideMark/>
          </w:tcPr>
          <w:p w14:paraId="0A166FA2" w14:textId="77777777" w:rsidR="00910D33" w:rsidRPr="00DE2531" w:rsidRDefault="00910D33" w:rsidP="00225723">
            <w:pPr>
              <w:pStyle w:val="TableBody"/>
            </w:pPr>
            <w:r>
              <w:t>DEF Ltd</w:t>
            </w:r>
          </w:p>
        </w:tc>
        <w:tc>
          <w:tcPr>
            <w:tcW w:w="1139" w:type="dxa"/>
            <w:hideMark/>
          </w:tcPr>
          <w:p w14:paraId="19C56216" w14:textId="77777777" w:rsidR="00910D33" w:rsidRPr="00DE2531" w:rsidRDefault="00910D33" w:rsidP="00225723">
            <w:pPr>
              <w:pStyle w:val="TableBody"/>
              <w:tabs>
                <w:tab w:val="decimal" w:pos="634"/>
              </w:tabs>
            </w:pPr>
            <w:r w:rsidRPr="00DE2531">
              <w:t>6</w:t>
            </w:r>
          </w:p>
        </w:tc>
        <w:tc>
          <w:tcPr>
            <w:tcW w:w="1140" w:type="dxa"/>
            <w:hideMark/>
          </w:tcPr>
          <w:p w14:paraId="44509D5D" w14:textId="77777777" w:rsidR="00910D33" w:rsidRPr="00DE2531" w:rsidRDefault="00910D33" w:rsidP="00225723">
            <w:pPr>
              <w:pStyle w:val="TableBody"/>
              <w:tabs>
                <w:tab w:val="decimal" w:pos="634"/>
              </w:tabs>
            </w:pPr>
            <w:r w:rsidRPr="00DE2531">
              <w:t>1</w:t>
            </w:r>
          </w:p>
        </w:tc>
        <w:tc>
          <w:tcPr>
            <w:tcW w:w="1140" w:type="dxa"/>
            <w:hideMark/>
          </w:tcPr>
          <w:p w14:paraId="63B1DB8A" w14:textId="77777777" w:rsidR="00910D33" w:rsidRPr="00DE2531" w:rsidRDefault="00910D33" w:rsidP="00225723">
            <w:pPr>
              <w:pStyle w:val="TableBody"/>
              <w:tabs>
                <w:tab w:val="decimal" w:pos="634"/>
              </w:tabs>
            </w:pPr>
            <w:r w:rsidRPr="00DE2531">
              <w:t>5</w:t>
            </w:r>
          </w:p>
        </w:tc>
      </w:tr>
      <w:tr w:rsidR="00910D33" w:rsidRPr="00DE2531" w14:paraId="09737C49" w14:textId="77777777" w:rsidTr="00225723">
        <w:tc>
          <w:tcPr>
            <w:tcW w:w="1253" w:type="dxa"/>
            <w:shd w:val="clear" w:color="auto" w:fill="BFBFBF" w:themeFill="background1" w:themeFillShade="BF"/>
          </w:tcPr>
          <w:p w14:paraId="6D0E457C" w14:textId="77777777" w:rsidR="00910D33" w:rsidRDefault="00910D33" w:rsidP="00225723">
            <w:pPr>
              <w:pStyle w:val="TableBody"/>
            </w:pPr>
          </w:p>
        </w:tc>
        <w:tc>
          <w:tcPr>
            <w:tcW w:w="1368" w:type="dxa"/>
            <w:shd w:val="clear" w:color="auto" w:fill="BFBFBF" w:themeFill="background1" w:themeFillShade="BF"/>
          </w:tcPr>
          <w:p w14:paraId="578CA0DA" w14:textId="77777777" w:rsidR="00910D33" w:rsidRPr="00DE2531" w:rsidRDefault="00910D33" w:rsidP="00225723">
            <w:pPr>
              <w:pStyle w:val="TableBody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62A1AC" wp14:editId="4AE0FEE7">
                      <wp:simplePos x="0" y="0"/>
                      <wp:positionH relativeFrom="column">
                        <wp:posOffset>134938</wp:posOffset>
                      </wp:positionH>
                      <wp:positionV relativeFrom="paragraph">
                        <wp:posOffset>197485</wp:posOffset>
                      </wp:positionV>
                      <wp:extent cx="2728912" cy="552450"/>
                      <wp:effectExtent l="38100" t="38100" r="14605" b="1143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28912" cy="552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18C5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0.65pt;margin-top:15.55pt;width:214.85pt;height:4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" strokecolor="#4472c4" strokeweight="6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14:paraId="4903C04F" w14:textId="77777777" w:rsidR="00910D33" w:rsidRPr="00DE2531" w:rsidRDefault="00910D33" w:rsidP="00225723">
            <w:pPr>
              <w:pStyle w:val="TableBody"/>
            </w:pPr>
          </w:p>
        </w:tc>
        <w:tc>
          <w:tcPr>
            <w:tcW w:w="1447" w:type="dxa"/>
          </w:tcPr>
          <w:p w14:paraId="2FF56CDE" w14:textId="77777777" w:rsidR="00910D33" w:rsidRPr="004354FC" w:rsidRDefault="00910D33" w:rsidP="00225723">
            <w:pPr>
              <w:pStyle w:val="TableBody"/>
              <w:rPr>
                <w:b/>
                <w:bCs/>
              </w:rPr>
            </w:pPr>
            <w:r w:rsidRPr="004354FC">
              <w:rPr>
                <w:b/>
                <w:bCs/>
              </w:rPr>
              <w:t xml:space="preserve">Total </w:t>
            </w:r>
          </w:p>
        </w:tc>
        <w:tc>
          <w:tcPr>
            <w:tcW w:w="1139" w:type="dxa"/>
          </w:tcPr>
          <w:p w14:paraId="755E5624" w14:textId="77777777" w:rsidR="00910D33" w:rsidRPr="004354FC" w:rsidRDefault="00910D33" w:rsidP="00225723">
            <w:pPr>
              <w:pStyle w:val="TableBody"/>
              <w:tabs>
                <w:tab w:val="decimal" w:pos="634"/>
              </w:tabs>
              <w:rPr>
                <w:b/>
                <w:bCs/>
              </w:rPr>
            </w:pPr>
            <w:r w:rsidRPr="004354FC">
              <w:rPr>
                <w:b/>
                <w:bCs/>
              </w:rPr>
              <w:t>54</w:t>
            </w:r>
          </w:p>
        </w:tc>
        <w:tc>
          <w:tcPr>
            <w:tcW w:w="1140" w:type="dxa"/>
          </w:tcPr>
          <w:p w14:paraId="3F1B8695" w14:textId="77777777" w:rsidR="00910D33" w:rsidRPr="004354FC" w:rsidRDefault="00910D33" w:rsidP="00225723">
            <w:pPr>
              <w:pStyle w:val="TableBody"/>
              <w:tabs>
                <w:tab w:val="decimal" w:pos="634"/>
              </w:tabs>
              <w:rPr>
                <w:b/>
                <w:bCs/>
              </w:rPr>
            </w:pPr>
            <w:r w:rsidRPr="004354FC">
              <w:rPr>
                <w:b/>
                <w:bCs/>
              </w:rPr>
              <w:t>9</w:t>
            </w:r>
          </w:p>
        </w:tc>
        <w:tc>
          <w:tcPr>
            <w:tcW w:w="1140" w:type="dxa"/>
          </w:tcPr>
          <w:p w14:paraId="1E06E45D" w14:textId="77777777" w:rsidR="00910D33" w:rsidRPr="004354FC" w:rsidRDefault="00910D33" w:rsidP="00225723">
            <w:pPr>
              <w:pStyle w:val="TableBody"/>
              <w:tabs>
                <w:tab w:val="decimal" w:pos="634"/>
              </w:tabs>
              <w:rPr>
                <w:b/>
                <w:bCs/>
              </w:rPr>
            </w:pPr>
            <w:r w:rsidRPr="004354FC">
              <w:rPr>
                <w:b/>
                <w:bCs/>
              </w:rPr>
              <w:t>45</w:t>
            </w:r>
          </w:p>
        </w:tc>
      </w:tr>
    </w:tbl>
    <w:p w14:paraId="2E73AE59" w14:textId="77777777" w:rsidR="00910D33" w:rsidRPr="00AE3757" w:rsidRDefault="00910D33" w:rsidP="00910D33">
      <w:pPr>
        <w:rPr>
          <w:rFonts w:cstheme="minorHAnsi"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FBF55" wp14:editId="6F7BEA6E">
                <wp:simplePos x="0" y="0"/>
                <wp:positionH relativeFrom="column">
                  <wp:posOffset>5176838</wp:posOffset>
                </wp:positionH>
                <wp:positionV relativeFrom="paragraph">
                  <wp:posOffset>56515</wp:posOffset>
                </wp:positionV>
                <wp:extent cx="242888" cy="371475"/>
                <wp:effectExtent l="19050" t="0" r="2413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3714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F17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407.65pt;margin-top:4.45pt;width:19.1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" adj="14538" fillcolor="#4472c4" strokecolor="#2f528f" strokeweight="1pt"/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D73E5" wp14:editId="6DB414CB">
                <wp:simplePos x="0" y="0"/>
                <wp:positionH relativeFrom="column">
                  <wp:posOffset>4457700</wp:posOffset>
                </wp:positionH>
                <wp:positionV relativeFrom="paragraph">
                  <wp:posOffset>46990</wp:posOffset>
                </wp:positionV>
                <wp:extent cx="242888" cy="371475"/>
                <wp:effectExtent l="19050" t="0" r="2413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3714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C15A2" id="Arrow: Down 7" o:spid="_x0000_s1026" type="#_x0000_t67" style="position:absolute;margin-left:351pt;margin-top:3.7pt;width:19.1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" adj="14538" fillcolor="#4472c4" strokecolor="#2f528f" strokeweight="1pt"/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EB2A6" wp14:editId="6D684A5E">
                <wp:simplePos x="0" y="0"/>
                <wp:positionH relativeFrom="column">
                  <wp:posOffset>3709988</wp:posOffset>
                </wp:positionH>
                <wp:positionV relativeFrom="paragraph">
                  <wp:posOffset>46990</wp:posOffset>
                </wp:positionV>
                <wp:extent cx="242888" cy="371475"/>
                <wp:effectExtent l="19050" t="0" r="2413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3714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EFAF2" id="Arrow: Down 6" o:spid="_x0000_s1026" type="#_x0000_t67" style="position:absolute;margin-left:292.15pt;margin-top:3.7pt;width:19.1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" adj="14538" fillcolor="#4472c4" strokecolor="#2f528f" strokeweight="1pt"/>
            </w:pict>
          </mc:Fallback>
        </mc:AlternateContent>
      </w:r>
    </w:p>
    <w:p w14:paraId="26F45E28" w14:textId="77777777" w:rsidR="00910D33" w:rsidRPr="00AE3757" w:rsidRDefault="00910D33" w:rsidP="00910D33">
      <w:pPr>
        <w:rPr>
          <w:rFonts w:cstheme="minorHAnsi"/>
          <w:b/>
        </w:rPr>
      </w:pPr>
    </w:p>
    <w:p w14:paraId="07CCE57F" w14:textId="77777777" w:rsidR="00910D33" w:rsidRPr="00AE3757" w:rsidRDefault="00910D33" w:rsidP="00910D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98"/>
        </w:tabs>
        <w:rPr>
          <w:rFonts w:cstheme="minorHAnsi"/>
          <w:b/>
        </w:rPr>
      </w:pPr>
      <w:r w:rsidRPr="00AE3757">
        <w:rPr>
          <w:rFonts w:cstheme="minorHAnsi"/>
          <w:b/>
        </w:rPr>
        <w:t>RECEIVABLES LEDGER</w:t>
      </w:r>
      <w:r w:rsidRPr="00AE3757">
        <w:rPr>
          <w:rFonts w:cstheme="minorHAnsi"/>
          <w:b/>
        </w:rPr>
        <w:tab/>
      </w:r>
      <w:r w:rsidRPr="00AE3757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E3757">
        <w:rPr>
          <w:rFonts w:cstheme="minorHAnsi"/>
          <w:b/>
        </w:rPr>
        <w:t>GENERAL LEDGER</w:t>
      </w:r>
      <w:r>
        <w:rPr>
          <w:rFonts w:cstheme="minorHAnsi"/>
          <w:b/>
        </w:rPr>
        <w:tab/>
      </w:r>
    </w:p>
    <w:p w14:paraId="5A8CFF1E" w14:textId="77777777" w:rsidR="00910D33" w:rsidRPr="00AE3757" w:rsidRDefault="00910D33" w:rsidP="00910D33">
      <w:pPr>
        <w:spacing w:after="0"/>
        <w:rPr>
          <w:rFonts w:cstheme="minorHAnsi"/>
        </w:rPr>
      </w:pPr>
      <w:r w:rsidRPr="00AE3757">
        <w:rPr>
          <w:rFonts w:cstheme="minorHAnsi"/>
        </w:rPr>
        <w:t xml:space="preserve">CREDIT </w:t>
      </w:r>
      <w:r>
        <w:rPr>
          <w:rFonts w:cstheme="minorHAnsi"/>
        </w:rPr>
        <w:t>ABC Ltd</w:t>
      </w:r>
      <w:r w:rsidRPr="00AE3757">
        <w:rPr>
          <w:rFonts w:cstheme="minorHAnsi"/>
        </w:rPr>
        <w:t xml:space="preserve">      £</w:t>
      </w:r>
      <w:r>
        <w:rPr>
          <w:rFonts w:cstheme="minorHAnsi"/>
        </w:rPr>
        <w:t>48</w:t>
      </w:r>
      <w:r w:rsidRPr="00AE3757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E3757">
        <w:rPr>
          <w:rFonts w:cstheme="minorHAnsi"/>
        </w:rPr>
        <w:t xml:space="preserve">DEBIT </w:t>
      </w:r>
      <w:r w:rsidRPr="00AE3757">
        <w:rPr>
          <w:rFonts w:cstheme="minorHAnsi"/>
        </w:rPr>
        <w:tab/>
        <w:t>Sales returns</w:t>
      </w:r>
      <w:r w:rsidRPr="00AE3757">
        <w:rPr>
          <w:rFonts w:cstheme="minorHAnsi"/>
        </w:rPr>
        <w:tab/>
      </w:r>
      <w:r w:rsidRPr="00AE3757">
        <w:rPr>
          <w:rFonts w:cstheme="minorHAnsi"/>
        </w:rPr>
        <w:tab/>
        <w:t>£</w:t>
      </w:r>
      <w:r>
        <w:rPr>
          <w:rFonts w:cstheme="minorHAnsi"/>
        </w:rPr>
        <w:t>45</w:t>
      </w:r>
    </w:p>
    <w:p w14:paraId="6E2414C3" w14:textId="77777777" w:rsidR="00910D33" w:rsidRPr="00AE3757" w:rsidRDefault="00910D33" w:rsidP="00910D33">
      <w:pPr>
        <w:spacing w:after="0"/>
        <w:rPr>
          <w:rFonts w:cstheme="minorHAnsi"/>
        </w:rPr>
      </w:pPr>
      <w:r w:rsidRPr="00AE3757">
        <w:rPr>
          <w:rFonts w:cstheme="minorHAnsi"/>
        </w:rPr>
        <w:t xml:space="preserve">CREDIT </w:t>
      </w:r>
      <w:r>
        <w:rPr>
          <w:rFonts w:cstheme="minorHAnsi"/>
        </w:rPr>
        <w:t xml:space="preserve">DEF Ltd </w:t>
      </w:r>
      <w:r>
        <w:rPr>
          <w:rFonts w:cstheme="minorHAnsi"/>
        </w:rPr>
        <w:tab/>
        <w:t xml:space="preserve">      </w:t>
      </w:r>
      <w:r w:rsidRPr="00BB3E7E">
        <w:rPr>
          <w:rFonts w:cstheme="minorHAnsi"/>
          <w:u w:val="single"/>
        </w:rPr>
        <w:t>£6</w:t>
      </w:r>
      <w:r w:rsidRPr="00AE3757">
        <w:rPr>
          <w:rFonts w:cstheme="minorHAnsi"/>
        </w:rPr>
        <w:tab/>
      </w:r>
      <w:r w:rsidRPr="00AE3757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E3757">
        <w:rPr>
          <w:rFonts w:cstheme="minorHAnsi"/>
        </w:rPr>
        <w:t>DEBIT  VAT control account</w:t>
      </w:r>
      <w:r w:rsidRPr="00AE3757">
        <w:rPr>
          <w:rFonts w:cstheme="minorHAnsi"/>
        </w:rPr>
        <w:tab/>
        <w:t>£</w:t>
      </w:r>
      <w:r>
        <w:rPr>
          <w:rFonts w:cstheme="minorHAnsi"/>
        </w:rPr>
        <w:t>9</w:t>
      </w:r>
    </w:p>
    <w:p w14:paraId="793D6822" w14:textId="77777777" w:rsidR="00910D33" w:rsidRPr="00AE3757" w:rsidRDefault="00910D33" w:rsidP="00910D3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£54</w:t>
      </w:r>
      <w:r w:rsidRPr="00AE3757">
        <w:rPr>
          <w:rFonts w:cstheme="minorHAnsi"/>
        </w:rPr>
        <w:tab/>
      </w:r>
      <w:r w:rsidRPr="00AE3757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E3757">
        <w:rPr>
          <w:rFonts w:cstheme="minorHAnsi"/>
        </w:rPr>
        <w:t>CREDIT</w:t>
      </w:r>
      <w:r>
        <w:rPr>
          <w:rFonts w:cstheme="minorHAnsi"/>
        </w:rPr>
        <w:t xml:space="preserve"> </w:t>
      </w:r>
      <w:r w:rsidRPr="00AE3757">
        <w:rPr>
          <w:rFonts w:cstheme="minorHAnsi"/>
        </w:rPr>
        <w:t>Receivables ledger control account</w:t>
      </w:r>
      <w:r w:rsidRPr="00AE3757">
        <w:rPr>
          <w:rFonts w:cstheme="minorHAnsi"/>
        </w:rPr>
        <w:tab/>
        <w:t>£</w:t>
      </w:r>
      <w:r>
        <w:rPr>
          <w:rFonts w:cstheme="minorHAnsi"/>
        </w:rPr>
        <w:t>54</w:t>
      </w:r>
      <w:r w:rsidRPr="00AE3757">
        <w:rPr>
          <w:rFonts w:cstheme="minorHAnsi"/>
          <w:b/>
        </w:rPr>
        <w:tab/>
      </w:r>
      <w:r w:rsidRPr="00AE3757">
        <w:rPr>
          <w:rFonts w:cstheme="minorHAnsi"/>
          <w:b/>
        </w:rPr>
        <w:tab/>
      </w:r>
    </w:p>
    <w:p w14:paraId="43D0E4C0" w14:textId="77777777" w:rsidR="00910D33" w:rsidRPr="00AE3757" w:rsidRDefault="00910D33" w:rsidP="00910D33">
      <w:pPr>
        <w:rPr>
          <w:rFonts w:cstheme="minorHAnsi"/>
        </w:rPr>
      </w:pPr>
    </w:p>
    <w:p w14:paraId="3FE47217" w14:textId="77777777" w:rsidR="00910D33" w:rsidRPr="00AE3757" w:rsidRDefault="00910D33" w:rsidP="00910D33">
      <w:pPr>
        <w:rPr>
          <w:rFonts w:cstheme="minorHAnsi"/>
          <w:b/>
        </w:rPr>
      </w:pPr>
      <w:r w:rsidRPr="00AE3757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9DD9A" wp14:editId="10B734B1">
                <wp:simplePos x="0" y="0"/>
                <wp:positionH relativeFrom="column">
                  <wp:posOffset>-352425</wp:posOffset>
                </wp:positionH>
                <wp:positionV relativeFrom="paragraph">
                  <wp:posOffset>104457</wp:posOffset>
                </wp:positionV>
                <wp:extent cx="6361044" cy="1057275"/>
                <wp:effectExtent l="19050" t="19050" r="2095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10572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55D9" id="Rectangle 91" o:spid="_x0000_s1026" style="position:absolute;margin-left:-27.75pt;margin-top:8.2pt;width:500.85pt;height: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" filled="f" strokecolor="#92d050" strokeweight="2.25pt"/>
            </w:pict>
          </mc:Fallback>
        </mc:AlternateContent>
      </w:r>
    </w:p>
    <w:p w14:paraId="39F9BC1D" w14:textId="4C1DCFB2" w:rsidR="00910D33" w:rsidRPr="00AE3757" w:rsidRDefault="00910D33" w:rsidP="00910D33">
      <w:pPr>
        <w:spacing w:after="0"/>
        <w:jc w:val="both"/>
        <w:rPr>
          <w:rFonts w:cstheme="minorHAnsi"/>
          <w:b/>
        </w:rPr>
      </w:pPr>
      <w:r w:rsidRPr="00AE3757">
        <w:rPr>
          <w:rFonts w:cstheme="minorHAnsi"/>
          <w:b/>
        </w:rPr>
        <w:t xml:space="preserve">Remember that the entries in the receivables ledger are </w:t>
      </w:r>
      <w:r w:rsidR="001035DA" w:rsidRPr="001035DA">
        <w:rPr>
          <w:rFonts w:cstheme="minorHAnsi"/>
          <w:b/>
          <w:u w:val="single"/>
        </w:rPr>
        <w:t>not</w:t>
      </w:r>
      <w:r w:rsidR="001035DA">
        <w:rPr>
          <w:rFonts w:cstheme="minorHAnsi"/>
          <w:b/>
        </w:rPr>
        <w:t xml:space="preserve"> </w:t>
      </w:r>
      <w:r w:rsidRPr="00AE3757">
        <w:rPr>
          <w:rFonts w:cstheme="minorHAnsi"/>
          <w:b/>
        </w:rPr>
        <w:t xml:space="preserve">part of the double entry system and will NOT affect the amounts that appear in the final accounts. The receivables ledger is for business </w:t>
      </w:r>
      <w:r w:rsidRPr="00910D33">
        <w:rPr>
          <w:rFonts w:cstheme="minorHAnsi"/>
          <w:b/>
        </w:rPr>
        <w:t xml:space="preserve">use only, to chase </w:t>
      </w:r>
      <w:r w:rsidRPr="00AE3757">
        <w:rPr>
          <w:rFonts w:cstheme="minorHAnsi"/>
          <w:b/>
        </w:rPr>
        <w:t>outstanding debts and create statements of account for each customer.</w:t>
      </w:r>
    </w:p>
    <w:p w14:paraId="3CB2839F" w14:textId="77777777" w:rsidR="00910D33" w:rsidRPr="00AE3757" w:rsidRDefault="00910D33" w:rsidP="00910D33">
      <w:pPr>
        <w:spacing w:after="0"/>
        <w:rPr>
          <w:rFonts w:cstheme="minorHAnsi"/>
          <w:b/>
        </w:rPr>
      </w:pPr>
    </w:p>
    <w:p w14:paraId="7E73D7BE" w14:textId="77777777" w:rsidR="00E50063" w:rsidRDefault="00E50063"/>
    <w:sectPr w:rsidR="00E5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33"/>
    <w:rsid w:val="001035DA"/>
    <w:rsid w:val="00910D33"/>
    <w:rsid w:val="00B9596B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F813"/>
  <w15:chartTrackingRefBased/>
  <w15:docId w15:val="{7BFE74DB-1D8D-4707-9976-6CC0343D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Body"/>
    <w:qFormat/>
    <w:rsid w:val="00910D33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910D33"/>
    <w:pPr>
      <w:keepNext/>
    </w:pPr>
    <w:rPr>
      <w:b/>
      <w:color w:val="FFFFFF" w:themeColor="background1"/>
    </w:rPr>
  </w:style>
  <w:style w:type="table" w:customStyle="1" w:styleId="AATProformaTable">
    <w:name w:val="AATProformaTable"/>
    <w:basedOn w:val="TableNormal"/>
    <w:uiPriority w:val="99"/>
    <w:rsid w:val="00910D33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2023-05-19T11:02:00Z</dcterms:created>
  <dcterms:modified xsi:type="dcterms:W3CDTF">2023-05-19T11:02:00Z</dcterms:modified>
</cp:coreProperties>
</file>