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6D43ACA5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5F6FE9">
        <w:rPr>
          <w:rFonts w:ascii="Calibri" w:eastAsiaTheme="minorEastAsia" w:hAnsi="Calibri"/>
          <w:b/>
          <w:bCs/>
          <w:lang w:eastAsia="en-GB"/>
        </w:rPr>
        <w:t>5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</w:t>
      </w:r>
      <w:r w:rsidR="003754E6">
        <w:rPr>
          <w:rFonts w:ascii="Calibri" w:eastAsiaTheme="minorEastAsia" w:hAnsi="Calibri"/>
          <w:b/>
          <w:bCs/>
          <w:lang w:eastAsia="en-GB"/>
        </w:rPr>
        <w:t>7</w:t>
      </w:r>
    </w:p>
    <w:p w14:paraId="2EA593E1" w14:textId="77777777" w:rsidR="003754E6" w:rsidRDefault="003754E6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1CD90234" w14:textId="58432702" w:rsidR="003754E6" w:rsidRDefault="003754E6" w:rsidP="003754E6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3754E6">
        <w:rPr>
          <w:rFonts w:ascii="Calibri" w:eastAsiaTheme="minorEastAsia" w:hAnsi="Calibri"/>
          <w:lang w:eastAsia="en-GB"/>
        </w:rPr>
        <w:t>The account shown below is in the receivables ledger of Accuse Ltd.  A cheque for £200 has now been received from this customer.</w:t>
      </w:r>
    </w:p>
    <w:p w14:paraId="233C5550" w14:textId="77777777" w:rsidR="003754E6" w:rsidRPr="003754E6" w:rsidRDefault="003754E6" w:rsidP="003754E6">
      <w:pPr>
        <w:keepNext/>
        <w:numPr>
          <w:ilvl w:val="3"/>
          <w:numId w:val="0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</w:p>
    <w:tbl>
      <w:tblPr>
        <w:tblStyle w:val="NumberTable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91"/>
        <w:gridCol w:w="2127"/>
        <w:gridCol w:w="1170"/>
        <w:gridCol w:w="1069"/>
        <w:gridCol w:w="2297"/>
        <w:gridCol w:w="1140"/>
      </w:tblGrid>
      <w:tr w:rsidR="003754E6" w:rsidRPr="003754E6" w14:paraId="585F3156" w14:textId="77777777" w:rsidTr="00140A7E">
        <w:tc>
          <w:tcPr>
            <w:tcW w:w="8994" w:type="dxa"/>
            <w:gridSpan w:val="6"/>
            <w:tcBorders>
              <w:bottom w:val="single" w:sz="6" w:space="0" w:color="auto"/>
            </w:tcBorders>
            <w:shd w:val="clear" w:color="auto" w:fill="FFFFFF" w:themeFill="background1"/>
          </w:tcPr>
          <w:p w14:paraId="4C3640C2" w14:textId="77777777" w:rsidR="003754E6" w:rsidRPr="003754E6" w:rsidRDefault="003754E6" w:rsidP="003754E6">
            <w:pPr>
              <w:keepNext/>
              <w:ind w:right="5"/>
              <w:jc w:val="center"/>
              <w:rPr>
                <w:b/>
                <w:sz w:val="21"/>
                <w:szCs w:val="21"/>
              </w:rPr>
            </w:pPr>
            <w:r w:rsidRPr="003754E6">
              <w:rPr>
                <w:b/>
                <w:sz w:val="21"/>
              </w:rPr>
              <w:t>Deny Ltd</w:t>
            </w:r>
          </w:p>
        </w:tc>
      </w:tr>
      <w:tr w:rsidR="003754E6" w:rsidRPr="003754E6" w14:paraId="4252611A" w14:textId="77777777" w:rsidTr="00140A7E">
        <w:tc>
          <w:tcPr>
            <w:tcW w:w="119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6F4886F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b/>
                <w:sz w:val="21"/>
              </w:rPr>
              <w:t xml:space="preserve">Date </w:t>
            </w:r>
          </w:p>
        </w:tc>
        <w:tc>
          <w:tcPr>
            <w:tcW w:w="212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7E22DC24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b/>
                <w:sz w:val="21"/>
              </w:rPr>
              <w:t>Details</w:t>
            </w:r>
          </w:p>
        </w:tc>
        <w:tc>
          <w:tcPr>
            <w:tcW w:w="1170" w:type="dxa"/>
            <w:tcBorders>
              <w:top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A645EC5" w14:textId="77777777" w:rsidR="003754E6" w:rsidRPr="003754E6" w:rsidRDefault="003754E6" w:rsidP="003754E6">
            <w:pPr>
              <w:keepNext/>
              <w:tabs>
                <w:tab w:val="decimal" w:pos="651"/>
              </w:tabs>
              <w:rPr>
                <w:b/>
                <w:sz w:val="21"/>
              </w:rPr>
            </w:pPr>
            <w:r w:rsidRPr="003754E6">
              <w:rPr>
                <w:b/>
                <w:sz w:val="21"/>
              </w:rPr>
              <w:t xml:space="preserve">Amount £    </w:t>
            </w:r>
          </w:p>
        </w:tc>
        <w:tc>
          <w:tcPr>
            <w:tcW w:w="1069" w:type="dxa"/>
            <w:tcBorders>
              <w:top w:val="single" w:sz="6" w:space="0" w:color="auto"/>
              <w:left w:val="single" w:sz="6" w:space="0" w:color="auto"/>
            </w:tcBorders>
            <w:shd w:val="clear" w:color="auto" w:fill="FFFFFF" w:themeFill="background1"/>
          </w:tcPr>
          <w:p w14:paraId="179471A1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b/>
                <w:sz w:val="21"/>
              </w:rPr>
              <w:t xml:space="preserve">Date </w:t>
            </w:r>
          </w:p>
        </w:tc>
        <w:tc>
          <w:tcPr>
            <w:tcW w:w="2297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34D7DA99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b/>
                <w:sz w:val="21"/>
              </w:rPr>
              <w:t>Details</w:t>
            </w:r>
          </w:p>
        </w:tc>
        <w:tc>
          <w:tcPr>
            <w:tcW w:w="1140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57E9E065" w14:textId="77777777" w:rsidR="003754E6" w:rsidRPr="003754E6" w:rsidRDefault="003754E6" w:rsidP="003754E6">
            <w:pPr>
              <w:keepNext/>
              <w:tabs>
                <w:tab w:val="decimal" w:pos="532"/>
              </w:tabs>
              <w:rPr>
                <w:b/>
                <w:sz w:val="21"/>
              </w:rPr>
            </w:pPr>
            <w:r w:rsidRPr="003754E6">
              <w:rPr>
                <w:b/>
                <w:sz w:val="21"/>
              </w:rPr>
              <w:t xml:space="preserve">Amount £    </w:t>
            </w:r>
          </w:p>
        </w:tc>
      </w:tr>
      <w:tr w:rsidR="003754E6" w:rsidRPr="003754E6" w14:paraId="313D9F9C" w14:textId="77777777" w:rsidTr="00140A7E">
        <w:tc>
          <w:tcPr>
            <w:tcW w:w="1191" w:type="dxa"/>
            <w:shd w:val="clear" w:color="auto" w:fill="FFFFFF" w:themeFill="background1"/>
          </w:tcPr>
          <w:p w14:paraId="6D63F730" w14:textId="77777777" w:rsidR="003754E6" w:rsidRPr="003754E6" w:rsidRDefault="003754E6" w:rsidP="003754E6">
            <w:pPr>
              <w:keepNext/>
              <w:rPr>
                <w:sz w:val="21"/>
              </w:rPr>
            </w:pPr>
            <w:r w:rsidRPr="003754E6">
              <w:rPr>
                <w:sz w:val="21"/>
              </w:rPr>
              <w:t>3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2F0ED6FD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sz w:val="21"/>
              </w:rPr>
              <w:t xml:space="preserve">Balance </w:t>
            </w:r>
            <w:proofErr w:type="spellStart"/>
            <w:r w:rsidRPr="003754E6">
              <w:rPr>
                <w:sz w:val="21"/>
              </w:rPr>
              <w:t>b/f</w:t>
            </w:r>
            <w:proofErr w:type="spellEnd"/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675A66C6" w14:textId="77777777" w:rsidR="003754E6" w:rsidRPr="003754E6" w:rsidRDefault="003754E6" w:rsidP="003754E6">
            <w:pPr>
              <w:keepNext/>
              <w:tabs>
                <w:tab w:val="decimal" w:pos="597"/>
              </w:tabs>
              <w:rPr>
                <w:b/>
                <w:sz w:val="21"/>
              </w:rPr>
            </w:pPr>
            <w:r w:rsidRPr="003754E6">
              <w:rPr>
                <w:sz w:val="21"/>
              </w:rPr>
              <w:t>1,000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1225A2FB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sz w:val="21"/>
              </w:rPr>
              <w:t>2 April</w:t>
            </w:r>
          </w:p>
        </w:tc>
        <w:tc>
          <w:tcPr>
            <w:tcW w:w="2297" w:type="dxa"/>
            <w:shd w:val="clear" w:color="auto" w:fill="FFFFFF" w:themeFill="background1"/>
          </w:tcPr>
          <w:p w14:paraId="48EA43FC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sz w:val="21"/>
              </w:rPr>
              <w:t>Bank</w:t>
            </w:r>
          </w:p>
        </w:tc>
        <w:tc>
          <w:tcPr>
            <w:tcW w:w="1140" w:type="dxa"/>
            <w:shd w:val="clear" w:color="auto" w:fill="FFFFFF" w:themeFill="background1"/>
          </w:tcPr>
          <w:p w14:paraId="5E3EFB5A" w14:textId="77777777" w:rsidR="003754E6" w:rsidRPr="003754E6" w:rsidRDefault="003754E6" w:rsidP="003754E6">
            <w:pPr>
              <w:keepNext/>
              <w:tabs>
                <w:tab w:val="decimal" w:pos="606"/>
              </w:tabs>
              <w:rPr>
                <w:b/>
                <w:sz w:val="21"/>
              </w:rPr>
            </w:pPr>
            <w:r w:rsidRPr="003754E6">
              <w:rPr>
                <w:sz w:val="21"/>
              </w:rPr>
              <w:t>1,000</w:t>
            </w:r>
          </w:p>
        </w:tc>
      </w:tr>
      <w:tr w:rsidR="003754E6" w:rsidRPr="003754E6" w14:paraId="1F0079E3" w14:textId="77777777" w:rsidTr="00140A7E">
        <w:tc>
          <w:tcPr>
            <w:tcW w:w="1191" w:type="dxa"/>
            <w:shd w:val="clear" w:color="auto" w:fill="FFFFFF" w:themeFill="background1"/>
          </w:tcPr>
          <w:p w14:paraId="2420FD70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sz w:val="21"/>
              </w:rPr>
              <w:t>21 March</w:t>
            </w:r>
          </w:p>
        </w:tc>
        <w:tc>
          <w:tcPr>
            <w:tcW w:w="2127" w:type="dxa"/>
            <w:shd w:val="clear" w:color="auto" w:fill="FFFFFF" w:themeFill="background1"/>
          </w:tcPr>
          <w:p w14:paraId="20A77C65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sz w:val="21"/>
              </w:rPr>
              <w:t>Sales Invoice 23449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545BE5D6" w14:textId="77777777" w:rsidR="003754E6" w:rsidRPr="003754E6" w:rsidRDefault="003754E6" w:rsidP="003754E6">
            <w:pPr>
              <w:keepNext/>
              <w:tabs>
                <w:tab w:val="decimal" w:pos="597"/>
              </w:tabs>
              <w:rPr>
                <w:b/>
                <w:sz w:val="21"/>
              </w:rPr>
            </w:pPr>
            <w:r w:rsidRPr="003754E6">
              <w:rPr>
                <w:sz w:val="21"/>
              </w:rPr>
              <w:t>500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648D36F4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sz w:val="21"/>
              </w:rPr>
              <w:t>26 June</w:t>
            </w:r>
          </w:p>
        </w:tc>
        <w:tc>
          <w:tcPr>
            <w:tcW w:w="2297" w:type="dxa"/>
            <w:shd w:val="clear" w:color="auto" w:fill="FFFFFF" w:themeFill="background1"/>
          </w:tcPr>
          <w:p w14:paraId="18822448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sz w:val="21"/>
              </w:rPr>
              <w:t>Sales Credit Note 32</w:t>
            </w:r>
          </w:p>
        </w:tc>
        <w:tc>
          <w:tcPr>
            <w:tcW w:w="1140" w:type="dxa"/>
            <w:shd w:val="clear" w:color="auto" w:fill="FFFFFF" w:themeFill="background1"/>
          </w:tcPr>
          <w:p w14:paraId="53B69860" w14:textId="77777777" w:rsidR="003754E6" w:rsidRPr="003754E6" w:rsidRDefault="003754E6" w:rsidP="003754E6">
            <w:pPr>
              <w:keepNext/>
              <w:tabs>
                <w:tab w:val="decimal" w:pos="606"/>
              </w:tabs>
              <w:rPr>
                <w:b/>
                <w:sz w:val="21"/>
              </w:rPr>
            </w:pPr>
            <w:r w:rsidRPr="003754E6">
              <w:rPr>
                <w:sz w:val="21"/>
              </w:rPr>
              <w:t>100</w:t>
            </w:r>
          </w:p>
        </w:tc>
      </w:tr>
      <w:tr w:rsidR="003754E6" w:rsidRPr="003754E6" w14:paraId="58866EA2" w14:textId="77777777" w:rsidTr="00140A7E">
        <w:tc>
          <w:tcPr>
            <w:tcW w:w="1191" w:type="dxa"/>
            <w:shd w:val="clear" w:color="auto" w:fill="FFFFFF" w:themeFill="background1"/>
          </w:tcPr>
          <w:p w14:paraId="7050B93A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sz w:val="21"/>
              </w:rPr>
              <w:t>26 April</w:t>
            </w:r>
          </w:p>
        </w:tc>
        <w:tc>
          <w:tcPr>
            <w:tcW w:w="2127" w:type="dxa"/>
            <w:shd w:val="clear" w:color="auto" w:fill="FFFFFF" w:themeFill="background1"/>
          </w:tcPr>
          <w:p w14:paraId="63DED603" w14:textId="77777777" w:rsidR="003754E6" w:rsidRPr="003754E6" w:rsidRDefault="003754E6" w:rsidP="003754E6">
            <w:pPr>
              <w:keepNext/>
              <w:rPr>
                <w:b/>
                <w:sz w:val="21"/>
              </w:rPr>
            </w:pPr>
            <w:r w:rsidRPr="003754E6">
              <w:rPr>
                <w:sz w:val="21"/>
              </w:rPr>
              <w:t>Sales Invoice 23486</w:t>
            </w:r>
          </w:p>
        </w:tc>
        <w:tc>
          <w:tcPr>
            <w:tcW w:w="1170" w:type="dxa"/>
            <w:tcBorders>
              <w:right w:val="single" w:sz="6" w:space="0" w:color="auto"/>
            </w:tcBorders>
            <w:shd w:val="clear" w:color="auto" w:fill="FFFFFF" w:themeFill="background1"/>
          </w:tcPr>
          <w:p w14:paraId="76C51950" w14:textId="77777777" w:rsidR="003754E6" w:rsidRPr="003754E6" w:rsidRDefault="003754E6" w:rsidP="003754E6">
            <w:pPr>
              <w:keepNext/>
              <w:tabs>
                <w:tab w:val="decimal" w:pos="597"/>
              </w:tabs>
              <w:rPr>
                <w:b/>
                <w:sz w:val="21"/>
              </w:rPr>
            </w:pPr>
            <w:r w:rsidRPr="003754E6">
              <w:rPr>
                <w:sz w:val="21"/>
              </w:rPr>
              <w:t>300</w:t>
            </w:r>
          </w:p>
        </w:tc>
        <w:tc>
          <w:tcPr>
            <w:tcW w:w="1069" w:type="dxa"/>
            <w:tcBorders>
              <w:left w:val="single" w:sz="6" w:space="0" w:color="auto"/>
            </w:tcBorders>
            <w:shd w:val="clear" w:color="auto" w:fill="FFFFFF" w:themeFill="background1"/>
          </w:tcPr>
          <w:p w14:paraId="0269054E" w14:textId="77777777" w:rsidR="003754E6" w:rsidRPr="003754E6" w:rsidRDefault="003754E6" w:rsidP="003754E6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2297" w:type="dxa"/>
            <w:shd w:val="clear" w:color="auto" w:fill="FFFFFF" w:themeFill="background1"/>
          </w:tcPr>
          <w:p w14:paraId="11FD42E7" w14:textId="77777777" w:rsidR="003754E6" w:rsidRPr="003754E6" w:rsidRDefault="003754E6" w:rsidP="003754E6">
            <w:pPr>
              <w:keepNext/>
              <w:rPr>
                <w:sz w:val="21"/>
                <w:szCs w:val="21"/>
              </w:rPr>
            </w:pPr>
          </w:p>
        </w:tc>
        <w:tc>
          <w:tcPr>
            <w:tcW w:w="1140" w:type="dxa"/>
            <w:shd w:val="clear" w:color="auto" w:fill="FFFFFF" w:themeFill="background1"/>
          </w:tcPr>
          <w:p w14:paraId="3BFC48ED" w14:textId="77777777" w:rsidR="003754E6" w:rsidRPr="003754E6" w:rsidRDefault="003754E6" w:rsidP="003754E6">
            <w:pPr>
              <w:keepNext/>
              <w:tabs>
                <w:tab w:val="decimal" w:pos="606"/>
              </w:tabs>
              <w:rPr>
                <w:sz w:val="21"/>
                <w:szCs w:val="21"/>
              </w:rPr>
            </w:pPr>
          </w:p>
        </w:tc>
      </w:tr>
    </w:tbl>
    <w:p w14:paraId="57B0D439" w14:textId="49682DAE" w:rsidR="00A3117F" w:rsidRPr="00207605" w:rsidRDefault="00A3117F">
      <w:pPr>
        <w:rPr>
          <w:rFonts w:ascii="Calibri" w:eastAsiaTheme="minorEastAsia" w:hAnsi="Calibri"/>
          <w:lang w:eastAsia="en-GB"/>
        </w:rPr>
      </w:pPr>
    </w:p>
    <w:sectPr w:rsidR="00A3117F" w:rsidRPr="0020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1500971288">
    <w:abstractNumId w:val="5"/>
  </w:num>
  <w:num w:numId="2" w16cid:durableId="1816949885">
    <w:abstractNumId w:val="7"/>
  </w:num>
  <w:num w:numId="3" w16cid:durableId="1561017003">
    <w:abstractNumId w:val="2"/>
  </w:num>
  <w:num w:numId="4" w16cid:durableId="1334453973">
    <w:abstractNumId w:val="3"/>
  </w:num>
  <w:num w:numId="5" w16cid:durableId="105858714">
    <w:abstractNumId w:val="4"/>
  </w:num>
  <w:num w:numId="6" w16cid:durableId="273484115">
    <w:abstractNumId w:val="0"/>
  </w:num>
  <w:num w:numId="7" w16cid:durableId="1467120800">
    <w:abstractNumId w:val="6"/>
  </w:num>
  <w:num w:numId="8" w16cid:durableId="50740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6330C"/>
    <w:rsid w:val="000819AE"/>
    <w:rsid w:val="000E51BC"/>
    <w:rsid w:val="00106B2B"/>
    <w:rsid w:val="001444E9"/>
    <w:rsid w:val="001707E8"/>
    <w:rsid w:val="001D1275"/>
    <w:rsid w:val="00207605"/>
    <w:rsid w:val="002F1B8C"/>
    <w:rsid w:val="003754E6"/>
    <w:rsid w:val="00375A0B"/>
    <w:rsid w:val="003A302D"/>
    <w:rsid w:val="00532337"/>
    <w:rsid w:val="005E0AA7"/>
    <w:rsid w:val="005F6FE9"/>
    <w:rsid w:val="007366C5"/>
    <w:rsid w:val="008A5250"/>
    <w:rsid w:val="00A17D79"/>
    <w:rsid w:val="00A3117F"/>
    <w:rsid w:val="00BD425C"/>
    <w:rsid w:val="00F05DA8"/>
    <w:rsid w:val="00FF607C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1">
    <w:name w:val="NumberTable1"/>
    <w:basedOn w:val="TableNormal"/>
    <w:uiPriority w:val="99"/>
    <w:rsid w:val="00207605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4">
    <w:name w:val="AATProformaTable4"/>
    <w:basedOn w:val="TableNormal"/>
    <w:uiPriority w:val="99"/>
    <w:rsid w:val="0020760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NumberTable2">
    <w:name w:val="NumberTable2"/>
    <w:basedOn w:val="TableNormal"/>
    <w:uiPriority w:val="99"/>
    <w:rsid w:val="00FF607C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AATProformaTable5">
    <w:name w:val="AATProformaTable5"/>
    <w:basedOn w:val="TableNormal"/>
    <w:uiPriority w:val="99"/>
    <w:rsid w:val="001D1275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6">
    <w:name w:val="AATProformaTable6"/>
    <w:basedOn w:val="TableNormal"/>
    <w:uiPriority w:val="99"/>
    <w:rsid w:val="000819AE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2023-05-22T08:54:00Z</dcterms:created>
  <dcterms:modified xsi:type="dcterms:W3CDTF">2023-05-22T08:54:00Z</dcterms:modified>
</cp:coreProperties>
</file>