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E9E5" w14:textId="77777777" w:rsidR="00E13BDF" w:rsidRDefault="00E13BDF" w:rsidP="00E13BD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Illustration</w:t>
      </w:r>
    </w:p>
    <w:p w14:paraId="0757A7F3" w14:textId="77777777" w:rsidR="00E13BDF" w:rsidRPr="004A3962" w:rsidRDefault="00E13BDF" w:rsidP="00E13BDF">
      <w:pPr>
        <w:pStyle w:val="Body"/>
        <w:keepNext/>
        <w:keepLines/>
      </w:pPr>
      <w:r>
        <w:rPr>
          <w:rFonts w:eastAsiaTheme="majorEastAsia"/>
          <w:lang w:val="en-US"/>
        </w:rPr>
        <w:t>Graze</w:t>
      </w:r>
      <w:r w:rsidRPr="008A36A2">
        <w:rPr>
          <w:rFonts w:eastAsiaTheme="majorEastAsia"/>
          <w:lang w:val="en-US"/>
        </w:rPr>
        <w:t xml:space="preserve"> Ltd normally offer 30 </w:t>
      </w:r>
      <w:r w:rsidRPr="00E13BDF">
        <w:rPr>
          <w:rFonts w:eastAsiaTheme="majorEastAsia"/>
          <w:lang w:val="en-US"/>
        </w:rPr>
        <w:t xml:space="preserve">days’ credit, but if Mr. Grass settles his account within 14 days, Graze Ltd allows him a further 5% discount.  </w:t>
      </w:r>
      <w:proofErr w:type="gramStart"/>
      <w:r w:rsidRPr="00E13BDF">
        <w:rPr>
          <w:rFonts w:eastAsiaTheme="majorEastAsia"/>
          <w:lang w:val="en-US"/>
        </w:rPr>
        <w:t>In order to</w:t>
      </w:r>
      <w:proofErr w:type="gramEnd"/>
      <w:r w:rsidRPr="00E13BDF">
        <w:rPr>
          <w:rFonts w:eastAsiaTheme="majorEastAsia"/>
          <w:lang w:val="en-US"/>
        </w:rPr>
        <w:t xml:space="preserve"> receive this discount, Mr. Grass </w:t>
      </w:r>
      <w:r>
        <w:rPr>
          <w:rFonts w:eastAsiaTheme="majorEastAsia"/>
          <w:lang w:val="en-US"/>
        </w:rPr>
        <w:t>has to meet the</w:t>
      </w:r>
      <w:r w:rsidRPr="008A36A2">
        <w:rPr>
          <w:rFonts w:eastAsiaTheme="majorEastAsia"/>
          <w:lang w:val="en-US"/>
        </w:rPr>
        <w:t xml:space="preserve"> condition of paying early. </w:t>
      </w:r>
    </w:p>
    <w:p w14:paraId="48D2B9C4" w14:textId="77777777" w:rsidR="00E13BDF" w:rsidRPr="004A3962" w:rsidRDefault="00E13BDF" w:rsidP="00E13BDF">
      <w:pPr>
        <w:pStyle w:val="Body"/>
        <w:keepNext/>
        <w:keepLines/>
      </w:pPr>
      <w:r>
        <w:rPr>
          <w:rFonts w:eastAsiaTheme="majorEastAsia"/>
          <w:lang w:val="en-US"/>
        </w:rPr>
        <w:t>The invoice is shown below:</w:t>
      </w:r>
    </w:p>
    <w:tbl>
      <w:tblPr>
        <w:tblStyle w:val="DiagramBoxTable"/>
        <w:tblW w:w="9004" w:type="dxa"/>
        <w:tblLayout w:type="fixed"/>
        <w:tblLook w:val="04A0" w:firstRow="1" w:lastRow="0" w:firstColumn="1" w:lastColumn="0" w:noHBand="0" w:noVBand="1"/>
      </w:tblPr>
      <w:tblGrid>
        <w:gridCol w:w="9004"/>
      </w:tblGrid>
      <w:tr w:rsidR="00E13BDF" w14:paraId="167524F5" w14:textId="77777777" w:rsidTr="00E13BDF">
        <w:tc>
          <w:tcPr>
            <w:tcW w:w="9004" w:type="dxa"/>
          </w:tcPr>
          <w:p w14:paraId="572D7FA6" w14:textId="77777777" w:rsidR="00E13BDF" w:rsidRPr="00257838" w:rsidRDefault="00E13BDF" w:rsidP="00552A48">
            <w:pPr>
              <w:pStyle w:val="DiagramHead"/>
            </w:pPr>
            <w:r>
              <w:t>INVOICE</w:t>
            </w:r>
          </w:p>
          <w:p w14:paraId="0786EF48" w14:textId="77777777" w:rsidR="00E13BDF" w:rsidRPr="001E04FA" w:rsidRDefault="00E13BDF" w:rsidP="00552A48">
            <w:pPr>
              <w:pStyle w:val="DiagramBody"/>
              <w:jc w:val="right"/>
              <w:rPr>
                <w:b/>
              </w:rPr>
            </w:pPr>
            <w:r>
              <w:rPr>
                <w:b/>
              </w:rPr>
              <w:t>GRAZE LTD</w:t>
            </w:r>
          </w:p>
          <w:p w14:paraId="5E9646D1" w14:textId="77777777" w:rsidR="00E13BDF" w:rsidRDefault="00E13BDF" w:rsidP="00552A48">
            <w:pPr>
              <w:pStyle w:val="DiagramBody"/>
              <w:jc w:val="right"/>
            </w:pPr>
            <w:r>
              <w:t>53 Cannon Way</w:t>
            </w:r>
            <w:r>
              <w:br/>
              <w:t>Worthing</w:t>
            </w:r>
            <w:r>
              <w:br/>
              <w:t>BN14 2JU</w:t>
            </w:r>
          </w:p>
          <w:tbl>
            <w:tblPr>
              <w:tblStyle w:val="Number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089"/>
              <w:gridCol w:w="2552"/>
              <w:gridCol w:w="2094"/>
            </w:tblGrid>
            <w:tr w:rsidR="00E13BDF" w14:paraId="78D97D97" w14:textId="77777777" w:rsidTr="00552A48">
              <w:tc>
                <w:tcPr>
                  <w:tcW w:w="880" w:type="dxa"/>
                  <w:vMerge w:val="restart"/>
                </w:tcPr>
                <w:p w14:paraId="46279977" w14:textId="77777777" w:rsidR="00E13BDF" w:rsidRPr="00D21DB3" w:rsidRDefault="00E13BDF" w:rsidP="00552A48">
                  <w:pPr>
                    <w:pStyle w:val="DiagramBody"/>
                    <w:rPr>
                      <w:b/>
                    </w:rPr>
                  </w:pPr>
                  <w:r w:rsidRPr="00D21DB3">
                    <w:rPr>
                      <w:b/>
                    </w:rPr>
                    <w:t>To:</w:t>
                  </w:r>
                </w:p>
              </w:tc>
              <w:tc>
                <w:tcPr>
                  <w:tcW w:w="3089" w:type="dxa"/>
                  <w:vMerge w:val="restart"/>
                </w:tcPr>
                <w:p w14:paraId="78374664" w14:textId="77777777" w:rsidR="00E13BDF" w:rsidRDefault="00E13BDF" w:rsidP="00552A48">
                  <w:pPr>
                    <w:pStyle w:val="DiagramBody"/>
                    <w:jc w:val="left"/>
                  </w:pPr>
                  <w:r>
                    <w:t>Mr Grass</w:t>
                  </w:r>
                </w:p>
                <w:p w14:paraId="7B945433" w14:textId="77777777" w:rsidR="00E13BDF" w:rsidRDefault="00E13BDF" w:rsidP="00552A48">
                  <w:pPr>
                    <w:pStyle w:val="DiagramBody"/>
                    <w:jc w:val="left"/>
                  </w:pPr>
                  <w:r>
                    <w:t>72 Green Way</w:t>
                  </w:r>
                  <w:r>
                    <w:br/>
                    <w:t>Southampton</w:t>
                  </w:r>
                  <w:r>
                    <w:br/>
                    <w:t>SO19 3BD</w:t>
                  </w:r>
                </w:p>
              </w:tc>
              <w:tc>
                <w:tcPr>
                  <w:tcW w:w="2552" w:type="dxa"/>
                </w:tcPr>
                <w:p w14:paraId="046F1BB2" w14:textId="77777777" w:rsidR="00E13BDF" w:rsidRPr="00437F30" w:rsidRDefault="00E13BDF" w:rsidP="00552A48">
                  <w:pPr>
                    <w:pStyle w:val="DiagramBody"/>
                    <w:rPr>
                      <w:b/>
                    </w:rPr>
                  </w:pPr>
                  <w:r>
                    <w:rPr>
                      <w:b/>
                    </w:rPr>
                    <w:t>Invoice Number:</w:t>
                  </w:r>
                  <w:r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2094" w:type="dxa"/>
                </w:tcPr>
                <w:p w14:paraId="3586362F" w14:textId="77777777" w:rsidR="00E13BDF" w:rsidRDefault="00E13BDF" w:rsidP="00552A48">
                  <w:pPr>
                    <w:pStyle w:val="DiagramBody"/>
                    <w:jc w:val="left"/>
                  </w:pPr>
                  <w:r>
                    <w:t>303</w:t>
                  </w:r>
                </w:p>
              </w:tc>
            </w:tr>
            <w:tr w:rsidR="00E13BDF" w14:paraId="4EDF8139" w14:textId="77777777" w:rsidTr="00552A48">
              <w:tc>
                <w:tcPr>
                  <w:tcW w:w="880" w:type="dxa"/>
                  <w:vMerge/>
                </w:tcPr>
                <w:p w14:paraId="4AB405DD" w14:textId="77777777" w:rsidR="00E13BDF" w:rsidRPr="00437F30" w:rsidRDefault="00E13BDF" w:rsidP="00552A48">
                  <w:pPr>
                    <w:pStyle w:val="DiagramBody"/>
                    <w:rPr>
                      <w:b/>
                    </w:rPr>
                  </w:pPr>
                </w:p>
              </w:tc>
              <w:tc>
                <w:tcPr>
                  <w:tcW w:w="3089" w:type="dxa"/>
                  <w:vMerge/>
                </w:tcPr>
                <w:p w14:paraId="7751BA6F" w14:textId="77777777" w:rsidR="00E13BDF" w:rsidRDefault="00E13BDF" w:rsidP="00552A48">
                  <w:pPr>
                    <w:pStyle w:val="DiagramBody"/>
                    <w:jc w:val="left"/>
                  </w:pPr>
                </w:p>
              </w:tc>
              <w:tc>
                <w:tcPr>
                  <w:tcW w:w="2552" w:type="dxa"/>
                </w:tcPr>
                <w:p w14:paraId="156A3BA6" w14:textId="77777777" w:rsidR="00E13BDF" w:rsidRPr="00437F30" w:rsidRDefault="00E13BDF" w:rsidP="00552A48">
                  <w:pPr>
                    <w:pStyle w:val="DiagramBody"/>
                    <w:rPr>
                      <w:b/>
                    </w:rPr>
                  </w:pPr>
                  <w:r>
                    <w:rPr>
                      <w:b/>
                    </w:rPr>
                    <w:t>Customer Reference:</w:t>
                  </w:r>
                </w:p>
              </w:tc>
              <w:tc>
                <w:tcPr>
                  <w:tcW w:w="2094" w:type="dxa"/>
                </w:tcPr>
                <w:p w14:paraId="277F0495" w14:textId="77777777" w:rsidR="00E13BDF" w:rsidRDefault="00E13BDF" w:rsidP="00552A48">
                  <w:pPr>
                    <w:pStyle w:val="DiagramBody"/>
                    <w:jc w:val="left"/>
                  </w:pPr>
                  <w:r>
                    <w:t>GG01</w:t>
                  </w:r>
                </w:p>
              </w:tc>
            </w:tr>
            <w:tr w:rsidR="00E13BDF" w14:paraId="6781CF5A" w14:textId="77777777" w:rsidTr="00552A48">
              <w:tc>
                <w:tcPr>
                  <w:tcW w:w="880" w:type="dxa"/>
                  <w:vMerge/>
                </w:tcPr>
                <w:p w14:paraId="6F6D5147" w14:textId="77777777" w:rsidR="00E13BDF" w:rsidRPr="00437F30" w:rsidRDefault="00E13BDF" w:rsidP="00552A48">
                  <w:pPr>
                    <w:pStyle w:val="DiagramBody"/>
                    <w:rPr>
                      <w:b/>
                    </w:rPr>
                  </w:pPr>
                </w:p>
              </w:tc>
              <w:tc>
                <w:tcPr>
                  <w:tcW w:w="3089" w:type="dxa"/>
                  <w:vMerge/>
                </w:tcPr>
                <w:p w14:paraId="4FD40E5F" w14:textId="77777777" w:rsidR="00E13BDF" w:rsidRDefault="00E13BDF" w:rsidP="00552A48">
                  <w:pPr>
                    <w:pStyle w:val="DiagramBody"/>
                    <w:jc w:val="left"/>
                  </w:pPr>
                </w:p>
              </w:tc>
              <w:tc>
                <w:tcPr>
                  <w:tcW w:w="2552" w:type="dxa"/>
                </w:tcPr>
                <w:p w14:paraId="15383CD7" w14:textId="77777777" w:rsidR="00E13BDF" w:rsidRDefault="00E13BDF" w:rsidP="00552A48">
                  <w:pPr>
                    <w:pStyle w:val="DiagramBody"/>
                    <w:rPr>
                      <w:b/>
                    </w:rPr>
                  </w:pPr>
                  <w:r>
                    <w:rPr>
                      <w:b/>
                    </w:rPr>
                    <w:t>Invoice Date:</w:t>
                  </w:r>
                </w:p>
                <w:p w14:paraId="2982ADEB" w14:textId="77777777" w:rsidR="00E13BDF" w:rsidRPr="00414D1C" w:rsidRDefault="00E13BDF" w:rsidP="00552A48">
                  <w:pPr>
                    <w:pStyle w:val="DiagramBody"/>
                    <w:rPr>
                      <w:b/>
                    </w:rPr>
                  </w:pPr>
                  <w:r>
                    <w:rPr>
                      <w:b/>
                    </w:rPr>
                    <w:t>VAT Registration Number:</w:t>
                  </w:r>
                </w:p>
              </w:tc>
              <w:tc>
                <w:tcPr>
                  <w:tcW w:w="2094" w:type="dxa"/>
                </w:tcPr>
                <w:p w14:paraId="1556D17D" w14:textId="77777777" w:rsidR="00E13BDF" w:rsidRDefault="00E13BDF" w:rsidP="00552A48">
                  <w:pPr>
                    <w:pStyle w:val="DiagramBody"/>
                    <w:jc w:val="left"/>
                  </w:pPr>
                  <w:r>
                    <w:t>5 June</w:t>
                  </w:r>
                </w:p>
                <w:p w14:paraId="3EAF55F8" w14:textId="77777777" w:rsidR="00E13BDF" w:rsidRDefault="00E13BDF" w:rsidP="00552A48">
                  <w:pPr>
                    <w:pStyle w:val="DiagramBody"/>
                    <w:jc w:val="left"/>
                  </w:pPr>
                  <w:r>
                    <w:t>891 2362 88</w:t>
                  </w:r>
                </w:p>
              </w:tc>
            </w:tr>
          </w:tbl>
          <w:p w14:paraId="79FC9BBD" w14:textId="77777777" w:rsidR="00E13BDF" w:rsidRDefault="00E13BDF" w:rsidP="00552A48">
            <w:pPr>
              <w:pStyle w:val="DiagramBody"/>
              <w:spacing w:before="120"/>
            </w:pPr>
          </w:p>
          <w:tbl>
            <w:tblPr>
              <w:tblStyle w:val="AATProformaTable"/>
              <w:tblW w:w="8661" w:type="dxa"/>
              <w:tblLayout w:type="fixed"/>
              <w:tblLook w:val="04A0" w:firstRow="1" w:lastRow="0" w:firstColumn="1" w:lastColumn="0" w:noHBand="0" w:noVBand="1"/>
            </w:tblPr>
            <w:tblGrid>
              <w:gridCol w:w="1068"/>
              <w:gridCol w:w="2231"/>
              <w:gridCol w:w="992"/>
              <w:gridCol w:w="1418"/>
              <w:gridCol w:w="1251"/>
              <w:gridCol w:w="1701"/>
            </w:tblGrid>
            <w:tr w:rsidR="00E13BDF" w14:paraId="0E80FB3D" w14:textId="77777777" w:rsidTr="00552A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3"/>
              </w:trPr>
              <w:tc>
                <w:tcPr>
                  <w:tcW w:w="1068" w:type="dxa"/>
                </w:tcPr>
                <w:p w14:paraId="6AEF9F03" w14:textId="77777777" w:rsidR="00E13BDF" w:rsidRDefault="00E13BDF" w:rsidP="00552A48">
                  <w:pPr>
                    <w:pStyle w:val="TableHead"/>
                    <w:jc w:val="left"/>
                  </w:pPr>
                  <w:r>
                    <w:t>Product code</w:t>
                  </w:r>
                </w:p>
              </w:tc>
              <w:tc>
                <w:tcPr>
                  <w:tcW w:w="2231" w:type="dxa"/>
                </w:tcPr>
                <w:p w14:paraId="05B431F3" w14:textId="77777777" w:rsidR="00E13BDF" w:rsidRDefault="00E13BDF" w:rsidP="00552A48">
                  <w:pPr>
                    <w:pStyle w:val="TableHead"/>
                  </w:pPr>
                  <w:r>
                    <w:t>Description</w:t>
                  </w:r>
                </w:p>
              </w:tc>
              <w:tc>
                <w:tcPr>
                  <w:tcW w:w="992" w:type="dxa"/>
                </w:tcPr>
                <w:p w14:paraId="6CECF47E" w14:textId="77777777" w:rsidR="00E13BDF" w:rsidRDefault="00E13BDF" w:rsidP="00552A48">
                  <w:pPr>
                    <w:pStyle w:val="TableHead"/>
                    <w:jc w:val="center"/>
                  </w:pPr>
                  <w:r>
                    <w:t>Quantity</w:t>
                  </w:r>
                </w:p>
              </w:tc>
              <w:tc>
                <w:tcPr>
                  <w:tcW w:w="1418" w:type="dxa"/>
                </w:tcPr>
                <w:p w14:paraId="596C6EF9" w14:textId="77777777" w:rsidR="00E13BDF" w:rsidRDefault="00E13BDF" w:rsidP="00552A48">
                  <w:pPr>
                    <w:pStyle w:val="TableHead"/>
                    <w:jc w:val="center"/>
                  </w:pPr>
                  <w:r>
                    <w:t>Unit £</w:t>
                  </w:r>
                </w:p>
              </w:tc>
              <w:tc>
                <w:tcPr>
                  <w:tcW w:w="1251" w:type="dxa"/>
                </w:tcPr>
                <w:p w14:paraId="2FEA2132" w14:textId="77777777" w:rsidR="00E13BDF" w:rsidRDefault="00E13BDF" w:rsidP="00552A48">
                  <w:pPr>
                    <w:pStyle w:val="TableHead"/>
                    <w:jc w:val="center"/>
                  </w:pPr>
                  <w:r>
                    <w:t>Tax Rate %</w:t>
                  </w:r>
                </w:p>
              </w:tc>
              <w:tc>
                <w:tcPr>
                  <w:tcW w:w="1701" w:type="dxa"/>
                </w:tcPr>
                <w:p w14:paraId="440853BB" w14:textId="77777777" w:rsidR="00E13BDF" w:rsidRDefault="00E13BDF" w:rsidP="00552A48">
                  <w:pPr>
                    <w:pStyle w:val="TableHead"/>
                    <w:jc w:val="center"/>
                  </w:pPr>
                  <w:r>
                    <w:t>Total £</w:t>
                  </w:r>
                </w:p>
              </w:tc>
            </w:tr>
            <w:tr w:rsidR="00E13BDF" w14:paraId="4D2ECF7D" w14:textId="77777777" w:rsidTr="00552A48">
              <w:trPr>
                <w:trHeight w:val="683"/>
              </w:trPr>
              <w:tc>
                <w:tcPr>
                  <w:tcW w:w="1068" w:type="dxa"/>
                </w:tcPr>
                <w:p w14:paraId="0532FF86" w14:textId="77777777" w:rsidR="00E13BDF" w:rsidRDefault="00E13BDF" w:rsidP="00552A48">
                  <w:pPr>
                    <w:pStyle w:val="TableBody"/>
                    <w:jc w:val="left"/>
                  </w:pPr>
                  <w:r>
                    <w:t>2234</w:t>
                  </w:r>
                </w:p>
              </w:tc>
              <w:tc>
                <w:tcPr>
                  <w:tcW w:w="2231" w:type="dxa"/>
                </w:tcPr>
                <w:p w14:paraId="1081592D" w14:textId="77777777" w:rsidR="00E13BDF" w:rsidRDefault="00E13BDF" w:rsidP="00552A48">
                  <w:pPr>
                    <w:pStyle w:val="TableBody"/>
                    <w:jc w:val="left"/>
                  </w:pPr>
                  <w:r>
                    <w:t>Gardening tools</w:t>
                  </w:r>
                </w:p>
              </w:tc>
              <w:tc>
                <w:tcPr>
                  <w:tcW w:w="992" w:type="dxa"/>
                </w:tcPr>
                <w:p w14:paraId="4D46CE3E" w14:textId="77777777" w:rsidR="00E13BDF" w:rsidRDefault="00E13BDF" w:rsidP="00552A48">
                  <w:pPr>
                    <w:pStyle w:val="TableBody"/>
                    <w:jc w:val="center"/>
                  </w:pPr>
                  <w:r>
                    <w:t>1</w:t>
                  </w:r>
                </w:p>
              </w:tc>
              <w:tc>
                <w:tcPr>
                  <w:tcW w:w="1418" w:type="dxa"/>
                </w:tcPr>
                <w:p w14:paraId="3062F186" w14:textId="77777777" w:rsidR="00E13BDF" w:rsidRDefault="00E13BDF" w:rsidP="00552A48">
                  <w:pPr>
                    <w:pStyle w:val="TableBody"/>
                    <w:tabs>
                      <w:tab w:val="decimal" w:pos="828"/>
                    </w:tabs>
                  </w:pPr>
                  <w:r>
                    <w:t>500.00</w:t>
                  </w:r>
                </w:p>
              </w:tc>
              <w:tc>
                <w:tcPr>
                  <w:tcW w:w="1251" w:type="dxa"/>
                </w:tcPr>
                <w:p w14:paraId="5ED862B7" w14:textId="77777777" w:rsidR="00E13BDF" w:rsidRDefault="00E13BDF" w:rsidP="00552A48">
                  <w:pPr>
                    <w:pStyle w:val="TableBody"/>
                    <w:tabs>
                      <w:tab w:val="decimal" w:pos="779"/>
                    </w:tabs>
                  </w:pPr>
                  <w:r>
                    <w:t>20</w:t>
                  </w:r>
                </w:p>
              </w:tc>
              <w:tc>
                <w:tcPr>
                  <w:tcW w:w="1701" w:type="dxa"/>
                </w:tcPr>
                <w:p w14:paraId="2E4FF9CC" w14:textId="77777777" w:rsidR="00E13BDF" w:rsidRDefault="00E13BDF" w:rsidP="00552A48">
                  <w:pPr>
                    <w:pStyle w:val="TableBody"/>
                    <w:tabs>
                      <w:tab w:val="decimal" w:pos="779"/>
                    </w:tabs>
                  </w:pPr>
                  <w:r>
                    <w:t>500.00</w:t>
                  </w:r>
                </w:p>
              </w:tc>
            </w:tr>
          </w:tbl>
          <w:p w14:paraId="17DADA16" w14:textId="77777777" w:rsidR="00E13BDF" w:rsidRPr="000D41DC" w:rsidRDefault="00E13BDF" w:rsidP="00552A48">
            <w:pPr>
              <w:pStyle w:val="DiagramBody"/>
              <w:rPr>
                <w:sz w:val="12"/>
                <w:szCs w:val="12"/>
              </w:rPr>
            </w:pPr>
          </w:p>
          <w:tbl>
            <w:tblPr>
              <w:tblStyle w:val="AATProformaTable"/>
              <w:tblW w:w="8713" w:type="dxa"/>
              <w:tblLayout w:type="fixed"/>
              <w:tblLook w:val="0480" w:firstRow="0" w:lastRow="0" w:firstColumn="1" w:lastColumn="0" w:noHBand="0" w:noVBand="1"/>
            </w:tblPr>
            <w:tblGrid>
              <w:gridCol w:w="6991"/>
              <w:gridCol w:w="1722"/>
            </w:tblGrid>
            <w:tr w:rsidR="00E13BDF" w14:paraId="5797B51C" w14:textId="77777777" w:rsidTr="00552A48">
              <w:tc>
                <w:tcPr>
                  <w:tcW w:w="6991" w:type="dxa"/>
                  <w:tcBorders>
                    <w:top w:val="nil"/>
                    <w:left w:val="nil"/>
                    <w:bottom w:val="nil"/>
                    <w:right w:val="single" w:sz="12" w:space="0" w:color="4472C4" w:themeColor="accent1"/>
                  </w:tcBorders>
                </w:tcPr>
                <w:p w14:paraId="41ED3224" w14:textId="77777777" w:rsidR="00E13BDF" w:rsidRPr="007D51F8" w:rsidRDefault="00E13BDF" w:rsidP="00552A48">
                  <w:pPr>
                    <w:pStyle w:val="TableBody"/>
                    <w:tabs>
                      <w:tab w:val="decimal" w:pos="855"/>
                    </w:tabs>
                    <w:ind w:right="209"/>
                    <w:jc w:val="right"/>
                    <w:rPr>
                      <w:b/>
                    </w:rPr>
                  </w:pPr>
                  <w:r w:rsidRPr="007D51F8">
                    <w:rPr>
                      <w:b/>
                    </w:rPr>
                    <w:t>Net total</w:t>
                  </w:r>
                </w:p>
              </w:tc>
              <w:tc>
                <w:tcPr>
                  <w:tcW w:w="1722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</w:tcBorders>
                </w:tcPr>
                <w:p w14:paraId="43A9791A" w14:textId="77777777" w:rsidR="00E13BDF" w:rsidRDefault="00E13BDF" w:rsidP="00552A48">
                  <w:pPr>
                    <w:pStyle w:val="TableBody"/>
                    <w:tabs>
                      <w:tab w:val="decimal" w:pos="763"/>
                    </w:tabs>
                  </w:pPr>
                  <w:r>
                    <w:rPr>
                      <w:b/>
                    </w:rPr>
                    <w:t>£500.00</w:t>
                  </w:r>
                </w:p>
              </w:tc>
            </w:tr>
            <w:tr w:rsidR="00E13BDF" w14:paraId="396F3B42" w14:textId="77777777" w:rsidTr="00552A48">
              <w:tc>
                <w:tcPr>
                  <w:tcW w:w="6991" w:type="dxa"/>
                  <w:tcBorders>
                    <w:top w:val="nil"/>
                    <w:left w:val="nil"/>
                    <w:bottom w:val="nil"/>
                    <w:right w:val="single" w:sz="12" w:space="0" w:color="4472C4" w:themeColor="accent1"/>
                  </w:tcBorders>
                </w:tcPr>
                <w:p w14:paraId="720BC4C4" w14:textId="77777777" w:rsidR="00E13BDF" w:rsidRPr="007D51F8" w:rsidRDefault="00E13BDF" w:rsidP="00552A48">
                  <w:pPr>
                    <w:pStyle w:val="TableBody"/>
                    <w:tabs>
                      <w:tab w:val="decimal" w:pos="855"/>
                    </w:tabs>
                    <w:ind w:right="209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Trade discount 10%</w:t>
                  </w:r>
                </w:p>
              </w:tc>
              <w:tc>
                <w:tcPr>
                  <w:tcW w:w="1722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24" w:space="0" w:color="4472C4" w:themeColor="accent1"/>
                  </w:tcBorders>
                </w:tcPr>
                <w:p w14:paraId="48888BFD" w14:textId="77777777" w:rsidR="00E13BDF" w:rsidRDefault="00E13BDF" w:rsidP="00552A48">
                  <w:pPr>
                    <w:pStyle w:val="TableBody"/>
                    <w:tabs>
                      <w:tab w:val="decimal" w:pos="763"/>
                    </w:tabs>
                  </w:pPr>
                  <w:r>
                    <w:rPr>
                      <w:b/>
                    </w:rPr>
                    <w:t>£50.00</w:t>
                  </w:r>
                </w:p>
              </w:tc>
            </w:tr>
            <w:tr w:rsidR="00E13BDF" w14:paraId="1BF03527" w14:textId="77777777" w:rsidTr="00552A48">
              <w:tc>
                <w:tcPr>
                  <w:tcW w:w="6991" w:type="dxa"/>
                  <w:tcBorders>
                    <w:top w:val="nil"/>
                    <w:left w:val="nil"/>
                    <w:bottom w:val="nil"/>
                    <w:right w:val="single" w:sz="12" w:space="0" w:color="4472C4" w:themeColor="accent1"/>
                  </w:tcBorders>
                </w:tcPr>
                <w:p w14:paraId="7B411E5A" w14:textId="77777777" w:rsidR="00E13BDF" w:rsidRPr="007D51F8" w:rsidRDefault="00E13BDF" w:rsidP="00552A48">
                  <w:pPr>
                    <w:pStyle w:val="TableBody"/>
                    <w:tabs>
                      <w:tab w:val="decimal" w:pos="855"/>
                    </w:tabs>
                    <w:ind w:right="209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Net Total</w:t>
                  </w:r>
                </w:p>
              </w:tc>
              <w:tc>
                <w:tcPr>
                  <w:tcW w:w="1722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24" w:space="0" w:color="4472C4" w:themeColor="accent1"/>
                  </w:tcBorders>
                </w:tcPr>
                <w:p w14:paraId="0C365890" w14:textId="77777777" w:rsidR="00E13BDF" w:rsidRDefault="00E13BDF" w:rsidP="00552A48">
                  <w:pPr>
                    <w:pStyle w:val="TableBody"/>
                    <w:tabs>
                      <w:tab w:val="decimal" w:pos="763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£450.00</w:t>
                  </w:r>
                </w:p>
              </w:tc>
            </w:tr>
            <w:tr w:rsidR="00E13BDF" w14:paraId="4ADDCDC1" w14:textId="77777777" w:rsidTr="00552A48">
              <w:tc>
                <w:tcPr>
                  <w:tcW w:w="6991" w:type="dxa"/>
                  <w:tcBorders>
                    <w:top w:val="nil"/>
                    <w:left w:val="nil"/>
                    <w:bottom w:val="nil"/>
                    <w:right w:val="single" w:sz="12" w:space="0" w:color="4472C4" w:themeColor="accent1"/>
                  </w:tcBorders>
                </w:tcPr>
                <w:p w14:paraId="6933CC6B" w14:textId="77777777" w:rsidR="00E13BDF" w:rsidRPr="007D51F8" w:rsidRDefault="00E13BDF" w:rsidP="00552A48">
                  <w:pPr>
                    <w:pStyle w:val="TableBody"/>
                    <w:tabs>
                      <w:tab w:val="decimal" w:pos="855"/>
                    </w:tabs>
                    <w:ind w:right="209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VAT @ 20%</w:t>
                  </w:r>
                </w:p>
              </w:tc>
              <w:tc>
                <w:tcPr>
                  <w:tcW w:w="1722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24" w:space="0" w:color="4472C4" w:themeColor="accent1"/>
                  </w:tcBorders>
                </w:tcPr>
                <w:p w14:paraId="03360801" w14:textId="77777777" w:rsidR="00E13BDF" w:rsidRDefault="00E13BDF" w:rsidP="00552A48">
                  <w:pPr>
                    <w:pStyle w:val="TableBody"/>
                    <w:tabs>
                      <w:tab w:val="decimal" w:pos="763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£90.00</w:t>
                  </w:r>
                </w:p>
              </w:tc>
            </w:tr>
            <w:tr w:rsidR="00E13BDF" w14:paraId="73FF4555" w14:textId="77777777" w:rsidTr="00552A48">
              <w:tc>
                <w:tcPr>
                  <w:tcW w:w="6991" w:type="dxa"/>
                  <w:tcBorders>
                    <w:top w:val="nil"/>
                    <w:left w:val="nil"/>
                    <w:bottom w:val="nil"/>
                    <w:right w:val="single" w:sz="24" w:space="0" w:color="4472C4" w:themeColor="accent1"/>
                  </w:tcBorders>
                </w:tcPr>
                <w:p w14:paraId="3A2B3238" w14:textId="77777777" w:rsidR="00E13BDF" w:rsidRPr="007D51F8" w:rsidRDefault="00E13BDF" w:rsidP="00552A48">
                  <w:pPr>
                    <w:pStyle w:val="TableBody"/>
                    <w:tabs>
                      <w:tab w:val="decimal" w:pos="855"/>
                    </w:tabs>
                    <w:ind w:right="209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Gross Total</w:t>
                  </w:r>
                </w:p>
              </w:tc>
              <w:tc>
                <w:tcPr>
                  <w:tcW w:w="1722" w:type="dxa"/>
                  <w:tcBorders>
                    <w:top w:val="single" w:sz="24" w:space="0" w:color="4472C4" w:themeColor="accent1"/>
                    <w:left w:val="single" w:sz="24" w:space="0" w:color="4472C4" w:themeColor="accent1"/>
                    <w:bottom w:val="single" w:sz="24" w:space="0" w:color="4472C4" w:themeColor="accent1"/>
                    <w:right w:val="single" w:sz="24" w:space="0" w:color="4472C4" w:themeColor="accent1"/>
                  </w:tcBorders>
                </w:tcPr>
                <w:p w14:paraId="2632554E" w14:textId="77777777" w:rsidR="00E13BDF" w:rsidRDefault="00E13BDF" w:rsidP="00552A48">
                  <w:pPr>
                    <w:pStyle w:val="TableBody"/>
                    <w:tabs>
                      <w:tab w:val="decimal" w:pos="763"/>
                    </w:tabs>
                  </w:pPr>
                  <w:r>
                    <w:rPr>
                      <w:b/>
                    </w:rPr>
                    <w:t>£540.00</w:t>
                  </w:r>
                </w:p>
              </w:tc>
            </w:tr>
          </w:tbl>
          <w:p w14:paraId="2313D055" w14:textId="77777777" w:rsidR="00E13BDF" w:rsidRPr="00233301" w:rsidRDefault="00E13BDF" w:rsidP="00552A48">
            <w:pPr>
              <w:pStyle w:val="DiagramBody"/>
              <w:spacing w:before="120"/>
              <w:rPr>
                <w:sz w:val="20"/>
                <w:szCs w:val="20"/>
              </w:rPr>
            </w:pPr>
            <w:r w:rsidRPr="00233301">
              <w:rPr>
                <w:sz w:val="20"/>
                <w:szCs w:val="20"/>
              </w:rPr>
              <w:t xml:space="preserve">Payment is due within 30 days of the invoice date.  </w:t>
            </w:r>
          </w:p>
          <w:p w14:paraId="4A2C097F" w14:textId="77777777" w:rsidR="00E13BDF" w:rsidRDefault="00E13BDF" w:rsidP="00552A48">
            <w:pPr>
              <w:pStyle w:val="DiagramBody"/>
              <w:spacing w:before="120"/>
            </w:pPr>
            <w:r w:rsidRPr="00233301">
              <w:rPr>
                <w:sz w:val="20"/>
                <w:szCs w:val="20"/>
              </w:rPr>
              <w:t xml:space="preserve">A discount of 5% applies if payment is made within 14 days of the invoice date.  </w:t>
            </w:r>
          </w:p>
        </w:tc>
      </w:tr>
    </w:tbl>
    <w:p w14:paraId="567FFC7E" w14:textId="77777777" w:rsidR="00E13BDF" w:rsidRPr="00E13BDF" w:rsidRDefault="00E13BDF" w:rsidP="00E13BDF">
      <w:pPr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ajorEastAsia" w:hAnsi="Calibri"/>
          <w:lang w:val="en-US" w:eastAsia="en-GB"/>
        </w:rPr>
      </w:pPr>
    </w:p>
    <w:p w14:paraId="69A48C4C" w14:textId="09A9E9EE" w:rsidR="00E13BDF" w:rsidRPr="00E13BDF" w:rsidRDefault="00E13BDF" w:rsidP="00E13BDF">
      <w:pPr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ajorEastAsia" w:hAnsi="Calibri"/>
          <w:lang w:val="en-US" w:eastAsia="en-GB"/>
        </w:rPr>
      </w:pPr>
      <w:r w:rsidRPr="00E13BDF">
        <w:rPr>
          <w:rFonts w:ascii="Calibri" w:eastAsiaTheme="minorEastAsia" w:hAnsi="Calibri"/>
          <w:lang w:eastAsia="en-GB"/>
        </w:rPr>
        <w:t>Mr. Grass did pay in time to receive the discount.</w:t>
      </w:r>
    </w:p>
    <w:p w14:paraId="68A73312" w14:textId="77777777" w:rsidR="00E13BDF" w:rsidRPr="00E13BDF" w:rsidRDefault="00E13BDF" w:rsidP="00E13BDF">
      <w:pPr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eastAsia="en-GB"/>
        </w:rPr>
      </w:pPr>
      <w:r w:rsidRPr="00E13BDF">
        <w:rPr>
          <w:rFonts w:ascii="Calibri" w:eastAsiaTheme="minorEastAsia" w:hAnsi="Calibri"/>
          <w:lang w:eastAsia="en-GB"/>
        </w:rPr>
        <w:t>The credit note below shows the discount he receives.</w:t>
      </w:r>
    </w:p>
    <w:p w14:paraId="715F3638" w14:textId="77777777" w:rsidR="00E13BDF" w:rsidRPr="00E13BDF" w:rsidRDefault="00E13BDF" w:rsidP="00E13BDF">
      <w:pPr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E13BDF">
        <w:rPr>
          <w:rFonts w:ascii="Calibri" w:eastAsiaTheme="minorEastAsia" w:hAnsi="Calibri"/>
          <w:lang w:eastAsia="en-GB"/>
        </w:rPr>
        <w:t>The net amount of the discount is £450.00 x 5% = £22.50.</w:t>
      </w:r>
    </w:p>
    <w:p w14:paraId="6CAFE5C5" w14:textId="77777777" w:rsidR="00E13BDF" w:rsidRPr="00E13BDF" w:rsidRDefault="00E13BDF" w:rsidP="00E13BDF">
      <w:pPr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E13BDF">
        <w:rPr>
          <w:rFonts w:ascii="Calibri" w:eastAsiaTheme="minorEastAsia" w:hAnsi="Calibri"/>
          <w:lang w:eastAsia="en-GB"/>
        </w:rPr>
        <w:t>The VAT amount is £22.50 x 20% = £4.50.</w:t>
      </w:r>
    </w:p>
    <w:p w14:paraId="330EB845" w14:textId="77777777" w:rsidR="00E13BDF" w:rsidRPr="00E13BDF" w:rsidRDefault="00E13BDF" w:rsidP="00E13BDF">
      <w:pPr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E13BDF">
        <w:rPr>
          <w:rFonts w:ascii="Calibri" w:eastAsiaTheme="minorEastAsia" w:hAnsi="Calibri"/>
          <w:lang w:eastAsia="en-GB"/>
        </w:rPr>
        <w:t>Therefore, the gross amount is £27.00.</w:t>
      </w:r>
    </w:p>
    <w:tbl>
      <w:tblPr>
        <w:tblStyle w:val="DiagramBoxTable"/>
        <w:tblW w:w="0" w:type="auto"/>
        <w:tblLayout w:type="fixed"/>
        <w:tblLook w:val="04A0" w:firstRow="1" w:lastRow="0" w:firstColumn="1" w:lastColumn="0" w:noHBand="0" w:noVBand="1"/>
      </w:tblPr>
      <w:tblGrid>
        <w:gridCol w:w="9004"/>
      </w:tblGrid>
      <w:tr w:rsidR="00E13BDF" w:rsidRPr="00E13BDF" w14:paraId="7FC843DB" w14:textId="77777777" w:rsidTr="00552A48">
        <w:tc>
          <w:tcPr>
            <w:tcW w:w="9004" w:type="dxa"/>
          </w:tcPr>
          <w:p w14:paraId="56BFF2BA" w14:textId="77777777" w:rsidR="00E13BDF" w:rsidRPr="00E13BDF" w:rsidRDefault="00E13BDF" w:rsidP="00E13BDF">
            <w:pPr>
              <w:keepNext/>
              <w:spacing w:before="120" w:after="240"/>
              <w:jc w:val="right"/>
              <w:rPr>
                <w:rFonts w:ascii="Calibri" w:hAnsi="Calibri"/>
                <w:b/>
                <w:caps/>
                <w:sz w:val="32"/>
                <w:szCs w:val="28"/>
              </w:rPr>
            </w:pPr>
            <w:r w:rsidRPr="00E13BDF">
              <w:rPr>
                <w:rFonts w:ascii="Calibri" w:hAnsi="Calibri"/>
                <w:b/>
                <w:caps/>
                <w:sz w:val="32"/>
                <w:szCs w:val="28"/>
              </w:rPr>
              <w:lastRenderedPageBreak/>
              <w:t>CREDIT NOTE</w:t>
            </w:r>
          </w:p>
          <w:p w14:paraId="1CCFA43C" w14:textId="77777777" w:rsidR="00E13BDF" w:rsidRPr="00E13BDF" w:rsidRDefault="00E13BDF" w:rsidP="00E13BDF">
            <w:pPr>
              <w:keepNext/>
              <w:jc w:val="right"/>
              <w:rPr>
                <w:rFonts w:ascii="Calibri" w:hAnsi="Calibri"/>
                <w:b/>
              </w:rPr>
            </w:pPr>
            <w:r w:rsidRPr="00E13BDF">
              <w:rPr>
                <w:rFonts w:ascii="Calibri" w:hAnsi="Calibri"/>
                <w:b/>
              </w:rPr>
              <w:t>GRAZE LTD</w:t>
            </w:r>
          </w:p>
          <w:p w14:paraId="64DC6364" w14:textId="77777777" w:rsidR="00E13BDF" w:rsidRPr="00E13BDF" w:rsidRDefault="00E13BDF" w:rsidP="00E13BDF">
            <w:pPr>
              <w:keepNext/>
              <w:jc w:val="right"/>
              <w:rPr>
                <w:rFonts w:ascii="Calibri" w:hAnsi="Calibri"/>
              </w:rPr>
            </w:pPr>
            <w:r w:rsidRPr="00E13BDF">
              <w:rPr>
                <w:rFonts w:ascii="Calibri" w:hAnsi="Calibri"/>
              </w:rPr>
              <w:t>53 Cannon Way</w:t>
            </w:r>
            <w:r w:rsidRPr="00E13BDF">
              <w:rPr>
                <w:rFonts w:ascii="Calibri" w:hAnsi="Calibri"/>
              </w:rPr>
              <w:br/>
              <w:t>Worthing</w:t>
            </w:r>
            <w:r w:rsidRPr="00E13BDF">
              <w:rPr>
                <w:rFonts w:ascii="Calibri" w:hAnsi="Calibri"/>
              </w:rPr>
              <w:br/>
              <w:t>BN14 2JU</w:t>
            </w:r>
          </w:p>
          <w:tbl>
            <w:tblPr>
              <w:tblStyle w:val="Number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089"/>
              <w:gridCol w:w="2552"/>
              <w:gridCol w:w="2094"/>
            </w:tblGrid>
            <w:tr w:rsidR="00E13BDF" w:rsidRPr="00E13BDF" w14:paraId="0CE47A1F" w14:textId="77777777" w:rsidTr="00552A48">
              <w:tc>
                <w:tcPr>
                  <w:tcW w:w="880" w:type="dxa"/>
                  <w:vMerge w:val="restart"/>
                </w:tcPr>
                <w:p w14:paraId="75DDEC1C" w14:textId="77777777" w:rsidR="00E13BDF" w:rsidRPr="00E13BDF" w:rsidRDefault="00E13BDF" w:rsidP="00E13BDF">
                  <w:pPr>
                    <w:keepNext/>
                    <w:jc w:val="both"/>
                    <w:rPr>
                      <w:b/>
                    </w:rPr>
                  </w:pPr>
                  <w:r w:rsidRPr="00E13BDF">
                    <w:rPr>
                      <w:b/>
                    </w:rPr>
                    <w:t>To:</w:t>
                  </w:r>
                </w:p>
              </w:tc>
              <w:tc>
                <w:tcPr>
                  <w:tcW w:w="3089" w:type="dxa"/>
                  <w:vMerge w:val="restart"/>
                </w:tcPr>
                <w:p w14:paraId="5DB7E6E1" w14:textId="77777777" w:rsidR="00E13BDF" w:rsidRPr="00E13BDF" w:rsidRDefault="00E13BDF" w:rsidP="00E13BDF">
                  <w:pPr>
                    <w:keepNext/>
                  </w:pPr>
                  <w:r w:rsidRPr="00E13BDF">
                    <w:t>Mr Grass</w:t>
                  </w:r>
                </w:p>
                <w:p w14:paraId="7321378D" w14:textId="77777777" w:rsidR="00E13BDF" w:rsidRPr="00E13BDF" w:rsidRDefault="00E13BDF" w:rsidP="00E13BDF">
                  <w:pPr>
                    <w:keepNext/>
                  </w:pPr>
                  <w:r w:rsidRPr="00E13BDF">
                    <w:t>72 Green Way</w:t>
                  </w:r>
                  <w:r w:rsidRPr="00E13BDF">
                    <w:br/>
                    <w:t>Southampton</w:t>
                  </w:r>
                  <w:r w:rsidRPr="00E13BDF">
                    <w:br/>
                    <w:t>SO19 3BD</w:t>
                  </w:r>
                </w:p>
              </w:tc>
              <w:tc>
                <w:tcPr>
                  <w:tcW w:w="2552" w:type="dxa"/>
                </w:tcPr>
                <w:p w14:paraId="5C5D190D" w14:textId="77777777" w:rsidR="00E13BDF" w:rsidRPr="00E13BDF" w:rsidRDefault="00E13BDF" w:rsidP="00E13BDF">
                  <w:pPr>
                    <w:keepNext/>
                    <w:jc w:val="both"/>
                    <w:rPr>
                      <w:b/>
                    </w:rPr>
                  </w:pPr>
                  <w:r w:rsidRPr="00E13BDF">
                    <w:rPr>
                      <w:b/>
                    </w:rPr>
                    <w:t>Credit Note Number:</w:t>
                  </w:r>
                  <w:r w:rsidRPr="00E13BDF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2094" w:type="dxa"/>
                </w:tcPr>
                <w:p w14:paraId="7A96F93C" w14:textId="77777777" w:rsidR="00E13BDF" w:rsidRPr="00E13BDF" w:rsidRDefault="00E13BDF" w:rsidP="00E13BDF">
                  <w:pPr>
                    <w:keepNext/>
                  </w:pPr>
                  <w:r w:rsidRPr="00E13BDF">
                    <w:t>CR204</w:t>
                  </w:r>
                </w:p>
              </w:tc>
            </w:tr>
            <w:tr w:rsidR="00E13BDF" w:rsidRPr="00E13BDF" w14:paraId="2682EEDB" w14:textId="77777777" w:rsidTr="00552A48">
              <w:tc>
                <w:tcPr>
                  <w:tcW w:w="880" w:type="dxa"/>
                  <w:vMerge/>
                </w:tcPr>
                <w:p w14:paraId="342DAC89" w14:textId="77777777" w:rsidR="00E13BDF" w:rsidRPr="00E13BDF" w:rsidRDefault="00E13BDF" w:rsidP="00E13BDF">
                  <w:pPr>
                    <w:keepNext/>
                    <w:jc w:val="both"/>
                    <w:rPr>
                      <w:b/>
                    </w:rPr>
                  </w:pPr>
                </w:p>
              </w:tc>
              <w:tc>
                <w:tcPr>
                  <w:tcW w:w="3089" w:type="dxa"/>
                  <w:vMerge/>
                </w:tcPr>
                <w:p w14:paraId="5740E33A" w14:textId="77777777" w:rsidR="00E13BDF" w:rsidRPr="00E13BDF" w:rsidRDefault="00E13BDF" w:rsidP="00E13BDF">
                  <w:pPr>
                    <w:keepNext/>
                  </w:pPr>
                </w:p>
              </w:tc>
              <w:tc>
                <w:tcPr>
                  <w:tcW w:w="2552" w:type="dxa"/>
                </w:tcPr>
                <w:p w14:paraId="6F5A11A4" w14:textId="77777777" w:rsidR="00E13BDF" w:rsidRPr="00E13BDF" w:rsidRDefault="00E13BDF" w:rsidP="00E13BDF">
                  <w:pPr>
                    <w:keepNext/>
                    <w:jc w:val="both"/>
                    <w:rPr>
                      <w:b/>
                    </w:rPr>
                  </w:pPr>
                  <w:r w:rsidRPr="00E13BDF">
                    <w:rPr>
                      <w:b/>
                    </w:rPr>
                    <w:t>Customer Reference:</w:t>
                  </w:r>
                </w:p>
              </w:tc>
              <w:tc>
                <w:tcPr>
                  <w:tcW w:w="2094" w:type="dxa"/>
                </w:tcPr>
                <w:p w14:paraId="6D63BE28" w14:textId="77777777" w:rsidR="00E13BDF" w:rsidRPr="00E13BDF" w:rsidRDefault="00E13BDF" w:rsidP="00E13BDF">
                  <w:pPr>
                    <w:keepNext/>
                  </w:pPr>
                  <w:r w:rsidRPr="00E13BDF">
                    <w:t>GG01</w:t>
                  </w:r>
                </w:p>
              </w:tc>
            </w:tr>
            <w:tr w:rsidR="00E13BDF" w:rsidRPr="00E13BDF" w14:paraId="48591770" w14:textId="77777777" w:rsidTr="00552A48">
              <w:tc>
                <w:tcPr>
                  <w:tcW w:w="880" w:type="dxa"/>
                  <w:vMerge/>
                </w:tcPr>
                <w:p w14:paraId="081217CF" w14:textId="77777777" w:rsidR="00E13BDF" w:rsidRPr="00E13BDF" w:rsidRDefault="00E13BDF" w:rsidP="00E13BDF">
                  <w:pPr>
                    <w:keepNext/>
                    <w:jc w:val="both"/>
                    <w:rPr>
                      <w:b/>
                    </w:rPr>
                  </w:pPr>
                </w:p>
              </w:tc>
              <w:tc>
                <w:tcPr>
                  <w:tcW w:w="3089" w:type="dxa"/>
                  <w:vMerge/>
                </w:tcPr>
                <w:p w14:paraId="39282848" w14:textId="77777777" w:rsidR="00E13BDF" w:rsidRPr="00E13BDF" w:rsidRDefault="00E13BDF" w:rsidP="00E13BDF">
                  <w:pPr>
                    <w:keepNext/>
                  </w:pPr>
                </w:p>
              </w:tc>
              <w:tc>
                <w:tcPr>
                  <w:tcW w:w="2552" w:type="dxa"/>
                </w:tcPr>
                <w:p w14:paraId="549E21F4" w14:textId="77777777" w:rsidR="00E13BDF" w:rsidRPr="00E13BDF" w:rsidRDefault="00E13BDF" w:rsidP="00E13BDF">
                  <w:pPr>
                    <w:keepNext/>
                    <w:jc w:val="both"/>
                    <w:rPr>
                      <w:b/>
                    </w:rPr>
                  </w:pPr>
                  <w:r w:rsidRPr="00E13BDF">
                    <w:rPr>
                      <w:b/>
                    </w:rPr>
                    <w:t>Date:</w:t>
                  </w:r>
                </w:p>
                <w:p w14:paraId="518978A3" w14:textId="77777777" w:rsidR="00E13BDF" w:rsidRPr="00E13BDF" w:rsidRDefault="00E13BDF" w:rsidP="00E13BDF">
                  <w:pPr>
                    <w:keepNext/>
                    <w:jc w:val="both"/>
                    <w:rPr>
                      <w:b/>
                    </w:rPr>
                  </w:pPr>
                  <w:r w:rsidRPr="00E13BDF">
                    <w:rPr>
                      <w:b/>
                    </w:rPr>
                    <w:t>VAT Registration Number:</w:t>
                  </w:r>
                </w:p>
              </w:tc>
              <w:tc>
                <w:tcPr>
                  <w:tcW w:w="2094" w:type="dxa"/>
                </w:tcPr>
                <w:p w14:paraId="21E5EDBE" w14:textId="77777777" w:rsidR="00E13BDF" w:rsidRPr="00E13BDF" w:rsidRDefault="00E13BDF" w:rsidP="00E13BDF">
                  <w:pPr>
                    <w:keepNext/>
                  </w:pPr>
                  <w:r w:rsidRPr="00E13BDF">
                    <w:t>11 June</w:t>
                  </w:r>
                </w:p>
                <w:p w14:paraId="0CDE546A" w14:textId="77777777" w:rsidR="00E13BDF" w:rsidRPr="00E13BDF" w:rsidRDefault="00E13BDF" w:rsidP="00E13BDF">
                  <w:pPr>
                    <w:keepNext/>
                  </w:pPr>
                  <w:r w:rsidRPr="00E13BDF">
                    <w:t>891 2362 88</w:t>
                  </w:r>
                </w:p>
              </w:tc>
            </w:tr>
          </w:tbl>
          <w:p w14:paraId="1CE4EE9E" w14:textId="77777777" w:rsidR="00E13BDF" w:rsidRPr="00E13BDF" w:rsidRDefault="00E13BDF" w:rsidP="00E13BDF">
            <w:pPr>
              <w:keepNext/>
              <w:spacing w:before="120"/>
              <w:jc w:val="both"/>
              <w:rPr>
                <w:rFonts w:ascii="Calibri" w:hAnsi="Calibri"/>
              </w:rPr>
            </w:pPr>
          </w:p>
          <w:tbl>
            <w:tblPr>
              <w:tblStyle w:val="AATProformaTable"/>
              <w:tblW w:w="8661" w:type="dxa"/>
              <w:tblLayout w:type="fixed"/>
              <w:tblLook w:val="04A0" w:firstRow="1" w:lastRow="0" w:firstColumn="1" w:lastColumn="0" w:noHBand="0" w:noVBand="1"/>
            </w:tblPr>
            <w:tblGrid>
              <w:gridCol w:w="1068"/>
              <w:gridCol w:w="2273"/>
              <w:gridCol w:w="950"/>
              <w:gridCol w:w="1418"/>
              <w:gridCol w:w="1251"/>
              <w:gridCol w:w="1701"/>
            </w:tblGrid>
            <w:tr w:rsidR="00E13BDF" w:rsidRPr="00E13BDF" w14:paraId="6C4636C8" w14:textId="77777777" w:rsidTr="00552A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3"/>
              </w:trPr>
              <w:tc>
                <w:tcPr>
                  <w:tcW w:w="1068" w:type="dxa"/>
                </w:tcPr>
                <w:p w14:paraId="15A2EF74" w14:textId="77777777" w:rsidR="00E13BDF" w:rsidRPr="00E13BDF" w:rsidRDefault="00E13BDF" w:rsidP="00E13BDF">
                  <w:pPr>
                    <w:keepNext/>
                    <w:spacing w:before="40" w:after="40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E13BDF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Product code</w:t>
                  </w:r>
                </w:p>
              </w:tc>
              <w:tc>
                <w:tcPr>
                  <w:tcW w:w="2273" w:type="dxa"/>
                </w:tcPr>
                <w:p w14:paraId="26C8F6A1" w14:textId="77777777" w:rsidR="00E13BDF" w:rsidRPr="00E13BDF" w:rsidRDefault="00E13BDF" w:rsidP="00E13BDF">
                  <w:pPr>
                    <w:keepNext/>
                    <w:spacing w:before="40" w:after="40"/>
                    <w:jc w:val="both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E13BDF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Description</w:t>
                  </w:r>
                </w:p>
              </w:tc>
              <w:tc>
                <w:tcPr>
                  <w:tcW w:w="950" w:type="dxa"/>
                </w:tcPr>
                <w:p w14:paraId="06AA4EE4" w14:textId="77777777" w:rsidR="00E13BDF" w:rsidRPr="00E13BDF" w:rsidRDefault="00E13BDF" w:rsidP="00E13BDF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E13BDF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Quantity</w:t>
                  </w:r>
                </w:p>
              </w:tc>
              <w:tc>
                <w:tcPr>
                  <w:tcW w:w="1418" w:type="dxa"/>
                  <w:tcBorders>
                    <w:bottom w:val="single" w:sz="6" w:space="0" w:color="8EAADB" w:themeColor="accent1" w:themeTint="99"/>
                  </w:tcBorders>
                </w:tcPr>
                <w:p w14:paraId="4EA1307B" w14:textId="77777777" w:rsidR="00E13BDF" w:rsidRPr="00E13BDF" w:rsidRDefault="00E13BDF" w:rsidP="00E13BDF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E13BDF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Unit £</w:t>
                  </w:r>
                </w:p>
              </w:tc>
              <w:tc>
                <w:tcPr>
                  <w:tcW w:w="1251" w:type="dxa"/>
                  <w:tcBorders>
                    <w:bottom w:val="single" w:sz="6" w:space="0" w:color="8EAADB" w:themeColor="accent1" w:themeTint="99"/>
                  </w:tcBorders>
                </w:tcPr>
                <w:p w14:paraId="18CDCC9B" w14:textId="77777777" w:rsidR="00E13BDF" w:rsidRPr="00E13BDF" w:rsidRDefault="00E13BDF" w:rsidP="00E13BDF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E13BDF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Tax Rate %</w:t>
                  </w:r>
                </w:p>
              </w:tc>
              <w:tc>
                <w:tcPr>
                  <w:tcW w:w="1701" w:type="dxa"/>
                  <w:tcBorders>
                    <w:bottom w:val="single" w:sz="6" w:space="0" w:color="8EAADB" w:themeColor="accent1" w:themeTint="99"/>
                  </w:tcBorders>
                </w:tcPr>
                <w:p w14:paraId="2A2F1BB2" w14:textId="77777777" w:rsidR="00E13BDF" w:rsidRPr="00E13BDF" w:rsidRDefault="00E13BDF" w:rsidP="00E13BDF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E13BDF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Total £</w:t>
                  </w:r>
                </w:p>
              </w:tc>
            </w:tr>
            <w:tr w:rsidR="00E13BDF" w:rsidRPr="00E13BDF" w14:paraId="2915ADEC" w14:textId="77777777" w:rsidTr="00552A48">
              <w:trPr>
                <w:trHeight w:val="683"/>
              </w:trPr>
              <w:tc>
                <w:tcPr>
                  <w:tcW w:w="1068" w:type="dxa"/>
                </w:tcPr>
                <w:p w14:paraId="5CB07C8F" w14:textId="77777777" w:rsidR="00E13BDF" w:rsidRPr="00E13BDF" w:rsidRDefault="00E13BDF" w:rsidP="00E13BDF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 w:rsidRPr="00E13BDF">
                    <w:rPr>
                      <w:rFonts w:ascii="Calibri" w:hAnsi="Calibri"/>
                      <w:sz w:val="21"/>
                    </w:rPr>
                    <w:t>2234</w:t>
                  </w:r>
                </w:p>
              </w:tc>
              <w:tc>
                <w:tcPr>
                  <w:tcW w:w="2273" w:type="dxa"/>
                </w:tcPr>
                <w:p w14:paraId="79A754FC" w14:textId="77777777" w:rsidR="00E13BDF" w:rsidRPr="00E13BDF" w:rsidRDefault="00E13BDF" w:rsidP="00E13BDF">
                  <w:pPr>
                    <w:spacing w:before="40" w:after="40"/>
                    <w:rPr>
                      <w:rFonts w:ascii="Calibri" w:hAnsi="Calibri"/>
                      <w:sz w:val="21"/>
                    </w:rPr>
                  </w:pPr>
                  <w:r w:rsidRPr="00E13BDF">
                    <w:rPr>
                      <w:rFonts w:ascii="Calibri" w:hAnsi="Calibri"/>
                      <w:sz w:val="21"/>
                    </w:rPr>
                    <w:t>Gardening tools – prompt payment discount</w:t>
                  </w:r>
                </w:p>
              </w:tc>
              <w:tc>
                <w:tcPr>
                  <w:tcW w:w="950" w:type="dxa"/>
                </w:tcPr>
                <w:p w14:paraId="23743BFD" w14:textId="77777777" w:rsidR="00E13BDF" w:rsidRPr="00E13BDF" w:rsidRDefault="00E13BDF" w:rsidP="00E13BDF">
                  <w:pPr>
                    <w:spacing w:before="40" w:after="40"/>
                    <w:jc w:val="center"/>
                    <w:rPr>
                      <w:rFonts w:ascii="Calibri" w:hAnsi="Calibri"/>
                      <w:sz w:val="21"/>
                    </w:rPr>
                  </w:pPr>
                  <w:r w:rsidRPr="00E13BDF">
                    <w:rPr>
                      <w:rFonts w:ascii="Calibri" w:hAnsi="Calibri"/>
                      <w:sz w:val="21"/>
                    </w:rPr>
                    <w:t>1</w:t>
                  </w:r>
                </w:p>
              </w:tc>
              <w:tc>
                <w:tcPr>
                  <w:tcW w:w="1418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3D2E16E0" w14:textId="77777777" w:rsidR="00E13BDF" w:rsidRPr="00E13BDF" w:rsidRDefault="00E13BDF" w:rsidP="00E13BDF">
                  <w:pPr>
                    <w:tabs>
                      <w:tab w:val="decimal" w:pos="828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E13BDF">
                    <w:rPr>
                      <w:rFonts w:ascii="Calibri" w:hAnsi="Calibri"/>
                      <w:sz w:val="21"/>
                    </w:rPr>
                    <w:t>22.50</w:t>
                  </w:r>
                </w:p>
              </w:tc>
              <w:tc>
                <w:tcPr>
                  <w:tcW w:w="1251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2C307188" w14:textId="77777777" w:rsidR="00E13BDF" w:rsidRPr="00E13BDF" w:rsidRDefault="00E13BDF" w:rsidP="00E13BDF">
                  <w:pPr>
                    <w:tabs>
                      <w:tab w:val="decimal" w:pos="779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E13BDF">
                    <w:rPr>
                      <w:rFonts w:ascii="Calibri" w:hAnsi="Calibri"/>
                      <w:sz w:val="21"/>
                    </w:rPr>
                    <w:t>20</w:t>
                  </w:r>
                </w:p>
              </w:tc>
              <w:tc>
                <w:tcPr>
                  <w:tcW w:w="1701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5980464C" w14:textId="77777777" w:rsidR="00E13BDF" w:rsidRPr="00E13BDF" w:rsidRDefault="00E13BDF" w:rsidP="00E13BDF">
                  <w:pPr>
                    <w:tabs>
                      <w:tab w:val="decimal" w:pos="779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E13BDF">
                    <w:rPr>
                      <w:rFonts w:ascii="Calibri" w:hAnsi="Calibri"/>
                      <w:sz w:val="21"/>
                    </w:rPr>
                    <w:t>22.50</w:t>
                  </w:r>
                </w:p>
              </w:tc>
            </w:tr>
          </w:tbl>
          <w:p w14:paraId="3FBE082F" w14:textId="77777777" w:rsidR="00E13BDF" w:rsidRPr="00E13BDF" w:rsidRDefault="00E13BDF" w:rsidP="00E13BDF">
            <w:pPr>
              <w:keepNext/>
              <w:jc w:val="both"/>
              <w:rPr>
                <w:rFonts w:ascii="Calibri" w:hAnsi="Calibri"/>
                <w:sz w:val="12"/>
                <w:szCs w:val="12"/>
              </w:rPr>
            </w:pPr>
          </w:p>
          <w:tbl>
            <w:tblPr>
              <w:tblStyle w:val="AATProformaTable"/>
              <w:tblW w:w="8713" w:type="dxa"/>
              <w:tblLayout w:type="fixed"/>
              <w:tblLook w:val="0480" w:firstRow="0" w:lastRow="0" w:firstColumn="1" w:lastColumn="0" w:noHBand="0" w:noVBand="1"/>
            </w:tblPr>
            <w:tblGrid>
              <w:gridCol w:w="6991"/>
              <w:gridCol w:w="1722"/>
            </w:tblGrid>
            <w:tr w:rsidR="00E13BDF" w:rsidRPr="00E13BDF" w14:paraId="2D9C4FD6" w14:textId="77777777" w:rsidTr="00552A48">
              <w:tc>
                <w:tcPr>
                  <w:tcW w:w="6991" w:type="dxa"/>
                  <w:tcBorders>
                    <w:top w:val="nil"/>
                    <w:left w:val="nil"/>
                    <w:bottom w:val="nil"/>
                    <w:right w:val="single" w:sz="12" w:space="0" w:color="4472C4" w:themeColor="accent1"/>
                  </w:tcBorders>
                </w:tcPr>
                <w:p w14:paraId="784CB78E" w14:textId="77777777" w:rsidR="00E13BDF" w:rsidRPr="00E13BDF" w:rsidRDefault="00E13BDF" w:rsidP="00E13BDF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rFonts w:ascii="Calibri" w:hAnsi="Calibri"/>
                      <w:b/>
                      <w:sz w:val="21"/>
                    </w:rPr>
                  </w:pPr>
                  <w:r w:rsidRPr="00E13BDF">
                    <w:rPr>
                      <w:rFonts w:ascii="Calibri" w:hAnsi="Calibri"/>
                      <w:b/>
                      <w:sz w:val="21"/>
                    </w:rPr>
                    <w:t>Net Total (£450.00 x 5%)</w:t>
                  </w:r>
                </w:p>
              </w:tc>
              <w:tc>
                <w:tcPr>
                  <w:tcW w:w="1722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24" w:space="0" w:color="4472C4" w:themeColor="accent1"/>
                  </w:tcBorders>
                  <w:shd w:val="clear" w:color="auto" w:fill="C5F7DE"/>
                </w:tcPr>
                <w:p w14:paraId="322AC38A" w14:textId="77777777" w:rsidR="00E13BDF" w:rsidRPr="00E13BDF" w:rsidRDefault="00E13BDF" w:rsidP="00E13BDF">
                  <w:pPr>
                    <w:tabs>
                      <w:tab w:val="decimal" w:pos="763"/>
                    </w:tabs>
                    <w:spacing w:before="40" w:after="40"/>
                    <w:jc w:val="both"/>
                    <w:rPr>
                      <w:rFonts w:ascii="Calibri" w:hAnsi="Calibri"/>
                      <w:b/>
                      <w:sz w:val="21"/>
                    </w:rPr>
                  </w:pPr>
                  <w:r w:rsidRPr="00E13BDF">
                    <w:rPr>
                      <w:rFonts w:ascii="Calibri" w:hAnsi="Calibri"/>
                      <w:b/>
                      <w:sz w:val="21"/>
                    </w:rPr>
                    <w:t>£22.50</w:t>
                  </w:r>
                </w:p>
              </w:tc>
            </w:tr>
            <w:tr w:rsidR="00E13BDF" w:rsidRPr="00E13BDF" w14:paraId="3D715581" w14:textId="77777777" w:rsidTr="00552A48">
              <w:tc>
                <w:tcPr>
                  <w:tcW w:w="6991" w:type="dxa"/>
                  <w:tcBorders>
                    <w:top w:val="nil"/>
                    <w:left w:val="nil"/>
                    <w:bottom w:val="nil"/>
                    <w:right w:val="single" w:sz="12" w:space="0" w:color="4472C4" w:themeColor="accent1"/>
                  </w:tcBorders>
                </w:tcPr>
                <w:p w14:paraId="60AFA240" w14:textId="77777777" w:rsidR="00E13BDF" w:rsidRPr="00E13BDF" w:rsidRDefault="00E13BDF" w:rsidP="00E13BDF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rFonts w:ascii="Calibri" w:hAnsi="Calibri"/>
                      <w:b/>
                      <w:sz w:val="21"/>
                    </w:rPr>
                  </w:pPr>
                  <w:r w:rsidRPr="00E13BDF">
                    <w:rPr>
                      <w:rFonts w:ascii="Calibri" w:hAnsi="Calibri"/>
                      <w:b/>
                      <w:sz w:val="21"/>
                    </w:rPr>
                    <w:t>VAT @ 20%</w:t>
                  </w:r>
                </w:p>
              </w:tc>
              <w:tc>
                <w:tcPr>
                  <w:tcW w:w="1722" w:type="dxa"/>
                  <w:tcBorders>
                    <w:top w:val="single" w:sz="24" w:space="0" w:color="4472C4" w:themeColor="accent1"/>
                    <w:left w:val="single" w:sz="12" w:space="0" w:color="4472C4" w:themeColor="accent1"/>
                    <w:bottom w:val="single" w:sz="24" w:space="0" w:color="4472C4" w:themeColor="accent1"/>
                  </w:tcBorders>
                  <w:shd w:val="clear" w:color="auto" w:fill="C5F7DE"/>
                </w:tcPr>
                <w:p w14:paraId="4CF06577" w14:textId="77777777" w:rsidR="00E13BDF" w:rsidRPr="00E13BDF" w:rsidRDefault="00E13BDF" w:rsidP="00E13BDF">
                  <w:pPr>
                    <w:tabs>
                      <w:tab w:val="decimal" w:pos="763"/>
                    </w:tabs>
                    <w:spacing w:before="40" w:after="40"/>
                    <w:jc w:val="both"/>
                    <w:rPr>
                      <w:rFonts w:ascii="Calibri" w:hAnsi="Calibri"/>
                      <w:b/>
                      <w:sz w:val="21"/>
                    </w:rPr>
                  </w:pPr>
                  <w:r w:rsidRPr="00E13BDF">
                    <w:rPr>
                      <w:rFonts w:ascii="Calibri" w:hAnsi="Calibri"/>
                      <w:b/>
                      <w:sz w:val="21"/>
                    </w:rPr>
                    <w:t>£4.50</w:t>
                  </w:r>
                </w:p>
              </w:tc>
            </w:tr>
            <w:tr w:rsidR="00E13BDF" w:rsidRPr="00E13BDF" w14:paraId="523FFF5C" w14:textId="77777777" w:rsidTr="00552A48">
              <w:tc>
                <w:tcPr>
                  <w:tcW w:w="6991" w:type="dxa"/>
                  <w:tcBorders>
                    <w:top w:val="nil"/>
                    <w:left w:val="nil"/>
                    <w:bottom w:val="nil"/>
                    <w:right w:val="single" w:sz="24" w:space="0" w:color="4472C4" w:themeColor="accent1"/>
                  </w:tcBorders>
                </w:tcPr>
                <w:p w14:paraId="3FEA1672" w14:textId="77777777" w:rsidR="00E13BDF" w:rsidRPr="00E13BDF" w:rsidRDefault="00E13BDF" w:rsidP="00E13BDF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rFonts w:ascii="Calibri" w:hAnsi="Calibri"/>
                      <w:b/>
                      <w:sz w:val="21"/>
                    </w:rPr>
                  </w:pPr>
                  <w:r w:rsidRPr="00E13BDF">
                    <w:rPr>
                      <w:rFonts w:ascii="Calibri" w:hAnsi="Calibri"/>
                      <w:b/>
                      <w:sz w:val="21"/>
                    </w:rPr>
                    <w:t>Gross Total</w:t>
                  </w:r>
                </w:p>
              </w:tc>
              <w:tc>
                <w:tcPr>
                  <w:tcW w:w="1722" w:type="dxa"/>
                  <w:tcBorders>
                    <w:top w:val="single" w:sz="24" w:space="0" w:color="4472C4" w:themeColor="accent1"/>
                    <w:left w:val="single" w:sz="24" w:space="0" w:color="4472C4" w:themeColor="accent1"/>
                    <w:bottom w:val="single" w:sz="24" w:space="0" w:color="4472C4" w:themeColor="accent1"/>
                    <w:right w:val="single" w:sz="24" w:space="0" w:color="4472C4" w:themeColor="accent1"/>
                  </w:tcBorders>
                  <w:shd w:val="clear" w:color="auto" w:fill="C5F7DE"/>
                </w:tcPr>
                <w:p w14:paraId="126BF26D" w14:textId="77777777" w:rsidR="00E13BDF" w:rsidRPr="00E13BDF" w:rsidRDefault="00E13BDF" w:rsidP="00E13BDF">
                  <w:pPr>
                    <w:tabs>
                      <w:tab w:val="decimal" w:pos="763"/>
                    </w:tabs>
                    <w:spacing w:before="40" w:after="40"/>
                    <w:jc w:val="both"/>
                    <w:rPr>
                      <w:rFonts w:ascii="Calibri" w:hAnsi="Calibri"/>
                      <w:sz w:val="21"/>
                    </w:rPr>
                  </w:pPr>
                  <w:r w:rsidRPr="00E13BDF">
                    <w:rPr>
                      <w:rFonts w:ascii="Calibri" w:hAnsi="Calibri"/>
                      <w:b/>
                      <w:sz w:val="21"/>
                    </w:rPr>
                    <w:t>£27.00</w:t>
                  </w:r>
                </w:p>
              </w:tc>
            </w:tr>
          </w:tbl>
          <w:p w14:paraId="7C345C5D" w14:textId="77777777" w:rsidR="00E13BDF" w:rsidRPr="00E13BDF" w:rsidRDefault="00E13BDF" w:rsidP="00E13BDF"/>
        </w:tc>
      </w:tr>
    </w:tbl>
    <w:p w14:paraId="5A876D94" w14:textId="77777777" w:rsidR="0066216D" w:rsidRDefault="0066216D"/>
    <w:sectPr w:rsidR="0066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1" w15:restartNumberingAfterBreak="0">
    <w:nsid w:val="7025149A"/>
    <w:multiLevelType w:val="multilevel"/>
    <w:tmpl w:val="A6D4C7C8"/>
    <w:numStyleLink w:val="QuestionsList1"/>
  </w:abstractNum>
  <w:num w:numId="1" w16cid:durableId="793451136">
    <w:abstractNumId w:val="0"/>
  </w:num>
  <w:num w:numId="2" w16cid:durableId="1864589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DF"/>
    <w:rsid w:val="0066216D"/>
    <w:rsid w:val="007228C5"/>
    <w:rsid w:val="00E1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8530"/>
  <w15:chartTrackingRefBased/>
  <w15:docId w15:val="{A848D65B-88BB-402A-B9A6-750678FE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E13BDF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E13BDF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E13BDF"/>
    <w:pPr>
      <w:numPr>
        <w:ilvl w:val="4"/>
      </w:numPr>
    </w:pPr>
  </w:style>
  <w:style w:type="paragraph" w:customStyle="1" w:styleId="ListPara2">
    <w:name w:val="ListPara2"/>
    <w:qFormat/>
    <w:rsid w:val="00E13BDF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E13BDF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E13BDF"/>
    <w:pPr>
      <w:numPr>
        <w:ilvl w:val="5"/>
      </w:numPr>
    </w:pPr>
  </w:style>
  <w:style w:type="paragraph" w:customStyle="1" w:styleId="ListText2">
    <w:name w:val="ListText2"/>
    <w:basedOn w:val="ListText1"/>
    <w:qFormat/>
    <w:rsid w:val="00E13BDF"/>
    <w:pPr>
      <w:numPr>
        <w:ilvl w:val="7"/>
      </w:numPr>
    </w:pPr>
  </w:style>
  <w:style w:type="paragraph" w:customStyle="1" w:styleId="SubHead">
    <w:name w:val="SubHead"/>
    <w:next w:val="Body"/>
    <w:qFormat/>
    <w:rsid w:val="00E13BDF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E13BDF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E13BDF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E13BD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E13BDF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E13BDF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E13BD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E13BD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E13BDF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E13BDF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numbering" w:customStyle="1" w:styleId="QuestionsList11">
    <w:name w:val="QuestionsList11"/>
    <w:uiPriority w:val="99"/>
    <w:rsid w:val="00E13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2023-04-10T12:42:00Z</dcterms:created>
  <dcterms:modified xsi:type="dcterms:W3CDTF">2023-04-10T12:42:00Z</dcterms:modified>
</cp:coreProperties>
</file>