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3FCE" w:rsidRPr="00476E32" w:rsidRDefault="000B1578">
      <w:pPr>
        <w:rPr>
          <w:rFonts w:cstheme="minorHAnsi"/>
          <w:color w:val="000000"/>
          <w:shd w:val="clear" w:color="auto" w:fill="FFFFFF"/>
        </w:rPr>
      </w:pPr>
      <w:r w:rsidRPr="00476E32">
        <w:rPr>
          <w:rFonts w:cstheme="minorHAnsi"/>
          <w:color w:val="000000"/>
          <w:shd w:val="clear" w:color="auto" w:fill="FFFFFF"/>
        </w:rPr>
        <w:t>Objektorientētajā programmēšanā programma tiek uztverta kā</w:t>
      </w:r>
      <w:r w:rsidRPr="00476E32">
        <w:rPr>
          <w:rFonts w:cstheme="minorHAnsi"/>
          <w:color w:val="000000"/>
          <w:shd w:val="clear" w:color="auto" w:fill="FFFFFF"/>
        </w:rPr>
        <w:t>:</w:t>
      </w:r>
    </w:p>
    <w:p w:rsidR="000B1578" w:rsidRPr="00476E32" w:rsidRDefault="000B1578" w:rsidP="000B1578">
      <w:pPr>
        <w:pStyle w:val="Sarakstarindkopa"/>
        <w:numPr>
          <w:ilvl w:val="0"/>
          <w:numId w:val="1"/>
        </w:numPr>
        <w:rPr>
          <w:rFonts w:cstheme="minorHAnsi"/>
          <w:color w:val="000000"/>
          <w:shd w:val="clear" w:color="auto" w:fill="FFFFFF"/>
        </w:rPr>
      </w:pPr>
      <w:r w:rsidRPr="00476E32">
        <w:rPr>
          <w:rFonts w:cstheme="minorHAnsi"/>
          <w:color w:val="000000"/>
          <w:shd w:val="clear" w:color="auto" w:fill="FFFFFF"/>
        </w:rPr>
        <w:t>secīgu instrukciju sarakst</w:t>
      </w:r>
      <w:r w:rsidR="00476E32">
        <w:rPr>
          <w:rFonts w:cstheme="minorHAnsi"/>
          <w:color w:val="000000"/>
          <w:shd w:val="clear" w:color="auto" w:fill="FFFFFF"/>
        </w:rPr>
        <w:t>s</w:t>
      </w:r>
      <w:r w:rsidRPr="00476E32">
        <w:rPr>
          <w:rFonts w:cstheme="minorHAnsi"/>
          <w:color w:val="000000"/>
          <w:shd w:val="clear" w:color="auto" w:fill="FFFFFF"/>
        </w:rPr>
        <w:t>, kuras dators izpilda</w:t>
      </w:r>
    </w:p>
    <w:p w:rsidR="000B1578" w:rsidRPr="00476E32" w:rsidRDefault="000B1578" w:rsidP="000B1578">
      <w:pPr>
        <w:pStyle w:val="Sarakstarindkopa"/>
        <w:numPr>
          <w:ilvl w:val="0"/>
          <w:numId w:val="1"/>
        </w:numPr>
        <w:rPr>
          <w:rFonts w:cstheme="minorHAnsi"/>
        </w:rPr>
      </w:pPr>
      <w:r w:rsidRPr="00476E32">
        <w:rPr>
          <w:rFonts w:cstheme="minorHAnsi"/>
          <w:color w:val="000000"/>
          <w:shd w:val="clear" w:color="auto" w:fill="FFFFFF"/>
        </w:rPr>
        <w:t>s</w:t>
      </w:r>
      <w:r w:rsidRPr="00476E32">
        <w:rPr>
          <w:rFonts w:cstheme="minorHAnsi"/>
          <w:color w:val="000000"/>
          <w:shd w:val="clear" w:color="auto" w:fill="FFFFFF"/>
        </w:rPr>
        <w:t>avstarpēji saistītu objektu kopums, kuri savā starpā mijiedarbojas</w:t>
      </w:r>
    </w:p>
    <w:p w:rsidR="000B1578" w:rsidRPr="00476E32" w:rsidRDefault="000B1578" w:rsidP="000B1578">
      <w:pPr>
        <w:pStyle w:val="Sarakstarindkopa"/>
        <w:numPr>
          <w:ilvl w:val="0"/>
          <w:numId w:val="1"/>
        </w:numPr>
        <w:rPr>
          <w:rFonts w:cstheme="minorHAnsi"/>
          <w:color w:val="000000"/>
          <w:shd w:val="clear" w:color="auto" w:fill="FFFFFF"/>
        </w:rPr>
      </w:pPr>
      <w:r w:rsidRPr="00476E32">
        <w:rPr>
          <w:rFonts w:cstheme="minorHAnsi"/>
          <w:color w:val="000000"/>
          <w:shd w:val="clear" w:color="auto" w:fill="FFFFFF"/>
        </w:rPr>
        <w:t>pēc noklusējuma</w:t>
      </w:r>
      <w:r w:rsidRPr="00476E32">
        <w:rPr>
          <w:rFonts w:cstheme="minorHAnsi"/>
          <w:color w:val="000000"/>
        </w:rPr>
        <w:t xml:space="preserve"> kā</w:t>
      </w:r>
      <w:r w:rsidRPr="00476E32">
        <w:rPr>
          <w:rFonts w:cstheme="minorHAnsi"/>
          <w:color w:val="000000"/>
          <w:shd w:val="clear" w:color="auto" w:fill="FFFFFF"/>
        </w:rPr>
        <w:t> formula</w:t>
      </w:r>
    </w:p>
    <w:p w:rsidR="000B1578" w:rsidRPr="00476E32" w:rsidRDefault="000B1578" w:rsidP="000B1578">
      <w:pPr>
        <w:pStyle w:val="Sarakstarindkopa"/>
        <w:numPr>
          <w:ilvl w:val="0"/>
          <w:numId w:val="1"/>
        </w:numPr>
        <w:rPr>
          <w:rFonts w:cstheme="minorHAnsi"/>
          <w:color w:val="000000"/>
          <w:shd w:val="clear" w:color="auto" w:fill="FFFFFF"/>
        </w:rPr>
      </w:pPr>
      <w:r w:rsidRPr="00476E32">
        <w:rPr>
          <w:rFonts w:cstheme="minorHAnsi"/>
          <w:color w:val="000000"/>
          <w:shd w:val="clear" w:color="auto" w:fill="FFFFFF"/>
        </w:rPr>
        <w:t>neviena no iepriekšminētajām atbildēm</w:t>
      </w:r>
    </w:p>
    <w:p w:rsidR="000B1578" w:rsidRPr="00476E32" w:rsidRDefault="000B1578" w:rsidP="000B1578">
      <w:pPr>
        <w:rPr>
          <w:rFonts w:cstheme="minorHAnsi"/>
          <w:color w:val="000000"/>
          <w:shd w:val="clear" w:color="auto" w:fill="FFFFFF"/>
        </w:rPr>
      </w:pPr>
      <w:r w:rsidRPr="00476E32">
        <w:rPr>
          <w:rFonts w:cstheme="minorHAnsi"/>
          <w:color w:val="000000"/>
          <w:shd w:val="clear" w:color="auto" w:fill="FFFFFF"/>
        </w:rPr>
        <w:t>Vienas atbildības princips:</w:t>
      </w:r>
    </w:p>
    <w:p w:rsidR="000B1578" w:rsidRPr="00476E32" w:rsidRDefault="000B1578" w:rsidP="000B1578">
      <w:pPr>
        <w:pStyle w:val="Sarakstarindkopa"/>
        <w:numPr>
          <w:ilvl w:val="0"/>
          <w:numId w:val="2"/>
        </w:numPr>
        <w:rPr>
          <w:rFonts w:cstheme="minorHAnsi"/>
          <w:color w:val="000000"/>
          <w:shd w:val="clear" w:color="auto" w:fill="FFFFFF"/>
        </w:rPr>
      </w:pPr>
      <w:r w:rsidRPr="00476E32">
        <w:rPr>
          <w:rFonts w:cstheme="minorHAnsi"/>
          <w:color w:val="000000"/>
          <w:shd w:val="clear" w:color="auto" w:fill="FFFFFF"/>
        </w:rPr>
        <w:t xml:space="preserve">attiecas uz katru kodu </w:t>
      </w:r>
      <w:proofErr w:type="spellStart"/>
      <w:r w:rsidRPr="00476E32">
        <w:rPr>
          <w:rFonts w:cstheme="minorHAnsi"/>
          <w:color w:val="000000"/>
          <w:shd w:val="clear" w:color="auto" w:fill="FFFFFF"/>
        </w:rPr>
        <w:t>kodu</w:t>
      </w:r>
      <w:proofErr w:type="spellEnd"/>
      <w:r w:rsidRPr="00476E32">
        <w:rPr>
          <w:rFonts w:cstheme="minorHAnsi"/>
          <w:color w:val="000000"/>
          <w:shd w:val="clear" w:color="auto" w:fill="FFFFFF"/>
        </w:rPr>
        <w:t xml:space="preserve"> bāzē, kam ir viena īpaša funkcija</w:t>
      </w:r>
    </w:p>
    <w:p w:rsidR="000B1578" w:rsidRPr="00476E32" w:rsidRDefault="000B1578" w:rsidP="000B1578">
      <w:pPr>
        <w:pStyle w:val="Sarakstarindkopa"/>
        <w:numPr>
          <w:ilvl w:val="0"/>
          <w:numId w:val="2"/>
        </w:numPr>
        <w:rPr>
          <w:rFonts w:cstheme="minorHAnsi"/>
          <w:color w:val="000000"/>
          <w:shd w:val="clear" w:color="auto" w:fill="FFFFFF"/>
        </w:rPr>
      </w:pPr>
      <w:r w:rsidRPr="00476E32">
        <w:rPr>
          <w:rFonts w:cstheme="minorHAnsi"/>
          <w:color w:val="000000"/>
          <w:shd w:val="clear" w:color="auto" w:fill="FFFFFF"/>
        </w:rPr>
        <w:t>norāda vienu funkciju katrai klasei un palīdz padarīt kodu modulāru, lai novērstu savstarpējo atkarību</w:t>
      </w:r>
    </w:p>
    <w:p w:rsidR="000B1578" w:rsidRPr="00476E32" w:rsidRDefault="00476E32" w:rsidP="000B1578">
      <w:pPr>
        <w:pStyle w:val="Sarakstarindkopa"/>
        <w:numPr>
          <w:ilvl w:val="0"/>
          <w:numId w:val="2"/>
        </w:num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padara klases un elementus</w:t>
      </w:r>
      <w:r w:rsidR="000B1578" w:rsidRPr="00476E32">
        <w:rPr>
          <w:rFonts w:cstheme="minorHAnsi"/>
          <w:color w:val="000000"/>
          <w:shd w:val="clear" w:color="auto" w:fill="FFFFFF"/>
        </w:rPr>
        <w:t>, kuri</w:t>
      </w:r>
      <w:r>
        <w:rPr>
          <w:rFonts w:cstheme="minorHAnsi"/>
          <w:color w:val="000000"/>
          <w:shd w:val="clear" w:color="auto" w:fill="FFFFFF"/>
        </w:rPr>
        <w:t>em ir tikai viena atbildība, vieglāk izskaidrojamus un vieglāk saprotamus</w:t>
      </w:r>
      <w:r w:rsidR="000B1578" w:rsidRPr="00476E32">
        <w:rPr>
          <w:rFonts w:cstheme="minorHAnsi"/>
          <w:color w:val="000000"/>
          <w:shd w:val="clear" w:color="auto" w:fill="FFFFFF"/>
        </w:rPr>
        <w:t xml:space="preserve"> koda vid</w:t>
      </w:r>
      <w:bookmarkStart w:id="0" w:name="_GoBack"/>
      <w:bookmarkEnd w:id="0"/>
      <w:r w:rsidR="000B1578" w:rsidRPr="00476E32">
        <w:rPr>
          <w:rFonts w:cstheme="minorHAnsi"/>
          <w:color w:val="000000"/>
          <w:shd w:val="clear" w:color="auto" w:fill="FFFFFF"/>
        </w:rPr>
        <w:t>ē</w:t>
      </w:r>
    </w:p>
    <w:p w:rsidR="000B1578" w:rsidRPr="00476E32" w:rsidRDefault="000B1578" w:rsidP="000B1578">
      <w:pPr>
        <w:pStyle w:val="Sarakstarindkopa"/>
        <w:numPr>
          <w:ilvl w:val="0"/>
          <w:numId w:val="2"/>
        </w:numPr>
        <w:rPr>
          <w:rFonts w:cstheme="minorHAnsi"/>
          <w:color w:val="000000"/>
          <w:shd w:val="clear" w:color="auto" w:fill="FFFFFF"/>
        </w:rPr>
      </w:pPr>
      <w:r w:rsidRPr="00476E32">
        <w:rPr>
          <w:rFonts w:cstheme="minorHAnsi"/>
          <w:color w:val="000000"/>
          <w:shd w:val="clear" w:color="auto" w:fill="FFFFFF"/>
        </w:rPr>
        <w:t>padara atbildību par vienu funkciju kā daļu no SOLID akronīma par galveno veidu, kā optimizēt uz objektu orientētu programmēšanu</w:t>
      </w:r>
    </w:p>
    <w:p w:rsidR="000B1578" w:rsidRPr="00476E32" w:rsidRDefault="000B1578" w:rsidP="000B1578">
      <w:pPr>
        <w:pStyle w:val="Sarakstarindkopa"/>
        <w:numPr>
          <w:ilvl w:val="0"/>
          <w:numId w:val="2"/>
        </w:numPr>
        <w:rPr>
          <w:rFonts w:cstheme="minorHAnsi"/>
          <w:color w:val="000000"/>
          <w:shd w:val="clear" w:color="auto" w:fill="FFFFFF"/>
        </w:rPr>
      </w:pPr>
      <w:r w:rsidRPr="00476E32">
        <w:rPr>
          <w:rFonts w:cstheme="minorHAnsi"/>
          <w:color w:val="000000"/>
          <w:shd w:val="clear" w:color="auto" w:fill="FFFFFF"/>
        </w:rPr>
        <w:t>visas iepriekšminētās atbildes ir pareizas</w:t>
      </w:r>
    </w:p>
    <w:sectPr w:rsidR="000B1578" w:rsidRPr="00476E3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194AE3"/>
    <w:multiLevelType w:val="hybridMultilevel"/>
    <w:tmpl w:val="71204D08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FA1B44"/>
    <w:multiLevelType w:val="hybridMultilevel"/>
    <w:tmpl w:val="492209AC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1578"/>
    <w:rsid w:val="000B1578"/>
    <w:rsid w:val="00146ADC"/>
    <w:rsid w:val="00476E32"/>
    <w:rsid w:val="00682E90"/>
    <w:rsid w:val="009F3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arasts">
    <w:name w:val="Normal"/>
    <w:qFormat/>
  </w:style>
  <w:style w:type="paragraph" w:styleId="Virsraksts1">
    <w:name w:val="heading 1"/>
    <w:basedOn w:val="Parasts"/>
    <w:link w:val="Virsraksts1Rakstz"/>
    <w:uiPriority w:val="9"/>
    <w:qFormat/>
    <w:rsid w:val="000B157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lv-LV"/>
    </w:rPr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  <w:style w:type="paragraph" w:styleId="Sarakstarindkopa">
    <w:name w:val="List Paragraph"/>
    <w:basedOn w:val="Parasts"/>
    <w:uiPriority w:val="34"/>
    <w:qFormat/>
    <w:rsid w:val="000B1578"/>
    <w:pPr>
      <w:ind w:left="720"/>
      <w:contextualSpacing/>
    </w:pPr>
  </w:style>
  <w:style w:type="character" w:styleId="Izclums">
    <w:name w:val="Emphasis"/>
    <w:basedOn w:val="Noklusjumarindkopasfonts"/>
    <w:uiPriority w:val="20"/>
    <w:qFormat/>
    <w:rsid w:val="000B1578"/>
    <w:rPr>
      <w:i/>
      <w:iCs/>
    </w:rPr>
  </w:style>
  <w:style w:type="character" w:customStyle="1" w:styleId="Virsraksts1Rakstz">
    <w:name w:val="Virsraksts 1 Rakstz."/>
    <w:basedOn w:val="Noklusjumarindkopasfonts"/>
    <w:link w:val="Virsraksts1"/>
    <w:uiPriority w:val="9"/>
    <w:rsid w:val="000B1578"/>
    <w:rPr>
      <w:rFonts w:ascii="Times New Roman" w:eastAsia="Times New Roman" w:hAnsi="Times New Roman" w:cs="Times New Roman"/>
      <w:b/>
      <w:bCs/>
      <w:kern w:val="36"/>
      <w:sz w:val="48"/>
      <w:szCs w:val="48"/>
      <w:lang w:eastAsia="lv-LV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arasts">
    <w:name w:val="Normal"/>
    <w:qFormat/>
  </w:style>
  <w:style w:type="paragraph" w:styleId="Virsraksts1">
    <w:name w:val="heading 1"/>
    <w:basedOn w:val="Parasts"/>
    <w:link w:val="Virsraksts1Rakstz"/>
    <w:uiPriority w:val="9"/>
    <w:qFormat/>
    <w:rsid w:val="000B157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lv-LV"/>
    </w:rPr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  <w:style w:type="paragraph" w:styleId="Sarakstarindkopa">
    <w:name w:val="List Paragraph"/>
    <w:basedOn w:val="Parasts"/>
    <w:uiPriority w:val="34"/>
    <w:qFormat/>
    <w:rsid w:val="000B1578"/>
    <w:pPr>
      <w:ind w:left="720"/>
      <w:contextualSpacing/>
    </w:pPr>
  </w:style>
  <w:style w:type="character" w:styleId="Izclums">
    <w:name w:val="Emphasis"/>
    <w:basedOn w:val="Noklusjumarindkopasfonts"/>
    <w:uiPriority w:val="20"/>
    <w:qFormat/>
    <w:rsid w:val="000B1578"/>
    <w:rPr>
      <w:i/>
      <w:iCs/>
    </w:rPr>
  </w:style>
  <w:style w:type="character" w:customStyle="1" w:styleId="Virsraksts1Rakstz">
    <w:name w:val="Virsraksts 1 Rakstz."/>
    <w:basedOn w:val="Noklusjumarindkopasfonts"/>
    <w:link w:val="Virsraksts1"/>
    <w:uiPriority w:val="9"/>
    <w:rsid w:val="000B1578"/>
    <w:rPr>
      <w:rFonts w:ascii="Times New Roman" w:eastAsia="Times New Roman" w:hAnsi="Times New Roman" w:cs="Times New Roman"/>
      <w:b/>
      <w:bCs/>
      <w:kern w:val="36"/>
      <w:sz w:val="48"/>
      <w:szCs w:val="48"/>
      <w:lang w:eastAsia="lv-LV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946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ēma">
  <a:themeElements>
    <a:clrScheme name="Iestād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Iestād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estād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461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Nosaukums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VPG</dc:creator>
  <cp:lastModifiedBy>VPG</cp:lastModifiedBy>
  <cp:revision>1</cp:revision>
  <dcterms:created xsi:type="dcterms:W3CDTF">2022-03-16T15:11:00Z</dcterms:created>
  <dcterms:modified xsi:type="dcterms:W3CDTF">2022-03-16T15:58:00Z</dcterms:modified>
</cp:coreProperties>
</file>