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E48F2" w14:textId="208257A2" w:rsidR="008135AD" w:rsidRPr="00EB7FD6" w:rsidRDefault="00E10E1C" w:rsidP="00E735F4">
      <w:pPr>
        <w:jc w:val="center"/>
        <w:rPr>
          <w:b/>
          <w:bCs/>
          <w:sz w:val="28"/>
          <w:szCs w:val="28"/>
          <w:lang w:val="es-ES"/>
        </w:rPr>
      </w:pPr>
      <w:r w:rsidRPr="00EB7FD6">
        <w:rPr>
          <w:b/>
          <w:bCs/>
          <w:sz w:val="28"/>
          <w:szCs w:val="28"/>
          <w:lang w:val="es-ES"/>
        </w:rPr>
        <w:t>Política</w:t>
      </w:r>
      <w:r w:rsidR="007B49AD" w:rsidRPr="00EB7FD6">
        <w:rPr>
          <w:b/>
          <w:bCs/>
          <w:sz w:val="28"/>
          <w:szCs w:val="28"/>
          <w:lang w:val="es-ES"/>
        </w:rPr>
        <w:t xml:space="preserve"> de privacidad y protección de datos</w:t>
      </w:r>
    </w:p>
    <w:p w14:paraId="43D91BBE" w14:textId="623EFEDA" w:rsidR="00EB7FD6" w:rsidRPr="00EB7FD6" w:rsidRDefault="007B49AD" w:rsidP="00EB7FD6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B7FD6">
        <w:rPr>
          <w:sz w:val="24"/>
          <w:szCs w:val="24"/>
          <w:lang w:val="es-ES"/>
        </w:rPr>
        <w:t>Política de privacidad y protección de datos personales.</w:t>
      </w:r>
    </w:p>
    <w:p w14:paraId="43CFFE4A" w14:textId="12B4661C" w:rsidR="00B44F1C" w:rsidRPr="00EB7FD6" w:rsidRDefault="008B5801" w:rsidP="008B5801">
      <w:pPr>
        <w:pStyle w:val="Prrafodelista"/>
        <w:rPr>
          <w:sz w:val="24"/>
          <w:szCs w:val="24"/>
        </w:rPr>
      </w:pPr>
      <w:r w:rsidRPr="00EB7FD6">
        <w:rPr>
          <w:sz w:val="24"/>
          <w:szCs w:val="24"/>
        </w:rPr>
        <w:t xml:space="preserve">SmartHome Solutions se compromete a respetar y proteger su privacidad. Los datos </w:t>
      </w:r>
      <w:r w:rsidR="00E632F4" w:rsidRPr="00EB7FD6">
        <w:rPr>
          <w:sz w:val="24"/>
          <w:szCs w:val="24"/>
        </w:rPr>
        <w:t xml:space="preserve">de los usuarios que </w:t>
      </w:r>
      <w:r w:rsidR="0071737F" w:rsidRPr="00EB7FD6">
        <w:rPr>
          <w:sz w:val="24"/>
          <w:szCs w:val="24"/>
        </w:rPr>
        <w:t xml:space="preserve">ingresen al programa, serán preservados de manera confidencial. No serán divulgados ni compartidos con terceras partes ni serán utilizados para fines distintos a lo indicado en la presente política. </w:t>
      </w:r>
    </w:p>
    <w:p w14:paraId="2DBDEBA2" w14:textId="77777777" w:rsidR="00791456" w:rsidRPr="00EB7FD6" w:rsidRDefault="00791456" w:rsidP="008B5801">
      <w:pPr>
        <w:pStyle w:val="Prrafodelista"/>
        <w:rPr>
          <w:sz w:val="24"/>
          <w:szCs w:val="24"/>
        </w:rPr>
      </w:pPr>
    </w:p>
    <w:p w14:paraId="516A4BDA" w14:textId="0DE22E5B" w:rsidR="008B5801" w:rsidRPr="00EB7FD6" w:rsidRDefault="0071737F" w:rsidP="008B5801">
      <w:pPr>
        <w:pStyle w:val="Prrafodelista"/>
        <w:rPr>
          <w:sz w:val="24"/>
          <w:szCs w:val="24"/>
        </w:rPr>
      </w:pPr>
      <w:r w:rsidRPr="00EB7FD6">
        <w:rPr>
          <w:sz w:val="24"/>
          <w:szCs w:val="24"/>
        </w:rPr>
        <w:t xml:space="preserve">Los datos se </w:t>
      </w:r>
      <w:r w:rsidR="001B6C78" w:rsidRPr="00EB7FD6">
        <w:rPr>
          <w:sz w:val="24"/>
          <w:szCs w:val="24"/>
        </w:rPr>
        <w:t>recolectarán</w:t>
      </w:r>
      <w:r w:rsidRPr="00EB7FD6">
        <w:rPr>
          <w:sz w:val="24"/>
          <w:szCs w:val="24"/>
        </w:rPr>
        <w:t xml:space="preserve"> únicamente para obtener </w:t>
      </w:r>
      <w:r w:rsidR="001B6C78" w:rsidRPr="00EB7FD6">
        <w:rPr>
          <w:sz w:val="24"/>
          <w:szCs w:val="24"/>
        </w:rPr>
        <w:t xml:space="preserve">informaciones estadísticas que ayuden en la mejora en versiones siguientes del programa y presentar resúmenes de cambios </w:t>
      </w:r>
      <w:r w:rsidR="00EB7FD6" w:rsidRPr="00EB7FD6">
        <w:rPr>
          <w:sz w:val="24"/>
          <w:szCs w:val="24"/>
        </w:rPr>
        <w:t xml:space="preserve">y/o ayuda </w:t>
      </w:r>
      <w:r w:rsidR="009626D5" w:rsidRPr="00EB7FD6">
        <w:rPr>
          <w:sz w:val="24"/>
          <w:szCs w:val="24"/>
        </w:rPr>
        <w:t>a los usuarios correspondientes.</w:t>
      </w:r>
    </w:p>
    <w:p w14:paraId="6C4625E8" w14:textId="77777777" w:rsidR="00791456" w:rsidRPr="00EB7FD6" w:rsidRDefault="00791456" w:rsidP="008B5801">
      <w:pPr>
        <w:pStyle w:val="Prrafodelista"/>
        <w:rPr>
          <w:sz w:val="24"/>
          <w:szCs w:val="24"/>
        </w:rPr>
      </w:pPr>
    </w:p>
    <w:p w14:paraId="22D1C796" w14:textId="5A292825" w:rsidR="009626D5" w:rsidRPr="00EB7FD6" w:rsidRDefault="009626D5" w:rsidP="008B5801">
      <w:pPr>
        <w:pStyle w:val="Prrafodelista"/>
        <w:rPr>
          <w:sz w:val="24"/>
          <w:szCs w:val="24"/>
        </w:rPr>
      </w:pPr>
      <w:r w:rsidRPr="00EB7FD6">
        <w:rPr>
          <w:sz w:val="24"/>
          <w:szCs w:val="24"/>
        </w:rPr>
        <w:t xml:space="preserve">El programa tiene como función ofrecer a los usuarios una mejor gestión y vinculación de los dispositivos inteligentes que se encuentran dentro de una vivienda, con la finalidad de que </w:t>
      </w:r>
      <w:r w:rsidR="007B1DCA" w:rsidRPr="00EB7FD6">
        <w:rPr>
          <w:sz w:val="24"/>
          <w:szCs w:val="24"/>
        </w:rPr>
        <w:t>su experiencia sea grata y beneficiosa</w:t>
      </w:r>
      <w:r w:rsidR="00B44F1C" w:rsidRPr="00EB7FD6">
        <w:rPr>
          <w:sz w:val="24"/>
          <w:szCs w:val="24"/>
        </w:rPr>
        <w:t>, garantizando un sistema seguro, eficiente, confiable, optimizado en costos y sostenible.</w:t>
      </w:r>
    </w:p>
    <w:p w14:paraId="77F5FED0" w14:textId="77777777" w:rsidR="00791456" w:rsidRPr="00EB7FD6" w:rsidRDefault="00791456" w:rsidP="008B5801">
      <w:pPr>
        <w:pStyle w:val="Prrafodelista"/>
        <w:rPr>
          <w:sz w:val="24"/>
          <w:szCs w:val="24"/>
        </w:rPr>
      </w:pPr>
    </w:p>
    <w:p w14:paraId="57391C96" w14:textId="333D5691" w:rsidR="009626D5" w:rsidRPr="00EB7FD6" w:rsidRDefault="00B44F1C" w:rsidP="008B5801">
      <w:pPr>
        <w:pStyle w:val="Prrafodelista"/>
        <w:rPr>
          <w:sz w:val="24"/>
          <w:szCs w:val="24"/>
        </w:rPr>
      </w:pPr>
      <w:r w:rsidRPr="00EB7FD6">
        <w:rPr>
          <w:sz w:val="24"/>
          <w:szCs w:val="24"/>
        </w:rPr>
        <w:t xml:space="preserve">Esta política se establece para la protección de la privacidad de las personas visitantes al programa, así como de la seguridad de la información relativa a ellas. </w:t>
      </w:r>
    </w:p>
    <w:p w14:paraId="532ECCD2" w14:textId="77777777" w:rsidR="00791456" w:rsidRPr="00EB7FD6" w:rsidRDefault="00791456" w:rsidP="008B5801">
      <w:pPr>
        <w:pStyle w:val="Prrafodelista"/>
        <w:rPr>
          <w:sz w:val="24"/>
          <w:szCs w:val="24"/>
        </w:rPr>
      </w:pPr>
    </w:p>
    <w:p w14:paraId="01C86CBA" w14:textId="5F7CBC3A" w:rsidR="00B44F1C" w:rsidRPr="00EB7FD6" w:rsidRDefault="00B44F1C" w:rsidP="008B5801">
      <w:pPr>
        <w:pStyle w:val="Prrafodelista"/>
        <w:rPr>
          <w:sz w:val="24"/>
          <w:szCs w:val="24"/>
        </w:rPr>
      </w:pPr>
      <w:r w:rsidRPr="00EB7FD6">
        <w:rPr>
          <w:sz w:val="24"/>
          <w:szCs w:val="24"/>
        </w:rPr>
        <w:t>Toda información que se ingrese de sus usuarios al</w:t>
      </w:r>
      <w:r w:rsidR="00EB7FD6" w:rsidRPr="00EB7FD6">
        <w:rPr>
          <w:sz w:val="24"/>
          <w:szCs w:val="24"/>
        </w:rPr>
        <w:t xml:space="preserve"> programa, será</w:t>
      </w:r>
      <w:r w:rsidR="00641344" w:rsidRPr="00EB7FD6">
        <w:rPr>
          <w:sz w:val="24"/>
          <w:szCs w:val="24"/>
        </w:rPr>
        <w:t xml:space="preserve"> debidamente resguardada, de maneral tal que no podrá comunicarse, modificarse o divulgarse públicamente, sino bajo las condiciones y en los casos que la ley </w:t>
      </w:r>
      <w:proofErr w:type="spellStart"/>
      <w:r w:rsidR="00641344" w:rsidRPr="00EB7FD6">
        <w:rPr>
          <w:sz w:val="24"/>
          <w:szCs w:val="24"/>
        </w:rPr>
        <w:t>N°</w:t>
      </w:r>
      <w:proofErr w:type="spellEnd"/>
      <w:r w:rsidR="00641344" w:rsidRPr="00EB7FD6">
        <w:rPr>
          <w:sz w:val="24"/>
          <w:szCs w:val="24"/>
        </w:rPr>
        <w:t xml:space="preserve"> 25.326 de Protección de los Datos Personales lo establezca o lo autorice.</w:t>
      </w:r>
    </w:p>
    <w:p w14:paraId="4187D2F2" w14:textId="77777777" w:rsidR="00791456" w:rsidRPr="00EB7FD6" w:rsidRDefault="00791456" w:rsidP="008B5801">
      <w:pPr>
        <w:pStyle w:val="Prrafodelista"/>
        <w:rPr>
          <w:sz w:val="24"/>
          <w:szCs w:val="24"/>
        </w:rPr>
      </w:pPr>
    </w:p>
    <w:p w14:paraId="501B003C" w14:textId="07E4E367" w:rsidR="009626D5" w:rsidRPr="00EB7FD6" w:rsidRDefault="00641344" w:rsidP="00641344">
      <w:pPr>
        <w:pStyle w:val="Prrafodelista"/>
        <w:rPr>
          <w:sz w:val="24"/>
          <w:szCs w:val="24"/>
        </w:rPr>
      </w:pPr>
      <w:r w:rsidRPr="00EB7FD6">
        <w:rPr>
          <w:sz w:val="24"/>
          <w:szCs w:val="24"/>
        </w:rPr>
        <w:t xml:space="preserve">SmartHome Solutions empleará todos los medios técnicos y tomará todos los resguardos legales necesarios para asegurar la protección de los datos personales y la privacidad de los mismos. </w:t>
      </w:r>
    </w:p>
    <w:p w14:paraId="02D5898A" w14:textId="77777777" w:rsidR="009626D5" w:rsidRPr="00641344" w:rsidRDefault="009626D5" w:rsidP="008B5801">
      <w:pPr>
        <w:pStyle w:val="Prrafodelista"/>
      </w:pPr>
    </w:p>
    <w:p w14:paraId="642C8209" w14:textId="51A99115" w:rsidR="008A7576" w:rsidRPr="00EB7FD6" w:rsidRDefault="007B49AD" w:rsidP="008A7576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B7FD6">
        <w:rPr>
          <w:sz w:val="24"/>
          <w:szCs w:val="24"/>
          <w:lang w:val="es-ES"/>
        </w:rPr>
        <w:t>Definición de los términos de política de privacidad y protección de datos personales.</w:t>
      </w:r>
    </w:p>
    <w:p w14:paraId="712FBE60" w14:textId="2274CC3F" w:rsidR="008A7576" w:rsidRPr="00EB7FD6" w:rsidRDefault="008A7576" w:rsidP="008A7576">
      <w:pPr>
        <w:pStyle w:val="Prrafodelista"/>
        <w:rPr>
          <w:sz w:val="24"/>
          <w:szCs w:val="24"/>
          <w:lang w:val="es-ES"/>
        </w:rPr>
      </w:pPr>
      <w:r w:rsidRPr="00EB7FD6">
        <w:rPr>
          <w:sz w:val="24"/>
          <w:szCs w:val="24"/>
          <w:lang w:val="es-ES"/>
        </w:rPr>
        <w:t xml:space="preserve">Para la interpretación de los términos que sean utilizados en la política como </w:t>
      </w:r>
      <w:r w:rsidR="007339AE" w:rsidRPr="00EB7FD6">
        <w:rPr>
          <w:sz w:val="24"/>
          <w:szCs w:val="24"/>
          <w:lang w:val="es-ES"/>
        </w:rPr>
        <w:t>así</w:t>
      </w:r>
      <w:r w:rsidRPr="00EB7FD6">
        <w:rPr>
          <w:sz w:val="24"/>
          <w:szCs w:val="24"/>
          <w:lang w:val="es-ES"/>
        </w:rPr>
        <w:t xml:space="preserve"> también en la normativa se entenderán, según el Art. 2 de la </w:t>
      </w:r>
      <w:r w:rsidR="005E60F8" w:rsidRPr="00EB7FD6">
        <w:rPr>
          <w:sz w:val="24"/>
          <w:szCs w:val="24"/>
          <w:lang w:val="es-ES"/>
        </w:rPr>
        <w:t>ley 25.326</w:t>
      </w:r>
      <w:r w:rsidRPr="00EB7FD6">
        <w:rPr>
          <w:sz w:val="24"/>
          <w:szCs w:val="24"/>
          <w:lang w:val="es-ES"/>
        </w:rPr>
        <w:t>:</w:t>
      </w:r>
    </w:p>
    <w:p w14:paraId="7266E6A0" w14:textId="77777777" w:rsidR="007339AE" w:rsidRPr="00EB7FD6" w:rsidRDefault="007339AE" w:rsidP="008A7576">
      <w:pPr>
        <w:pStyle w:val="Prrafodelista"/>
        <w:rPr>
          <w:sz w:val="24"/>
          <w:szCs w:val="24"/>
          <w:lang w:val="es-ES"/>
        </w:rPr>
      </w:pPr>
    </w:p>
    <w:p w14:paraId="4BB5670D" w14:textId="3822CF8E" w:rsidR="008A7576" w:rsidRPr="00EB7FD6" w:rsidRDefault="008A7576" w:rsidP="007339AE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EB7FD6">
        <w:rPr>
          <w:sz w:val="24"/>
          <w:szCs w:val="24"/>
          <w:u w:val="single"/>
          <w:lang w:val="es-ES"/>
        </w:rPr>
        <w:t>Datos personales:</w:t>
      </w:r>
      <w:r w:rsidRPr="00EB7FD6">
        <w:rPr>
          <w:sz w:val="24"/>
          <w:szCs w:val="24"/>
          <w:lang w:val="es-ES"/>
        </w:rPr>
        <w:t xml:space="preserve"> </w:t>
      </w:r>
      <w:r w:rsidR="007339AE" w:rsidRPr="00EB7FD6">
        <w:rPr>
          <w:sz w:val="24"/>
          <w:szCs w:val="24"/>
          <w:lang w:val="es-ES"/>
        </w:rPr>
        <w:t>I</w:t>
      </w:r>
      <w:r w:rsidRPr="00EB7FD6">
        <w:rPr>
          <w:sz w:val="24"/>
          <w:szCs w:val="24"/>
          <w:lang w:val="es-ES"/>
        </w:rPr>
        <w:t>nformación de cualquier tipo referida a personas físicas o de existencia</w:t>
      </w:r>
      <w:r w:rsidR="007339AE" w:rsidRPr="00EB7FD6">
        <w:rPr>
          <w:sz w:val="24"/>
          <w:szCs w:val="24"/>
          <w:lang w:val="es-ES"/>
        </w:rPr>
        <w:t xml:space="preserve"> </w:t>
      </w:r>
      <w:r w:rsidRPr="00EB7FD6">
        <w:rPr>
          <w:sz w:val="24"/>
          <w:szCs w:val="24"/>
          <w:lang w:val="es-ES"/>
        </w:rPr>
        <w:t>ideal determinadas o determinables (tales como: nombre y apellido,</w:t>
      </w:r>
      <w:r w:rsidR="007339AE" w:rsidRPr="00EB7FD6">
        <w:rPr>
          <w:sz w:val="24"/>
          <w:szCs w:val="24"/>
          <w:lang w:val="es-ES"/>
        </w:rPr>
        <w:t xml:space="preserve"> </w:t>
      </w:r>
      <w:r w:rsidRPr="00EB7FD6">
        <w:rPr>
          <w:sz w:val="24"/>
          <w:szCs w:val="24"/>
          <w:lang w:val="es-ES"/>
        </w:rPr>
        <w:t>DNI, fecha de nacimiento, sexo, domicilio real, número de teléfono celular, una dirección válida de</w:t>
      </w:r>
      <w:r w:rsidR="007339AE" w:rsidRPr="00EB7FD6">
        <w:rPr>
          <w:sz w:val="24"/>
          <w:szCs w:val="24"/>
          <w:lang w:val="es-ES"/>
        </w:rPr>
        <w:t xml:space="preserve"> </w:t>
      </w:r>
      <w:r w:rsidRPr="00EB7FD6">
        <w:rPr>
          <w:sz w:val="24"/>
          <w:szCs w:val="24"/>
          <w:lang w:val="es-ES"/>
        </w:rPr>
        <w:t>correo electrónico, entre otros.</w:t>
      </w:r>
    </w:p>
    <w:p w14:paraId="76753326" w14:textId="3310A7C1" w:rsidR="008A7576" w:rsidRPr="00EB7FD6" w:rsidRDefault="008A7576" w:rsidP="007339AE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EB7FD6">
        <w:rPr>
          <w:sz w:val="24"/>
          <w:szCs w:val="24"/>
          <w:u w:val="single"/>
          <w:lang w:val="es-ES"/>
        </w:rPr>
        <w:t>Datos sensibles</w:t>
      </w:r>
      <w:r w:rsidRPr="00EB7FD6">
        <w:rPr>
          <w:sz w:val="24"/>
          <w:szCs w:val="24"/>
          <w:lang w:val="es-ES"/>
        </w:rPr>
        <w:t>:</w:t>
      </w:r>
      <w:r w:rsidR="007339AE" w:rsidRPr="00EB7FD6">
        <w:rPr>
          <w:sz w:val="24"/>
          <w:szCs w:val="24"/>
          <w:lang w:val="es-ES"/>
        </w:rPr>
        <w:t xml:space="preserve"> Datos Personales que revelan origen racial y étnico, opiniones políticas, convicciones religiosas, filosóficas o morales, afiliación sindical e información referente a la salud o a la vida sexual.</w:t>
      </w:r>
    </w:p>
    <w:p w14:paraId="0FFFE048" w14:textId="70E7E7EE" w:rsidR="007339AE" w:rsidRPr="00EB7FD6" w:rsidRDefault="008A7576" w:rsidP="007339AE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EB7FD6">
        <w:rPr>
          <w:sz w:val="24"/>
          <w:szCs w:val="24"/>
          <w:u w:val="single"/>
          <w:lang w:val="es-ES"/>
        </w:rPr>
        <w:lastRenderedPageBreak/>
        <w:t>Archivo, registro base o banco de datos:</w:t>
      </w:r>
      <w:r w:rsidR="007339AE" w:rsidRPr="00EB7FD6">
        <w:rPr>
          <w:sz w:val="24"/>
          <w:szCs w:val="24"/>
        </w:rPr>
        <w:t xml:space="preserve"> </w:t>
      </w:r>
      <w:r w:rsidR="007339AE" w:rsidRPr="00EB7FD6">
        <w:rPr>
          <w:sz w:val="24"/>
          <w:szCs w:val="24"/>
          <w:lang w:val="es-ES"/>
        </w:rPr>
        <w:t>Indistintamente, designan al conjunto</w:t>
      </w:r>
    </w:p>
    <w:p w14:paraId="7CBE6442" w14:textId="3E880BA8" w:rsidR="008A7576" w:rsidRPr="00EB7FD6" w:rsidRDefault="007339AE" w:rsidP="007339AE">
      <w:pPr>
        <w:pStyle w:val="Prrafodelista"/>
        <w:ind w:left="1080"/>
        <w:rPr>
          <w:sz w:val="24"/>
          <w:szCs w:val="24"/>
          <w:lang w:val="es-ES"/>
        </w:rPr>
      </w:pPr>
      <w:r w:rsidRPr="00EB7FD6">
        <w:rPr>
          <w:sz w:val="24"/>
          <w:szCs w:val="24"/>
          <w:lang w:val="es-ES"/>
        </w:rPr>
        <w:t>organizado de datos personales que sean objeto de tratamiento o procesamiento, electrónico o no, cualquiera que fuere la modalidad de su formación</w:t>
      </w:r>
      <w:r w:rsidR="00EB7FD6" w:rsidRPr="00EB7FD6">
        <w:rPr>
          <w:sz w:val="24"/>
          <w:szCs w:val="24"/>
          <w:lang w:val="es-ES"/>
        </w:rPr>
        <w:t xml:space="preserve"> </w:t>
      </w:r>
      <w:r w:rsidRPr="00EB7FD6">
        <w:rPr>
          <w:sz w:val="24"/>
          <w:szCs w:val="24"/>
          <w:lang w:val="es-ES"/>
        </w:rPr>
        <w:t>almacenamiento, organización o acceso.</w:t>
      </w:r>
    </w:p>
    <w:p w14:paraId="5D1E3499" w14:textId="472F7670" w:rsidR="008A7576" w:rsidRPr="00EB7FD6" w:rsidRDefault="008A7576" w:rsidP="007339AE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EB7FD6">
        <w:rPr>
          <w:sz w:val="24"/>
          <w:szCs w:val="24"/>
          <w:u w:val="single"/>
          <w:lang w:val="es-ES"/>
        </w:rPr>
        <w:t>Tratamiento de datos</w:t>
      </w:r>
      <w:r w:rsidR="007339AE" w:rsidRPr="00EB7FD6">
        <w:rPr>
          <w:sz w:val="24"/>
          <w:szCs w:val="24"/>
          <w:u w:val="single"/>
          <w:lang w:val="es-ES"/>
        </w:rPr>
        <w:t>:</w:t>
      </w:r>
      <w:r w:rsidR="007339AE" w:rsidRPr="00EB7FD6">
        <w:rPr>
          <w:sz w:val="24"/>
          <w:szCs w:val="24"/>
          <w:lang w:val="es-ES"/>
        </w:rPr>
        <w:t xml:space="preserve"> </w:t>
      </w:r>
      <w:r w:rsidR="00E735F4" w:rsidRPr="00EB7FD6">
        <w:rPr>
          <w:sz w:val="24"/>
          <w:szCs w:val="24"/>
          <w:lang w:val="es-ES"/>
        </w:rPr>
        <w:t>O</w:t>
      </w:r>
      <w:r w:rsidR="007339AE" w:rsidRPr="00EB7FD6">
        <w:rPr>
          <w:sz w:val="24"/>
          <w:szCs w:val="24"/>
          <w:lang w:val="es-ES"/>
        </w:rPr>
        <w:t>peraciones y procedimientos sistemáticos, electrónicos o no, que permitan la recolección, conservación, ordenación, almacenamiento, modificación, relacionamiento, evaluación, bloqueo, destrucción, y en general el procesamiento de Datos Personales, así como también su cesión a terceros a través de comunicaciones, consultas, interconexiones o transferencias.</w:t>
      </w:r>
    </w:p>
    <w:p w14:paraId="46EFF178" w14:textId="7A3EC04C" w:rsidR="008A7576" w:rsidRPr="00EB7FD6" w:rsidRDefault="008A7576" w:rsidP="007339AE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EB7FD6">
        <w:rPr>
          <w:sz w:val="24"/>
          <w:szCs w:val="24"/>
          <w:u w:val="single"/>
          <w:lang w:val="es-ES"/>
        </w:rPr>
        <w:t>Responsable de archivo, registro, base o banco de datos:</w:t>
      </w:r>
      <w:r w:rsidR="00E735F4" w:rsidRPr="00EB7FD6">
        <w:rPr>
          <w:sz w:val="24"/>
          <w:szCs w:val="24"/>
          <w:lang w:val="es-ES"/>
        </w:rPr>
        <w:t xml:space="preserve"> P</w:t>
      </w:r>
      <w:r w:rsidR="007339AE" w:rsidRPr="00EB7FD6">
        <w:rPr>
          <w:sz w:val="24"/>
          <w:szCs w:val="24"/>
          <w:lang w:val="es-ES"/>
        </w:rPr>
        <w:t>ersona humana o de existencia ideal pública o privada, que es titular de un archivo, registro, base o banco de datos.</w:t>
      </w:r>
    </w:p>
    <w:p w14:paraId="1F291771" w14:textId="37B25904" w:rsidR="007339AE" w:rsidRPr="00EB7FD6" w:rsidRDefault="008A7576" w:rsidP="007339AE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EB7FD6">
        <w:rPr>
          <w:sz w:val="24"/>
          <w:szCs w:val="24"/>
          <w:u w:val="single"/>
          <w:lang w:val="es-ES"/>
        </w:rPr>
        <w:t>Datos informatizados:</w:t>
      </w:r>
      <w:r w:rsidR="007339AE" w:rsidRPr="00EB7FD6">
        <w:rPr>
          <w:sz w:val="24"/>
          <w:szCs w:val="24"/>
          <w:lang w:val="es-ES"/>
        </w:rPr>
        <w:t xml:space="preserve"> </w:t>
      </w:r>
      <w:r w:rsidR="00E735F4" w:rsidRPr="00EB7FD6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S</w:t>
      </w:r>
      <w:r w:rsidR="007339AE" w:rsidRPr="00EB7FD6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on los Datos Personales sometidos al tratamiento o procesamiento electrónico o automatizado.</w:t>
      </w:r>
    </w:p>
    <w:p w14:paraId="300AC260" w14:textId="3BC9B6EB" w:rsidR="008A7576" w:rsidRPr="00EB7FD6" w:rsidRDefault="008A7576" w:rsidP="007339AE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EB7FD6">
        <w:rPr>
          <w:sz w:val="24"/>
          <w:szCs w:val="24"/>
          <w:u w:val="single"/>
          <w:lang w:val="es-ES"/>
        </w:rPr>
        <w:t>Titular de los datos:</w:t>
      </w:r>
      <w:r w:rsidR="007339AE" w:rsidRPr="00EB7FD6">
        <w:rPr>
          <w:sz w:val="24"/>
          <w:szCs w:val="24"/>
          <w:lang w:val="es-ES"/>
        </w:rPr>
        <w:t xml:space="preserve"> </w:t>
      </w:r>
      <w:r w:rsidR="00E735F4" w:rsidRPr="00EB7FD6">
        <w:rPr>
          <w:sz w:val="24"/>
          <w:szCs w:val="24"/>
          <w:lang w:val="es-ES"/>
        </w:rPr>
        <w:t>T</w:t>
      </w:r>
      <w:r w:rsidR="007339AE" w:rsidRPr="00EB7FD6">
        <w:rPr>
          <w:sz w:val="24"/>
          <w:szCs w:val="24"/>
          <w:lang w:val="es-ES"/>
        </w:rPr>
        <w:t>oda persona física o persona de existencia ideal con domicilio legal o delegaciones o sucursales en el país, cuyos datos sean objeto de tratamiento de acuerdo con la legislación vigente.</w:t>
      </w:r>
    </w:p>
    <w:p w14:paraId="0F9B6ECA" w14:textId="44BDBD11" w:rsidR="008A7576" w:rsidRPr="00EB7FD6" w:rsidRDefault="008A7576" w:rsidP="007339AE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EB7FD6">
        <w:rPr>
          <w:sz w:val="24"/>
          <w:szCs w:val="24"/>
          <w:u w:val="single"/>
          <w:lang w:val="es-ES"/>
        </w:rPr>
        <w:t>Usuario de los datos:</w:t>
      </w:r>
      <w:r w:rsidR="007339AE" w:rsidRPr="00EB7FD6">
        <w:rPr>
          <w:sz w:val="24"/>
          <w:szCs w:val="24"/>
          <w:lang w:val="es-ES"/>
        </w:rPr>
        <w:t xml:space="preserve"> </w:t>
      </w:r>
      <w:r w:rsidR="00E735F4" w:rsidRPr="00EB7FD6">
        <w:rPr>
          <w:sz w:val="24"/>
          <w:szCs w:val="24"/>
          <w:lang w:val="es-ES"/>
        </w:rPr>
        <w:t>T</w:t>
      </w:r>
      <w:r w:rsidR="007339AE" w:rsidRPr="00EB7FD6">
        <w:rPr>
          <w:sz w:val="24"/>
          <w:szCs w:val="24"/>
          <w:lang w:val="es-ES"/>
        </w:rPr>
        <w:t>oda persona, pública o privada que realice a su arbitrio el tratamiento de datos, ya sea en archivos, registros o bancos de datos propios o a través de conexión con los mismos.</w:t>
      </w:r>
    </w:p>
    <w:p w14:paraId="7BBACBAB" w14:textId="5AB76624" w:rsidR="008A7576" w:rsidRPr="00EB7FD6" w:rsidRDefault="008A7576" w:rsidP="00E735F4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EB7FD6">
        <w:rPr>
          <w:sz w:val="24"/>
          <w:szCs w:val="24"/>
          <w:u w:val="single"/>
          <w:lang w:val="es-ES"/>
        </w:rPr>
        <w:t>Disociación de Datos</w:t>
      </w:r>
      <w:r w:rsidR="00E735F4" w:rsidRPr="00EB7FD6">
        <w:rPr>
          <w:sz w:val="24"/>
          <w:szCs w:val="24"/>
          <w:u w:val="single"/>
          <w:lang w:val="es-ES"/>
        </w:rPr>
        <w:t>:</w:t>
      </w:r>
      <w:r w:rsidR="00E735F4" w:rsidRPr="00EB7FD6">
        <w:rPr>
          <w:sz w:val="24"/>
          <w:szCs w:val="24"/>
          <w:lang w:val="es-ES"/>
        </w:rPr>
        <w:t xml:space="preserve"> Todo tratamiento de datos personales de manera que la información obtenida no pueda asociarse a persona determinada o determinable.</w:t>
      </w:r>
    </w:p>
    <w:p w14:paraId="5B002C18" w14:textId="100BC693" w:rsidR="008A7576" w:rsidRPr="00EB7FD6" w:rsidRDefault="008A7576" w:rsidP="00E735F4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EB7FD6">
        <w:rPr>
          <w:sz w:val="24"/>
          <w:szCs w:val="24"/>
          <w:u w:val="single"/>
          <w:lang w:val="es-ES"/>
        </w:rPr>
        <w:t>Cesión de datos:</w:t>
      </w:r>
      <w:r w:rsidR="00E735F4" w:rsidRPr="00EB7FD6">
        <w:rPr>
          <w:sz w:val="24"/>
          <w:szCs w:val="24"/>
          <w:lang w:val="es-ES"/>
        </w:rPr>
        <w:t xml:space="preserve"> toda revelación o comunicación de datos realizada en el marco de esta Política y de </w:t>
      </w:r>
      <w:r w:rsidR="00E735F4" w:rsidRPr="00EB7FD6">
        <w:rPr>
          <w:sz w:val="24"/>
          <w:szCs w:val="24"/>
        </w:rPr>
        <w:t>SmartHome Solutions</w:t>
      </w:r>
      <w:r w:rsidR="00E735F4" w:rsidRPr="00EB7FD6">
        <w:rPr>
          <w:sz w:val="24"/>
          <w:szCs w:val="24"/>
          <w:lang w:val="es-ES"/>
        </w:rPr>
        <w:t>.</w:t>
      </w:r>
    </w:p>
    <w:p w14:paraId="3A68B493" w14:textId="19DDE6EF" w:rsidR="008A7576" w:rsidRPr="00EB7FD6" w:rsidRDefault="008A7576" w:rsidP="00E735F4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EB7FD6">
        <w:rPr>
          <w:sz w:val="24"/>
          <w:szCs w:val="24"/>
          <w:u w:val="single"/>
          <w:lang w:val="es-ES"/>
        </w:rPr>
        <w:t>Derecho de acceso</w:t>
      </w:r>
      <w:r w:rsidR="00E735F4" w:rsidRPr="00EB7FD6">
        <w:rPr>
          <w:sz w:val="24"/>
          <w:szCs w:val="24"/>
          <w:u w:val="single"/>
          <w:lang w:val="es-ES"/>
        </w:rPr>
        <w:t>:</w:t>
      </w:r>
      <w:r w:rsidR="00E735F4" w:rsidRPr="00EB7FD6">
        <w:rPr>
          <w:sz w:val="24"/>
          <w:szCs w:val="24"/>
          <w:lang w:val="es-ES"/>
        </w:rPr>
        <w:t xml:space="preserve"> es el derecho que permite al titular del dato saber si se encuentra o no incluido en un banco de datos; todos los datos relativos a su persona incluidos en ese banco de datos; la finalidad del tratamiento y los eventuales cesionarios de la información.</w:t>
      </w:r>
    </w:p>
    <w:p w14:paraId="387BCDFD" w14:textId="6DC88F25" w:rsidR="008A7576" w:rsidRPr="00EB7FD6" w:rsidRDefault="008A7576" w:rsidP="00E735F4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EB7FD6">
        <w:rPr>
          <w:sz w:val="24"/>
          <w:szCs w:val="24"/>
          <w:u w:val="single"/>
          <w:lang w:val="es-ES"/>
        </w:rPr>
        <w:t>Derechos de información</w:t>
      </w:r>
      <w:r w:rsidR="00E735F4" w:rsidRPr="00EB7FD6">
        <w:rPr>
          <w:sz w:val="24"/>
          <w:szCs w:val="24"/>
          <w:u w:val="single"/>
          <w:lang w:val="es-ES"/>
        </w:rPr>
        <w:t>:</w:t>
      </w:r>
      <w:r w:rsidR="00E735F4" w:rsidRPr="00EB7FD6">
        <w:rPr>
          <w:sz w:val="24"/>
          <w:szCs w:val="24"/>
          <w:lang w:val="es-ES"/>
        </w:rPr>
        <w:t xml:space="preserve"> </w:t>
      </w:r>
      <w:r w:rsidRPr="00EB7FD6">
        <w:rPr>
          <w:sz w:val="24"/>
          <w:szCs w:val="24"/>
          <w:lang w:val="es-ES"/>
        </w:rPr>
        <w:t xml:space="preserve"> </w:t>
      </w:r>
      <w:r w:rsidR="00E735F4" w:rsidRPr="00EB7FD6">
        <w:rPr>
          <w:sz w:val="24"/>
          <w:szCs w:val="24"/>
          <w:lang w:val="es-ES"/>
        </w:rPr>
        <w:t>es el derecho que permite a cualquier persona solicitar a la AAIP información sobre la existencia de bases de datos, sus finalidades y la identidad de los responsables conforme se explica en esta Política.</w:t>
      </w:r>
    </w:p>
    <w:p w14:paraId="4A82C341" w14:textId="0915B30B" w:rsidR="008A7576" w:rsidRPr="00EB7FD6" w:rsidRDefault="008A7576" w:rsidP="00E735F4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EB7FD6">
        <w:rPr>
          <w:sz w:val="24"/>
          <w:szCs w:val="24"/>
          <w:u w:val="single"/>
          <w:lang w:val="es-ES"/>
        </w:rPr>
        <w:t>Derecho de rectificación, actualización y supresión:</w:t>
      </w:r>
      <w:r w:rsidR="00E735F4" w:rsidRPr="00EB7FD6">
        <w:rPr>
          <w:sz w:val="24"/>
          <w:szCs w:val="24"/>
        </w:rPr>
        <w:t xml:space="preserve"> </w:t>
      </w:r>
      <w:r w:rsidR="00E735F4" w:rsidRPr="00EB7FD6">
        <w:rPr>
          <w:sz w:val="24"/>
          <w:szCs w:val="24"/>
          <w:lang w:val="es-ES"/>
        </w:rPr>
        <w:t>son los derechos que permiten al titular corregir la información falsa, errónea, incompleta o incorrecta relacionada a sus Datos Personales existente en una base de datos.</w:t>
      </w:r>
    </w:p>
    <w:p w14:paraId="61C45051" w14:textId="77777777" w:rsidR="008A7576" w:rsidRPr="008A7576" w:rsidRDefault="008A7576" w:rsidP="008A7576">
      <w:pPr>
        <w:pStyle w:val="Prrafodelista"/>
        <w:ind w:left="1080"/>
        <w:rPr>
          <w:lang w:val="es-ES"/>
        </w:rPr>
      </w:pPr>
    </w:p>
    <w:p w14:paraId="1CCAF817" w14:textId="2BFDA843" w:rsidR="007B49AD" w:rsidRPr="00EB7FD6" w:rsidRDefault="008B5801" w:rsidP="007B49AD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B7FD6">
        <w:rPr>
          <w:sz w:val="24"/>
          <w:szCs w:val="24"/>
          <w:lang w:val="es-ES"/>
        </w:rPr>
        <w:t>Procesamiento de recolección, verificación, administración y destrucción de datos personales.</w:t>
      </w:r>
    </w:p>
    <w:p w14:paraId="3D2CD5A0" w14:textId="3ADD9370" w:rsidR="00641344" w:rsidRPr="00EB7FD6" w:rsidRDefault="00A43512" w:rsidP="00641344">
      <w:pPr>
        <w:pStyle w:val="Prrafodelista"/>
        <w:rPr>
          <w:sz w:val="24"/>
          <w:szCs w:val="24"/>
        </w:rPr>
      </w:pPr>
      <w:r w:rsidRPr="00EB7FD6">
        <w:rPr>
          <w:sz w:val="24"/>
          <w:szCs w:val="24"/>
        </w:rPr>
        <w:t xml:space="preserve">SmartHome Solutions recopila la información personal, tal como nombre y apellido, correo electrónico y vinculación de todos los dispositivos tecnológicos </w:t>
      </w:r>
      <w:r w:rsidRPr="00EB7FD6">
        <w:rPr>
          <w:sz w:val="24"/>
          <w:szCs w:val="24"/>
        </w:rPr>
        <w:lastRenderedPageBreak/>
        <w:t>en el hogar</w:t>
      </w:r>
      <w:r w:rsidR="0097121D" w:rsidRPr="00EB7FD6">
        <w:rPr>
          <w:sz w:val="24"/>
          <w:szCs w:val="24"/>
        </w:rPr>
        <w:t>, que tengan la capacidad de asociarse al programa, al momento de realizar el registro y/o creación de la cuenta. SmartHome Solutions no solicitara información que sea incompatible con la finalidad de sus actividades, ni que directa o indirectamente revele datos sensibles, como ser datos que revelan origen racial y étnico, opiniones políticas, convicciones religiosas, filosóficas o morales, afiliación sindical</w:t>
      </w:r>
      <w:r w:rsidR="00791456" w:rsidRPr="00EB7FD6">
        <w:rPr>
          <w:sz w:val="24"/>
          <w:szCs w:val="24"/>
        </w:rPr>
        <w:t>, información referente a la salud o a la vida sexual.</w:t>
      </w:r>
    </w:p>
    <w:p w14:paraId="18CF9D77" w14:textId="64B4C2EE" w:rsidR="00791456" w:rsidRPr="00EB7FD6" w:rsidRDefault="00791456" w:rsidP="00641344">
      <w:pPr>
        <w:pStyle w:val="Prrafodelista"/>
        <w:rPr>
          <w:sz w:val="24"/>
          <w:szCs w:val="24"/>
        </w:rPr>
      </w:pPr>
      <w:r w:rsidRPr="00EB7FD6">
        <w:rPr>
          <w:sz w:val="24"/>
          <w:szCs w:val="24"/>
        </w:rPr>
        <w:t>SmartHome Solutions utilizara la información de los/las usuarios para:</w:t>
      </w:r>
    </w:p>
    <w:p w14:paraId="05A7092B" w14:textId="77777777" w:rsidR="003753E7" w:rsidRPr="00EB7FD6" w:rsidRDefault="003753E7" w:rsidP="00641344">
      <w:pPr>
        <w:pStyle w:val="Prrafodelista"/>
        <w:rPr>
          <w:sz w:val="24"/>
          <w:szCs w:val="24"/>
        </w:rPr>
      </w:pPr>
    </w:p>
    <w:p w14:paraId="616E0E05" w14:textId="2DE43B2D" w:rsidR="00791456" w:rsidRPr="00EB7FD6" w:rsidRDefault="003753E7" w:rsidP="003753E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B7FD6">
        <w:rPr>
          <w:sz w:val="24"/>
          <w:szCs w:val="24"/>
        </w:rPr>
        <w:t>Datos de contacto para registrar en su usuario, fines estadísticos que puedan ayudar a la mejora del programa, y la interacción entre el usuario y los dispositivos vinculados, con finalidad de reducir costos para el usuario y tener conciencia ambiental, cumpliendo el objetivo y finalidad del programa.</w:t>
      </w:r>
    </w:p>
    <w:p w14:paraId="27BEFB20" w14:textId="1AFBE393" w:rsidR="003753E7" w:rsidRPr="00EB7FD6" w:rsidRDefault="003753E7" w:rsidP="003753E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B7FD6">
        <w:rPr>
          <w:sz w:val="24"/>
          <w:szCs w:val="24"/>
        </w:rPr>
        <w:t xml:space="preserve">Notificación por parte del programa hacia el usuario, danto alternativas y mejoras </w:t>
      </w:r>
      <w:r w:rsidR="00EB7FD6" w:rsidRPr="00EB7FD6">
        <w:rPr>
          <w:sz w:val="24"/>
          <w:szCs w:val="24"/>
        </w:rPr>
        <w:t>que,</w:t>
      </w:r>
      <w:r w:rsidRPr="00EB7FD6">
        <w:rPr>
          <w:sz w:val="24"/>
          <w:szCs w:val="24"/>
        </w:rPr>
        <w:t xml:space="preserve"> mediante la recopilación y el proceso estadísticos con respecto al global de usuarios, pueda brindar cuando los parámetros se encuentren por debajo de lo estimado, con un propósito de “ayuda” y no de “restricción” hacia el usuario.</w:t>
      </w:r>
    </w:p>
    <w:p w14:paraId="0D53F0E3" w14:textId="3E65D549" w:rsidR="003753E7" w:rsidRPr="00EB7FD6" w:rsidRDefault="003753E7" w:rsidP="003753E7">
      <w:pPr>
        <w:ind w:left="720"/>
        <w:rPr>
          <w:sz w:val="24"/>
          <w:szCs w:val="24"/>
        </w:rPr>
      </w:pPr>
      <w:r w:rsidRPr="00EB7FD6">
        <w:rPr>
          <w:sz w:val="24"/>
          <w:szCs w:val="24"/>
        </w:rPr>
        <w:t>En caso de cesión o utilización para una finalidad diferente, SmartHome Solutions solicitara a los usuarios su consentimiento libre, expreso e informado</w:t>
      </w:r>
      <w:r w:rsidR="00EB7FD6" w:rsidRPr="00EB7FD6">
        <w:rPr>
          <w:sz w:val="24"/>
          <w:szCs w:val="24"/>
        </w:rPr>
        <w:t xml:space="preserve">. En el supuesto de comprobarse que los datos personales recolectados no resulten útiles o que se cumplió con el fin para el cual fue recabado, los mismos deberán destruirse conforme al procedimiento de eliminación segura de información. </w:t>
      </w:r>
    </w:p>
    <w:p w14:paraId="70F9D141" w14:textId="77777777" w:rsidR="00791456" w:rsidRPr="00A43512" w:rsidRDefault="00791456" w:rsidP="00641344">
      <w:pPr>
        <w:pStyle w:val="Prrafodelista"/>
      </w:pPr>
    </w:p>
    <w:p w14:paraId="4D91FB3D" w14:textId="725FBD86" w:rsidR="008B5801" w:rsidRPr="00EB7FD6" w:rsidRDefault="008B5801" w:rsidP="008B5801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B7FD6">
        <w:rPr>
          <w:sz w:val="24"/>
          <w:szCs w:val="24"/>
          <w:lang w:val="es-ES"/>
        </w:rPr>
        <w:t>Seguridad de los datos personales.</w:t>
      </w:r>
    </w:p>
    <w:p w14:paraId="5DF6C393" w14:textId="5C6100FE" w:rsidR="00641344" w:rsidRPr="00EB7FD6" w:rsidRDefault="005B6E4C" w:rsidP="00641344">
      <w:pPr>
        <w:pStyle w:val="Prrafodelista"/>
        <w:rPr>
          <w:sz w:val="24"/>
          <w:szCs w:val="24"/>
        </w:rPr>
      </w:pPr>
      <w:r w:rsidRPr="00EB7FD6">
        <w:rPr>
          <w:sz w:val="24"/>
          <w:szCs w:val="24"/>
        </w:rPr>
        <w:t>SmartHome Solutions implementara todas las medidas necesarias para mantener la seguridad de la información personal que brindan los/as usuarios/as, contemplado las medidas técnicas y organizativas internas necesarias para garantizar la seguridad y confidencialidad de los datos, tratando por todos los medios de evitar el acceso no autorizados a los mismos.</w:t>
      </w:r>
    </w:p>
    <w:p w14:paraId="106FE8D8" w14:textId="77777777" w:rsidR="00791456" w:rsidRPr="00EB7FD6" w:rsidRDefault="00791456" w:rsidP="00641344">
      <w:pPr>
        <w:pStyle w:val="Prrafodelista"/>
        <w:rPr>
          <w:sz w:val="24"/>
          <w:szCs w:val="24"/>
        </w:rPr>
      </w:pPr>
    </w:p>
    <w:p w14:paraId="16828AD3" w14:textId="30444E68" w:rsidR="005B6E4C" w:rsidRPr="00EB7FD6" w:rsidRDefault="005B6E4C" w:rsidP="00641344">
      <w:pPr>
        <w:pStyle w:val="Prrafodelista"/>
        <w:rPr>
          <w:sz w:val="24"/>
          <w:szCs w:val="24"/>
        </w:rPr>
      </w:pPr>
      <w:r w:rsidRPr="00EB7FD6">
        <w:rPr>
          <w:sz w:val="24"/>
          <w:szCs w:val="24"/>
        </w:rPr>
        <w:t xml:space="preserve">El acceso a los datos personales está restringido a empleados y proveedores de SmartHome Solutions, y a terceras </w:t>
      </w:r>
      <w:r w:rsidR="00791456" w:rsidRPr="00EB7FD6">
        <w:rPr>
          <w:sz w:val="24"/>
          <w:szCs w:val="24"/>
        </w:rPr>
        <w:t>partes ajenas a SmartHome Solutions.</w:t>
      </w:r>
    </w:p>
    <w:p w14:paraId="4780BE80" w14:textId="77777777" w:rsidR="00791456" w:rsidRPr="00EB7FD6" w:rsidRDefault="00791456" w:rsidP="00641344">
      <w:pPr>
        <w:pStyle w:val="Prrafodelista"/>
        <w:rPr>
          <w:sz w:val="24"/>
          <w:szCs w:val="24"/>
        </w:rPr>
      </w:pPr>
    </w:p>
    <w:p w14:paraId="78949E77" w14:textId="5B7DA779" w:rsidR="00791456" w:rsidRPr="00EB7FD6" w:rsidRDefault="00791456" w:rsidP="00641344">
      <w:pPr>
        <w:pStyle w:val="Prrafodelista"/>
        <w:rPr>
          <w:sz w:val="24"/>
          <w:szCs w:val="24"/>
          <w:lang w:val="es-ES"/>
        </w:rPr>
      </w:pPr>
      <w:r w:rsidRPr="00EB7FD6">
        <w:rPr>
          <w:sz w:val="24"/>
          <w:szCs w:val="24"/>
        </w:rPr>
        <w:t>Sin perjuicio a lo expuesto, considerando que internet es un sistema abierto, de acceso al público. SmartHome Solutions no puede garantizar que terceros no autorizados no puedan eventualmente superar las medidas de seguridad y utilizar la información de los/as usuarios/as en forma indebida. En todo caso, SmartHome Solutions mantiene planes de seguridad y de respuestas a incidentes, para ser controlados con el acceso no autorizado a la información privada que recopila o almacena.</w:t>
      </w:r>
    </w:p>
    <w:p w14:paraId="7B05EB6D" w14:textId="77777777" w:rsidR="005B6E4C" w:rsidRPr="00EB7FD6" w:rsidRDefault="005B6E4C" w:rsidP="00641344">
      <w:pPr>
        <w:pStyle w:val="Prrafodelista"/>
        <w:rPr>
          <w:sz w:val="24"/>
          <w:szCs w:val="24"/>
          <w:lang w:val="es-ES"/>
        </w:rPr>
      </w:pPr>
    </w:p>
    <w:p w14:paraId="072B48BB" w14:textId="105EE69F" w:rsidR="008B5801" w:rsidRPr="00EB7FD6" w:rsidRDefault="008B5801" w:rsidP="00D775C4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B7FD6">
        <w:rPr>
          <w:sz w:val="24"/>
          <w:szCs w:val="24"/>
          <w:lang w:val="es-ES"/>
        </w:rPr>
        <w:lastRenderedPageBreak/>
        <w:t>Derecho de los</w:t>
      </w:r>
      <w:r w:rsidR="0097121D" w:rsidRPr="00EB7FD6">
        <w:rPr>
          <w:sz w:val="24"/>
          <w:szCs w:val="24"/>
          <w:lang w:val="es-ES"/>
        </w:rPr>
        <w:t xml:space="preserve"> usuarios sobre sus</w:t>
      </w:r>
      <w:r w:rsidRPr="00EB7FD6">
        <w:rPr>
          <w:sz w:val="24"/>
          <w:szCs w:val="24"/>
          <w:lang w:val="es-ES"/>
        </w:rPr>
        <w:t xml:space="preserve"> datos</w:t>
      </w:r>
      <w:r w:rsidR="0097121D" w:rsidRPr="00EB7FD6">
        <w:rPr>
          <w:sz w:val="24"/>
          <w:szCs w:val="24"/>
          <w:lang w:val="es-ES"/>
        </w:rPr>
        <w:t>.</w:t>
      </w:r>
    </w:p>
    <w:p w14:paraId="67DAF526" w14:textId="77777777" w:rsidR="0097121D" w:rsidRPr="0097121D" w:rsidRDefault="0097121D" w:rsidP="0097121D">
      <w:pPr>
        <w:pStyle w:val="Prrafodelista"/>
        <w:rPr>
          <w:lang w:val="es-ES"/>
        </w:rPr>
      </w:pPr>
    </w:p>
    <w:p w14:paraId="23C21637" w14:textId="37745CF9" w:rsidR="0097121D" w:rsidRPr="00EB7FD6" w:rsidRDefault="0097121D" w:rsidP="0097121D">
      <w:pPr>
        <w:pStyle w:val="Prrafodelista"/>
        <w:rPr>
          <w:sz w:val="24"/>
          <w:szCs w:val="24"/>
          <w:lang w:val="es-ES"/>
        </w:rPr>
      </w:pPr>
      <w:r w:rsidRPr="00EB7FD6">
        <w:rPr>
          <w:sz w:val="24"/>
          <w:szCs w:val="24"/>
          <w:lang w:val="es-ES"/>
        </w:rPr>
        <w:t>Las personas titulares de los datos cuentan con los siguientes derechos:</w:t>
      </w:r>
    </w:p>
    <w:p w14:paraId="33682DCB" w14:textId="35E1DB80" w:rsidR="00AB3D4F" w:rsidRPr="00EB7FD6" w:rsidRDefault="0097121D" w:rsidP="0097121D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EB7FD6">
        <w:rPr>
          <w:sz w:val="24"/>
          <w:szCs w:val="24"/>
          <w:lang w:val="es-ES"/>
        </w:rPr>
        <w:t xml:space="preserve">Derecho a la información: </w:t>
      </w:r>
      <w:r w:rsidR="00AB3D4F" w:rsidRPr="00EB7FD6">
        <w:rPr>
          <w:sz w:val="24"/>
          <w:szCs w:val="24"/>
          <w:lang w:val="es-ES"/>
        </w:rPr>
        <w:t>S</w:t>
      </w:r>
      <w:r w:rsidRPr="00EB7FD6">
        <w:rPr>
          <w:sz w:val="24"/>
          <w:szCs w:val="24"/>
          <w:lang w:val="es-ES"/>
        </w:rPr>
        <w:t xml:space="preserve">olicitar </w:t>
      </w:r>
      <w:r w:rsidR="00AB3D4F" w:rsidRPr="00EB7FD6">
        <w:rPr>
          <w:sz w:val="24"/>
          <w:szCs w:val="24"/>
          <w:lang w:val="es-ES"/>
        </w:rPr>
        <w:t>al organismo de control la información registrada desde el momento de alta de la cuenta, esta información debe ser clara, amplia y completa.</w:t>
      </w:r>
    </w:p>
    <w:p w14:paraId="02E83630" w14:textId="043411CA" w:rsidR="00AB3D4F" w:rsidRPr="00EB7FD6" w:rsidRDefault="00AB3D4F" w:rsidP="005B6E4C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EB7FD6">
        <w:rPr>
          <w:sz w:val="24"/>
          <w:szCs w:val="24"/>
          <w:lang w:val="es-ES"/>
        </w:rPr>
        <w:t xml:space="preserve"> Derecho de acceso: obtener la información de sus datos personales registrados y dispositivos vinculados al programa, resúmenes estadísticos que impliquen en la mejora de las funcionalidad y recomendaciones que cumpl</w:t>
      </w:r>
      <w:r w:rsidR="005B6E4C" w:rsidRPr="00EB7FD6">
        <w:rPr>
          <w:sz w:val="24"/>
          <w:szCs w:val="24"/>
          <w:lang w:val="es-ES"/>
        </w:rPr>
        <w:t>an con la misión de la empresa.</w:t>
      </w:r>
    </w:p>
    <w:p w14:paraId="5C9B191F" w14:textId="0540E07A" w:rsidR="00EB7FD6" w:rsidRDefault="00EB7FD6" w:rsidP="00EB7FD6">
      <w:pPr>
        <w:rPr>
          <w:lang w:val="es-ES"/>
        </w:rPr>
      </w:pPr>
    </w:p>
    <w:p w14:paraId="24F05787" w14:textId="335A9A27" w:rsidR="00EB7FD6" w:rsidRDefault="00EB7FD6" w:rsidP="00EB7FD6">
      <w:pPr>
        <w:rPr>
          <w:lang w:val="es-ES"/>
        </w:rPr>
      </w:pPr>
    </w:p>
    <w:p w14:paraId="35D8A847" w14:textId="0FD2D498" w:rsidR="00EB7FD6" w:rsidRDefault="00EB7FD6" w:rsidP="00EB7FD6">
      <w:pPr>
        <w:rPr>
          <w:lang w:val="es-ES"/>
        </w:rPr>
      </w:pPr>
    </w:p>
    <w:p w14:paraId="26329613" w14:textId="7DB41BFC" w:rsidR="00197E7F" w:rsidRDefault="00197E7F" w:rsidP="00EB7FD6">
      <w:pPr>
        <w:rPr>
          <w:lang w:val="es-ES"/>
        </w:rPr>
      </w:pPr>
    </w:p>
    <w:p w14:paraId="01A27E86" w14:textId="51DC846A" w:rsidR="00197E7F" w:rsidRDefault="00197E7F" w:rsidP="00EB7FD6">
      <w:pPr>
        <w:rPr>
          <w:lang w:val="es-ES"/>
        </w:rPr>
      </w:pPr>
    </w:p>
    <w:p w14:paraId="13D0B705" w14:textId="4909F7F5" w:rsidR="00197E7F" w:rsidRDefault="00197E7F" w:rsidP="00EB7FD6">
      <w:pPr>
        <w:rPr>
          <w:lang w:val="es-ES"/>
        </w:rPr>
      </w:pPr>
    </w:p>
    <w:p w14:paraId="1E7A543D" w14:textId="55FE60A8" w:rsidR="00197E7F" w:rsidRDefault="00197E7F" w:rsidP="00EB7FD6">
      <w:pPr>
        <w:rPr>
          <w:lang w:val="es-ES"/>
        </w:rPr>
      </w:pPr>
    </w:p>
    <w:p w14:paraId="1ACEE539" w14:textId="0E3C8D88" w:rsidR="00197E7F" w:rsidRDefault="00197E7F" w:rsidP="00EB7FD6">
      <w:pPr>
        <w:rPr>
          <w:lang w:val="es-ES"/>
        </w:rPr>
      </w:pPr>
    </w:p>
    <w:p w14:paraId="440E5B5F" w14:textId="75D4117E" w:rsidR="00197E7F" w:rsidRDefault="00197E7F" w:rsidP="00EB7FD6">
      <w:pPr>
        <w:rPr>
          <w:lang w:val="es-ES"/>
        </w:rPr>
      </w:pPr>
    </w:p>
    <w:p w14:paraId="63B001A3" w14:textId="723BB596" w:rsidR="00197E7F" w:rsidRDefault="00197E7F" w:rsidP="00EB7FD6">
      <w:pPr>
        <w:rPr>
          <w:lang w:val="es-ES"/>
        </w:rPr>
      </w:pPr>
    </w:p>
    <w:p w14:paraId="77B2207E" w14:textId="07957C49" w:rsidR="00197E7F" w:rsidRDefault="00197E7F" w:rsidP="00EB7FD6">
      <w:pPr>
        <w:rPr>
          <w:lang w:val="es-ES"/>
        </w:rPr>
      </w:pPr>
    </w:p>
    <w:p w14:paraId="0CCDAF66" w14:textId="49CE9C58" w:rsidR="00197E7F" w:rsidRDefault="00197E7F" w:rsidP="00EB7FD6">
      <w:pPr>
        <w:rPr>
          <w:lang w:val="es-ES"/>
        </w:rPr>
      </w:pPr>
    </w:p>
    <w:p w14:paraId="1650AFF7" w14:textId="307B61F6" w:rsidR="00197E7F" w:rsidRDefault="00197E7F" w:rsidP="00EB7FD6">
      <w:pPr>
        <w:rPr>
          <w:lang w:val="es-ES"/>
        </w:rPr>
      </w:pPr>
    </w:p>
    <w:p w14:paraId="0869DBEF" w14:textId="602710D3" w:rsidR="00197E7F" w:rsidRDefault="00197E7F" w:rsidP="00EB7FD6">
      <w:pPr>
        <w:rPr>
          <w:lang w:val="es-ES"/>
        </w:rPr>
      </w:pPr>
    </w:p>
    <w:p w14:paraId="55BD66E9" w14:textId="5E21E6F0" w:rsidR="00197E7F" w:rsidRDefault="00197E7F" w:rsidP="00EB7FD6">
      <w:pPr>
        <w:rPr>
          <w:lang w:val="es-ES"/>
        </w:rPr>
      </w:pPr>
    </w:p>
    <w:p w14:paraId="55A56D69" w14:textId="46634862" w:rsidR="00197E7F" w:rsidRDefault="00197E7F" w:rsidP="00EB7FD6">
      <w:pPr>
        <w:rPr>
          <w:lang w:val="es-ES"/>
        </w:rPr>
      </w:pPr>
    </w:p>
    <w:p w14:paraId="69DCBF60" w14:textId="54A6B5AB" w:rsidR="00197E7F" w:rsidRDefault="00197E7F" w:rsidP="00EB7FD6">
      <w:pPr>
        <w:rPr>
          <w:lang w:val="es-ES"/>
        </w:rPr>
      </w:pPr>
    </w:p>
    <w:p w14:paraId="1A943B43" w14:textId="43B24086" w:rsidR="00197E7F" w:rsidRDefault="00197E7F" w:rsidP="00EB7FD6">
      <w:pPr>
        <w:rPr>
          <w:lang w:val="es-ES"/>
        </w:rPr>
      </w:pPr>
    </w:p>
    <w:p w14:paraId="28621D96" w14:textId="5715D337" w:rsidR="00197E7F" w:rsidRDefault="00197E7F" w:rsidP="00EB7FD6">
      <w:pPr>
        <w:rPr>
          <w:lang w:val="es-ES"/>
        </w:rPr>
      </w:pPr>
    </w:p>
    <w:p w14:paraId="7B54C902" w14:textId="7EB03E5E" w:rsidR="00197E7F" w:rsidRDefault="00197E7F" w:rsidP="00EB7FD6">
      <w:pPr>
        <w:rPr>
          <w:lang w:val="es-ES"/>
        </w:rPr>
      </w:pPr>
    </w:p>
    <w:p w14:paraId="4A55AB09" w14:textId="538F6118" w:rsidR="00197E7F" w:rsidRDefault="00197E7F" w:rsidP="00EB7FD6">
      <w:pPr>
        <w:rPr>
          <w:lang w:val="es-ES"/>
        </w:rPr>
      </w:pPr>
    </w:p>
    <w:p w14:paraId="3E8CB3FB" w14:textId="36E16AFE" w:rsidR="00197E7F" w:rsidRDefault="00197E7F" w:rsidP="00EB7FD6">
      <w:pPr>
        <w:rPr>
          <w:lang w:val="es-ES"/>
        </w:rPr>
      </w:pPr>
    </w:p>
    <w:p w14:paraId="00D25EB4" w14:textId="2187DD5C" w:rsidR="00197E7F" w:rsidRDefault="00197E7F" w:rsidP="00EB7FD6">
      <w:pPr>
        <w:rPr>
          <w:lang w:val="es-ES"/>
        </w:rPr>
      </w:pPr>
    </w:p>
    <w:p w14:paraId="7443CE37" w14:textId="684AF75F" w:rsidR="00197E7F" w:rsidRDefault="00197E7F" w:rsidP="00EB7FD6">
      <w:pPr>
        <w:rPr>
          <w:lang w:val="es-ES"/>
        </w:rPr>
      </w:pPr>
    </w:p>
    <w:p w14:paraId="0D2C204E" w14:textId="29324B06" w:rsidR="00197E7F" w:rsidRDefault="00197E7F" w:rsidP="00197E7F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Plan de Gestión de trabajo en equipo</w:t>
      </w:r>
    </w:p>
    <w:p w14:paraId="0EAE889B" w14:textId="5F93507C" w:rsidR="00197E7F" w:rsidRDefault="00360A26" w:rsidP="00360A26">
      <w:pPr>
        <w:rPr>
          <w:sz w:val="28"/>
          <w:szCs w:val="28"/>
          <w:lang w:val="es-ES"/>
        </w:rPr>
      </w:pPr>
      <w:r w:rsidRPr="00360A26">
        <w:rPr>
          <w:sz w:val="28"/>
          <w:szCs w:val="28"/>
          <w:lang w:val="es-ES"/>
        </w:rPr>
        <w:t xml:space="preserve">El trabajo </w:t>
      </w:r>
      <w:r>
        <w:rPr>
          <w:sz w:val="28"/>
          <w:szCs w:val="28"/>
          <w:lang w:val="es-ES"/>
        </w:rPr>
        <w:t xml:space="preserve">fue realizado en conjunto, si bien cada alumno era responsable de un área en particular, la consulta y el abordaje de áreas distintas, ayudaron al enriquecimiento y el mejor desenvolvimiento del trabajo, teniendo como punto valido, abordar el problema desde otro punto de vista y poder desarrollarlo de forma efectiva. </w:t>
      </w:r>
    </w:p>
    <w:p w14:paraId="03F3B2CB" w14:textId="729D2798" w:rsidR="00360A26" w:rsidRPr="00360A26" w:rsidRDefault="00360A26" w:rsidP="00360A2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De acuerdo a lo detallado anteriormente, dividimos la gestión del proyecto con los siguientes encargados: </w:t>
      </w:r>
    </w:p>
    <w:p w14:paraId="38FAE236" w14:textId="77777777" w:rsidR="005E60F8" w:rsidRDefault="005E60F8" w:rsidP="00197E7F">
      <w:pPr>
        <w:jc w:val="center"/>
        <w:rPr>
          <w:b/>
          <w:bCs/>
          <w:sz w:val="28"/>
          <w:szCs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1417"/>
        <w:gridCol w:w="3963"/>
      </w:tblGrid>
      <w:tr w:rsidR="00197E7F" w14:paraId="38C672B2" w14:textId="77777777" w:rsidTr="00197E7F">
        <w:tc>
          <w:tcPr>
            <w:tcW w:w="3114" w:type="dxa"/>
          </w:tcPr>
          <w:p w14:paraId="1F25674C" w14:textId="36885382" w:rsidR="00197E7F" w:rsidRPr="005E60F8" w:rsidRDefault="00197E7F" w:rsidP="005E60F8">
            <w:pPr>
              <w:jc w:val="center"/>
              <w:rPr>
                <w:sz w:val="24"/>
                <w:szCs w:val="24"/>
                <w:lang w:val="es-ES"/>
              </w:rPr>
            </w:pPr>
            <w:r w:rsidRPr="005E60F8">
              <w:rPr>
                <w:sz w:val="24"/>
                <w:szCs w:val="24"/>
                <w:lang w:val="es-ES"/>
              </w:rPr>
              <w:t>Apellido y Nombre</w:t>
            </w:r>
          </w:p>
        </w:tc>
        <w:tc>
          <w:tcPr>
            <w:tcW w:w="1417" w:type="dxa"/>
          </w:tcPr>
          <w:p w14:paraId="78F8A29A" w14:textId="3B988EE4" w:rsidR="00197E7F" w:rsidRPr="005E60F8" w:rsidRDefault="00197E7F" w:rsidP="005E60F8">
            <w:pPr>
              <w:jc w:val="center"/>
              <w:rPr>
                <w:sz w:val="24"/>
                <w:szCs w:val="24"/>
                <w:lang w:val="es-ES"/>
              </w:rPr>
            </w:pPr>
            <w:r w:rsidRPr="005E60F8">
              <w:rPr>
                <w:sz w:val="24"/>
                <w:szCs w:val="24"/>
                <w:lang w:val="es-ES"/>
              </w:rPr>
              <w:t>DNI</w:t>
            </w:r>
          </w:p>
        </w:tc>
        <w:tc>
          <w:tcPr>
            <w:tcW w:w="3963" w:type="dxa"/>
          </w:tcPr>
          <w:p w14:paraId="7582DF89" w14:textId="505139DD" w:rsidR="00197E7F" w:rsidRPr="005E60F8" w:rsidRDefault="00197E7F" w:rsidP="005E60F8">
            <w:pPr>
              <w:jc w:val="center"/>
              <w:rPr>
                <w:sz w:val="24"/>
                <w:szCs w:val="24"/>
                <w:lang w:val="es-ES"/>
              </w:rPr>
            </w:pPr>
            <w:r w:rsidRPr="005E60F8">
              <w:rPr>
                <w:sz w:val="24"/>
                <w:szCs w:val="24"/>
                <w:lang w:val="es-ES"/>
              </w:rPr>
              <w:t>Detalles</w:t>
            </w:r>
          </w:p>
        </w:tc>
      </w:tr>
      <w:tr w:rsidR="00197E7F" w14:paraId="2FB1AFB5" w14:textId="77777777" w:rsidTr="00197E7F">
        <w:tc>
          <w:tcPr>
            <w:tcW w:w="3114" w:type="dxa"/>
          </w:tcPr>
          <w:p w14:paraId="302AEE1B" w14:textId="482DAA97" w:rsidR="00197E7F" w:rsidRPr="005E60F8" w:rsidRDefault="00197E7F" w:rsidP="00197E7F">
            <w:pPr>
              <w:rPr>
                <w:sz w:val="24"/>
                <w:szCs w:val="24"/>
                <w:lang w:val="es-ES"/>
              </w:rPr>
            </w:pPr>
            <w:r w:rsidRPr="005E60F8">
              <w:rPr>
                <w:sz w:val="24"/>
                <w:szCs w:val="24"/>
                <w:lang w:val="es-ES"/>
              </w:rPr>
              <w:t>Aballay Javier Ali</w:t>
            </w:r>
          </w:p>
        </w:tc>
        <w:tc>
          <w:tcPr>
            <w:tcW w:w="1417" w:type="dxa"/>
          </w:tcPr>
          <w:p w14:paraId="79FD5AAC" w14:textId="15EDBAA7" w:rsidR="00197E7F" w:rsidRPr="005E60F8" w:rsidRDefault="00197E7F" w:rsidP="005E60F8">
            <w:pPr>
              <w:jc w:val="center"/>
              <w:rPr>
                <w:sz w:val="24"/>
                <w:szCs w:val="24"/>
                <w:lang w:val="es-ES"/>
              </w:rPr>
            </w:pPr>
            <w:r w:rsidRPr="005E60F8">
              <w:rPr>
                <w:sz w:val="24"/>
                <w:szCs w:val="24"/>
                <w:lang w:val="es-ES"/>
              </w:rPr>
              <w:t>-</w:t>
            </w:r>
          </w:p>
        </w:tc>
        <w:tc>
          <w:tcPr>
            <w:tcW w:w="3963" w:type="dxa"/>
          </w:tcPr>
          <w:p w14:paraId="078C62A9" w14:textId="47948AF7" w:rsidR="00197E7F" w:rsidRPr="005E60F8" w:rsidRDefault="00197E7F" w:rsidP="005E60F8">
            <w:pPr>
              <w:jc w:val="center"/>
              <w:rPr>
                <w:sz w:val="24"/>
                <w:szCs w:val="24"/>
                <w:lang w:val="es-ES"/>
              </w:rPr>
            </w:pPr>
            <w:r w:rsidRPr="005E60F8">
              <w:rPr>
                <w:sz w:val="24"/>
                <w:szCs w:val="24"/>
                <w:lang w:val="es-ES"/>
              </w:rPr>
              <w:t>Se cambio de grupo</w:t>
            </w:r>
          </w:p>
        </w:tc>
      </w:tr>
      <w:tr w:rsidR="00197E7F" w14:paraId="1BD8F0D2" w14:textId="77777777" w:rsidTr="00197E7F">
        <w:tc>
          <w:tcPr>
            <w:tcW w:w="3114" w:type="dxa"/>
          </w:tcPr>
          <w:p w14:paraId="4EAE8314" w14:textId="008FDF43" w:rsidR="00197E7F" w:rsidRPr="005E60F8" w:rsidRDefault="00197E7F" w:rsidP="00197E7F">
            <w:pPr>
              <w:rPr>
                <w:sz w:val="24"/>
                <w:szCs w:val="24"/>
                <w:lang w:val="es-ES"/>
              </w:rPr>
            </w:pPr>
            <w:proofErr w:type="spellStart"/>
            <w:r w:rsidRPr="005E60F8">
              <w:rPr>
                <w:sz w:val="24"/>
                <w:szCs w:val="24"/>
                <w:lang w:val="es-ES"/>
              </w:rPr>
              <w:t>Camolotto</w:t>
            </w:r>
            <w:proofErr w:type="spellEnd"/>
            <w:r w:rsidRPr="005E60F8">
              <w:rPr>
                <w:sz w:val="24"/>
                <w:szCs w:val="24"/>
                <w:lang w:val="es-ES"/>
              </w:rPr>
              <w:t xml:space="preserve"> Alejo Nicolas</w:t>
            </w:r>
          </w:p>
        </w:tc>
        <w:tc>
          <w:tcPr>
            <w:tcW w:w="1417" w:type="dxa"/>
          </w:tcPr>
          <w:p w14:paraId="17E76551" w14:textId="18E7A5FA" w:rsidR="00197E7F" w:rsidRPr="005E60F8" w:rsidRDefault="00197E7F" w:rsidP="005E60F8">
            <w:pPr>
              <w:jc w:val="center"/>
              <w:rPr>
                <w:sz w:val="24"/>
                <w:szCs w:val="24"/>
                <w:lang w:val="es-ES"/>
              </w:rPr>
            </w:pPr>
            <w:r w:rsidRPr="005E60F8">
              <w:rPr>
                <w:sz w:val="24"/>
                <w:szCs w:val="24"/>
                <w:lang w:val="es-ES"/>
              </w:rPr>
              <w:t>44.606.044</w:t>
            </w:r>
          </w:p>
        </w:tc>
        <w:tc>
          <w:tcPr>
            <w:tcW w:w="3963" w:type="dxa"/>
          </w:tcPr>
          <w:p w14:paraId="2326A01B" w14:textId="47FB7CC0" w:rsidR="00197E7F" w:rsidRPr="005E60F8" w:rsidRDefault="00197E7F" w:rsidP="005E60F8">
            <w:pPr>
              <w:jc w:val="center"/>
              <w:rPr>
                <w:sz w:val="24"/>
                <w:szCs w:val="24"/>
                <w:lang w:val="es-ES"/>
              </w:rPr>
            </w:pPr>
            <w:r w:rsidRPr="005E60F8">
              <w:rPr>
                <w:sz w:val="24"/>
                <w:szCs w:val="24"/>
                <w:lang w:val="es-ES"/>
              </w:rPr>
              <w:t>Base de datos</w:t>
            </w:r>
          </w:p>
        </w:tc>
      </w:tr>
      <w:tr w:rsidR="00197E7F" w14:paraId="12E0B484" w14:textId="77777777" w:rsidTr="00197E7F">
        <w:tc>
          <w:tcPr>
            <w:tcW w:w="3114" w:type="dxa"/>
          </w:tcPr>
          <w:p w14:paraId="6C9B66ED" w14:textId="5703D834" w:rsidR="00197E7F" w:rsidRPr="005E60F8" w:rsidRDefault="00197E7F" w:rsidP="00197E7F">
            <w:pPr>
              <w:rPr>
                <w:sz w:val="24"/>
                <w:szCs w:val="24"/>
                <w:lang w:val="es-ES"/>
              </w:rPr>
            </w:pPr>
            <w:r w:rsidRPr="005E60F8">
              <w:rPr>
                <w:sz w:val="24"/>
                <w:szCs w:val="24"/>
                <w:lang w:val="es-ES"/>
              </w:rPr>
              <w:t xml:space="preserve">Fiori </w:t>
            </w:r>
            <w:proofErr w:type="spellStart"/>
            <w:r w:rsidRPr="005E60F8">
              <w:rPr>
                <w:sz w:val="24"/>
                <w:szCs w:val="24"/>
                <w:lang w:val="es-ES"/>
              </w:rPr>
              <w:t>Debi</w:t>
            </w:r>
            <w:proofErr w:type="spellEnd"/>
          </w:p>
        </w:tc>
        <w:tc>
          <w:tcPr>
            <w:tcW w:w="1417" w:type="dxa"/>
          </w:tcPr>
          <w:p w14:paraId="20C88C9C" w14:textId="5C1E5788" w:rsidR="00197E7F" w:rsidRPr="005E60F8" w:rsidRDefault="00197E7F" w:rsidP="005E60F8">
            <w:pPr>
              <w:jc w:val="center"/>
              <w:rPr>
                <w:sz w:val="24"/>
                <w:szCs w:val="24"/>
                <w:lang w:val="es-ES"/>
              </w:rPr>
            </w:pPr>
            <w:r w:rsidRPr="005E60F8">
              <w:rPr>
                <w:sz w:val="24"/>
                <w:szCs w:val="24"/>
                <w:lang w:val="es-ES"/>
              </w:rPr>
              <w:t>-</w:t>
            </w:r>
          </w:p>
        </w:tc>
        <w:tc>
          <w:tcPr>
            <w:tcW w:w="3963" w:type="dxa"/>
          </w:tcPr>
          <w:p w14:paraId="48C6EF8C" w14:textId="47029F05" w:rsidR="00197E7F" w:rsidRPr="005E60F8" w:rsidRDefault="00197E7F" w:rsidP="005E60F8">
            <w:pPr>
              <w:jc w:val="center"/>
              <w:rPr>
                <w:sz w:val="24"/>
                <w:szCs w:val="24"/>
                <w:lang w:val="es-ES"/>
              </w:rPr>
            </w:pPr>
            <w:r w:rsidRPr="005E60F8">
              <w:rPr>
                <w:sz w:val="24"/>
                <w:szCs w:val="24"/>
                <w:lang w:val="es-ES"/>
              </w:rPr>
              <w:t>Abandono</w:t>
            </w:r>
          </w:p>
        </w:tc>
      </w:tr>
      <w:tr w:rsidR="00197E7F" w14:paraId="728618EE" w14:textId="77777777" w:rsidTr="00197E7F">
        <w:tc>
          <w:tcPr>
            <w:tcW w:w="3114" w:type="dxa"/>
          </w:tcPr>
          <w:p w14:paraId="5179D995" w14:textId="786D392D" w:rsidR="00197E7F" w:rsidRPr="005E60F8" w:rsidRDefault="00197E7F" w:rsidP="00197E7F">
            <w:pPr>
              <w:rPr>
                <w:sz w:val="24"/>
                <w:szCs w:val="24"/>
                <w:lang w:val="es-ES"/>
              </w:rPr>
            </w:pPr>
            <w:r w:rsidRPr="005E60F8">
              <w:rPr>
                <w:sz w:val="24"/>
                <w:szCs w:val="24"/>
                <w:lang w:val="es-ES"/>
              </w:rPr>
              <w:t>Flores Lopez Giancarlo</w:t>
            </w:r>
          </w:p>
        </w:tc>
        <w:tc>
          <w:tcPr>
            <w:tcW w:w="1417" w:type="dxa"/>
          </w:tcPr>
          <w:p w14:paraId="4A9D1AB8" w14:textId="60A52AE0" w:rsidR="00197E7F" w:rsidRPr="005E60F8" w:rsidRDefault="00197E7F" w:rsidP="005E60F8">
            <w:pPr>
              <w:jc w:val="center"/>
              <w:rPr>
                <w:sz w:val="24"/>
                <w:szCs w:val="24"/>
                <w:lang w:val="es-ES"/>
              </w:rPr>
            </w:pPr>
            <w:r w:rsidRPr="005E60F8">
              <w:rPr>
                <w:sz w:val="24"/>
                <w:szCs w:val="24"/>
                <w:lang w:val="es-ES"/>
              </w:rPr>
              <w:t>95.113.172</w:t>
            </w:r>
          </w:p>
        </w:tc>
        <w:tc>
          <w:tcPr>
            <w:tcW w:w="3963" w:type="dxa"/>
          </w:tcPr>
          <w:p w14:paraId="0816ECC6" w14:textId="4D41809B" w:rsidR="00197E7F" w:rsidRPr="005E60F8" w:rsidRDefault="00197E7F" w:rsidP="005E60F8">
            <w:pPr>
              <w:jc w:val="center"/>
              <w:rPr>
                <w:sz w:val="24"/>
                <w:szCs w:val="24"/>
                <w:lang w:val="es-ES"/>
              </w:rPr>
            </w:pPr>
            <w:r w:rsidRPr="005E60F8">
              <w:rPr>
                <w:sz w:val="24"/>
                <w:szCs w:val="24"/>
                <w:lang w:val="es-ES"/>
              </w:rPr>
              <w:t>Ética y Deontología Profesional</w:t>
            </w:r>
          </w:p>
        </w:tc>
      </w:tr>
      <w:tr w:rsidR="00197E7F" w14:paraId="09622D52" w14:textId="77777777" w:rsidTr="00197E7F">
        <w:tc>
          <w:tcPr>
            <w:tcW w:w="3114" w:type="dxa"/>
          </w:tcPr>
          <w:p w14:paraId="1D775AB9" w14:textId="1A1D89C2" w:rsidR="00197E7F" w:rsidRPr="005E60F8" w:rsidRDefault="00197E7F" w:rsidP="00197E7F">
            <w:pPr>
              <w:rPr>
                <w:sz w:val="24"/>
                <w:szCs w:val="24"/>
                <w:lang w:val="es-ES"/>
              </w:rPr>
            </w:pPr>
            <w:r w:rsidRPr="005E60F8">
              <w:rPr>
                <w:sz w:val="24"/>
                <w:szCs w:val="24"/>
                <w:lang w:val="es-ES"/>
              </w:rPr>
              <w:t>Quevedo Jorge Francisco</w:t>
            </w:r>
          </w:p>
        </w:tc>
        <w:tc>
          <w:tcPr>
            <w:tcW w:w="1417" w:type="dxa"/>
          </w:tcPr>
          <w:p w14:paraId="06E03338" w14:textId="273E2F28" w:rsidR="00197E7F" w:rsidRPr="005E60F8" w:rsidRDefault="00197E7F" w:rsidP="005E60F8">
            <w:pPr>
              <w:jc w:val="center"/>
              <w:rPr>
                <w:sz w:val="24"/>
                <w:szCs w:val="24"/>
                <w:lang w:val="es-ES"/>
              </w:rPr>
            </w:pPr>
            <w:r w:rsidRPr="005E60F8">
              <w:rPr>
                <w:sz w:val="24"/>
                <w:szCs w:val="24"/>
                <w:lang w:val="es-ES"/>
              </w:rPr>
              <w:t>31.218.408</w:t>
            </w:r>
          </w:p>
        </w:tc>
        <w:tc>
          <w:tcPr>
            <w:tcW w:w="3963" w:type="dxa"/>
          </w:tcPr>
          <w:p w14:paraId="62198DCF" w14:textId="043EFC45" w:rsidR="00197E7F" w:rsidRPr="005E60F8" w:rsidRDefault="00197E7F" w:rsidP="005E60F8">
            <w:pPr>
              <w:jc w:val="center"/>
              <w:rPr>
                <w:sz w:val="24"/>
                <w:szCs w:val="24"/>
                <w:lang w:val="es-ES"/>
              </w:rPr>
            </w:pPr>
            <w:r w:rsidRPr="005E60F8">
              <w:rPr>
                <w:sz w:val="24"/>
                <w:szCs w:val="24"/>
                <w:lang w:val="es-ES"/>
              </w:rPr>
              <w:t>Programación I</w:t>
            </w:r>
          </w:p>
        </w:tc>
      </w:tr>
      <w:tr w:rsidR="00197E7F" w14:paraId="11C4E1A9" w14:textId="77777777" w:rsidTr="00197E7F">
        <w:tc>
          <w:tcPr>
            <w:tcW w:w="3114" w:type="dxa"/>
          </w:tcPr>
          <w:p w14:paraId="16716494" w14:textId="1C274FFF" w:rsidR="00197E7F" w:rsidRPr="005E60F8" w:rsidRDefault="00197E7F" w:rsidP="00197E7F">
            <w:pPr>
              <w:rPr>
                <w:sz w:val="24"/>
                <w:szCs w:val="24"/>
                <w:lang w:val="es-ES"/>
              </w:rPr>
            </w:pPr>
            <w:r w:rsidRPr="005E60F8">
              <w:rPr>
                <w:sz w:val="24"/>
                <w:szCs w:val="24"/>
                <w:lang w:val="es-ES"/>
              </w:rPr>
              <w:t>Quevedo Oscar Alberto</w:t>
            </w:r>
          </w:p>
        </w:tc>
        <w:tc>
          <w:tcPr>
            <w:tcW w:w="1417" w:type="dxa"/>
          </w:tcPr>
          <w:p w14:paraId="172C47AD" w14:textId="72765F03" w:rsidR="00197E7F" w:rsidRPr="005E60F8" w:rsidRDefault="00197E7F" w:rsidP="005E60F8">
            <w:pPr>
              <w:jc w:val="center"/>
              <w:rPr>
                <w:sz w:val="24"/>
                <w:szCs w:val="24"/>
                <w:lang w:val="es-ES"/>
              </w:rPr>
            </w:pPr>
            <w:r w:rsidRPr="005E60F8">
              <w:rPr>
                <w:sz w:val="24"/>
                <w:szCs w:val="24"/>
                <w:lang w:val="es-ES"/>
              </w:rPr>
              <w:t>34.839.723</w:t>
            </w:r>
          </w:p>
        </w:tc>
        <w:tc>
          <w:tcPr>
            <w:tcW w:w="3963" w:type="dxa"/>
          </w:tcPr>
          <w:p w14:paraId="18C67D62" w14:textId="3659D13B" w:rsidR="00197E7F" w:rsidRPr="005E60F8" w:rsidRDefault="00197E7F" w:rsidP="005E60F8">
            <w:pPr>
              <w:jc w:val="center"/>
              <w:rPr>
                <w:sz w:val="24"/>
                <w:szCs w:val="24"/>
                <w:lang w:val="es-ES"/>
              </w:rPr>
            </w:pPr>
            <w:r w:rsidRPr="005E60F8">
              <w:rPr>
                <w:sz w:val="24"/>
                <w:szCs w:val="24"/>
                <w:lang w:val="es-ES"/>
              </w:rPr>
              <w:t>Programación I</w:t>
            </w:r>
          </w:p>
        </w:tc>
      </w:tr>
    </w:tbl>
    <w:p w14:paraId="67A79D27" w14:textId="77777777" w:rsidR="00197E7F" w:rsidRPr="00197E7F" w:rsidRDefault="00197E7F" w:rsidP="00197E7F">
      <w:pPr>
        <w:rPr>
          <w:sz w:val="28"/>
          <w:szCs w:val="28"/>
          <w:lang w:val="es-ES"/>
        </w:rPr>
      </w:pPr>
    </w:p>
    <w:p w14:paraId="1F00E296" w14:textId="4C84DBD2" w:rsidR="00197E7F" w:rsidRDefault="00197E7F" w:rsidP="00EB7FD6">
      <w:pPr>
        <w:rPr>
          <w:lang w:val="es-ES"/>
        </w:rPr>
      </w:pPr>
    </w:p>
    <w:p w14:paraId="1FF1EE8B" w14:textId="1F590983" w:rsidR="00F51EBD" w:rsidRDefault="00F51EBD" w:rsidP="00EB7FD6">
      <w:pPr>
        <w:rPr>
          <w:lang w:val="es-ES"/>
        </w:rPr>
      </w:pPr>
    </w:p>
    <w:p w14:paraId="35CEB737" w14:textId="56577D8A" w:rsidR="00F51EBD" w:rsidRDefault="00F51EBD" w:rsidP="00EB7FD6">
      <w:pPr>
        <w:rPr>
          <w:lang w:val="es-ES"/>
        </w:rPr>
      </w:pPr>
    </w:p>
    <w:p w14:paraId="7577F8B0" w14:textId="168C64D0" w:rsidR="00F51EBD" w:rsidRDefault="00F51EBD" w:rsidP="00EB7FD6">
      <w:pPr>
        <w:rPr>
          <w:lang w:val="es-ES"/>
        </w:rPr>
      </w:pPr>
    </w:p>
    <w:p w14:paraId="23043031" w14:textId="72B99D37" w:rsidR="00F51EBD" w:rsidRDefault="00F51EBD" w:rsidP="00EB7FD6">
      <w:pPr>
        <w:rPr>
          <w:lang w:val="es-ES"/>
        </w:rPr>
      </w:pPr>
    </w:p>
    <w:p w14:paraId="55D149E1" w14:textId="590C232A" w:rsidR="00F51EBD" w:rsidRDefault="00F51EBD" w:rsidP="00EB7FD6">
      <w:pPr>
        <w:rPr>
          <w:lang w:val="es-ES"/>
        </w:rPr>
      </w:pPr>
    </w:p>
    <w:p w14:paraId="41ADE7B6" w14:textId="479F08B5" w:rsidR="00F51EBD" w:rsidRDefault="00F51EBD" w:rsidP="00EB7FD6">
      <w:pPr>
        <w:rPr>
          <w:lang w:val="es-ES"/>
        </w:rPr>
      </w:pPr>
    </w:p>
    <w:p w14:paraId="3B1DEE8E" w14:textId="06559F85" w:rsidR="00F51EBD" w:rsidRDefault="00F51EBD" w:rsidP="00EB7FD6">
      <w:pPr>
        <w:rPr>
          <w:lang w:val="es-ES"/>
        </w:rPr>
      </w:pPr>
    </w:p>
    <w:p w14:paraId="1DD5744E" w14:textId="20DB96A6" w:rsidR="00F51EBD" w:rsidRDefault="00F51EBD" w:rsidP="00EB7FD6">
      <w:pPr>
        <w:rPr>
          <w:lang w:val="es-ES"/>
        </w:rPr>
      </w:pPr>
    </w:p>
    <w:p w14:paraId="232F2EA1" w14:textId="641CA589" w:rsidR="00F51EBD" w:rsidRDefault="00F51EBD" w:rsidP="00EB7FD6">
      <w:pPr>
        <w:rPr>
          <w:lang w:val="es-ES"/>
        </w:rPr>
      </w:pPr>
    </w:p>
    <w:p w14:paraId="3A076AD0" w14:textId="49997292" w:rsidR="00F51EBD" w:rsidRDefault="00F51EBD" w:rsidP="00EB7FD6">
      <w:pPr>
        <w:rPr>
          <w:lang w:val="es-ES"/>
        </w:rPr>
      </w:pPr>
    </w:p>
    <w:p w14:paraId="1ECD300B" w14:textId="40B8EA24" w:rsidR="00F51EBD" w:rsidRDefault="00F51EBD" w:rsidP="00EB7FD6">
      <w:pPr>
        <w:rPr>
          <w:lang w:val="es-ES"/>
        </w:rPr>
      </w:pPr>
    </w:p>
    <w:p w14:paraId="10FB403F" w14:textId="11DC6A36" w:rsidR="00F51EBD" w:rsidRDefault="00F51EBD" w:rsidP="00EB7FD6">
      <w:pPr>
        <w:rPr>
          <w:lang w:val="es-ES"/>
        </w:rPr>
      </w:pPr>
    </w:p>
    <w:p w14:paraId="4FE34B5E" w14:textId="5DCF465D" w:rsidR="00F51EBD" w:rsidRDefault="00F51EBD" w:rsidP="00EB7FD6">
      <w:pPr>
        <w:rPr>
          <w:lang w:val="es-ES"/>
        </w:rPr>
      </w:pPr>
    </w:p>
    <w:p w14:paraId="73CB493B" w14:textId="58C54867" w:rsidR="00F51EBD" w:rsidRDefault="00F51EBD" w:rsidP="00EB7FD6">
      <w:pPr>
        <w:rPr>
          <w:lang w:val="es-ES"/>
        </w:rPr>
      </w:pPr>
    </w:p>
    <w:p w14:paraId="23778DE2" w14:textId="3C8AD13F" w:rsidR="00F51EBD" w:rsidRDefault="00F51EBD" w:rsidP="00EB7FD6">
      <w:pPr>
        <w:rPr>
          <w:lang w:val="es-ES"/>
        </w:rPr>
      </w:pPr>
    </w:p>
    <w:p w14:paraId="55A08EFF" w14:textId="4C818EB9" w:rsidR="00F51EBD" w:rsidRDefault="00F51EBD" w:rsidP="00F51EBD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Análisis de Impacto</w:t>
      </w:r>
    </w:p>
    <w:p w14:paraId="1023C557" w14:textId="665BE654" w:rsidR="00F51EBD" w:rsidRPr="00AB21ED" w:rsidRDefault="00F51EBD" w:rsidP="00F51EBD">
      <w:pPr>
        <w:rPr>
          <w:sz w:val="24"/>
          <w:szCs w:val="24"/>
        </w:rPr>
      </w:pPr>
      <w:r w:rsidRPr="00AB21ED">
        <w:rPr>
          <w:sz w:val="24"/>
          <w:szCs w:val="24"/>
        </w:rPr>
        <w:t xml:space="preserve">El análisis de impacto es un proceso fundamental que permite identificar y evaluar los riesgos asociados con el tratamiento de datos personales en </w:t>
      </w:r>
      <w:proofErr w:type="spellStart"/>
      <w:r w:rsidRPr="00AB21ED">
        <w:rPr>
          <w:sz w:val="24"/>
          <w:szCs w:val="24"/>
        </w:rPr>
        <w:t>SmartHome</w:t>
      </w:r>
      <w:proofErr w:type="spellEnd"/>
      <w:r w:rsidRPr="00AB21ED">
        <w:rPr>
          <w:sz w:val="24"/>
          <w:szCs w:val="24"/>
        </w:rPr>
        <w:t xml:space="preserve"> </w:t>
      </w:r>
      <w:proofErr w:type="spellStart"/>
      <w:r w:rsidRPr="00AB21ED">
        <w:rPr>
          <w:sz w:val="24"/>
          <w:szCs w:val="24"/>
        </w:rPr>
        <w:t>Solutions</w:t>
      </w:r>
      <w:proofErr w:type="spellEnd"/>
      <w:r w:rsidRPr="00AB21ED">
        <w:rPr>
          <w:sz w:val="24"/>
          <w:szCs w:val="24"/>
        </w:rPr>
        <w:t xml:space="preserve">. Este análisis se </w:t>
      </w:r>
      <w:r w:rsidR="00A60E5F">
        <w:rPr>
          <w:sz w:val="24"/>
          <w:szCs w:val="24"/>
        </w:rPr>
        <w:t>va a</w:t>
      </w:r>
      <w:r w:rsidRPr="00AB21ED">
        <w:rPr>
          <w:sz w:val="24"/>
          <w:szCs w:val="24"/>
        </w:rPr>
        <w:t xml:space="preserve"> estructurar </w:t>
      </w:r>
      <w:r w:rsidR="00A60E5F">
        <w:rPr>
          <w:sz w:val="24"/>
          <w:szCs w:val="24"/>
        </w:rPr>
        <w:t>en las siguientes</w:t>
      </w:r>
      <w:r w:rsidRPr="00AB21ED">
        <w:rPr>
          <w:sz w:val="24"/>
          <w:szCs w:val="24"/>
        </w:rPr>
        <w:t xml:space="preserve"> etapas:</w:t>
      </w:r>
    </w:p>
    <w:p w14:paraId="475664DC" w14:textId="6F9D98FD" w:rsidR="00F51EBD" w:rsidRPr="00AB21ED" w:rsidRDefault="00F51EBD" w:rsidP="00F51EBD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AB21ED">
        <w:rPr>
          <w:sz w:val="24"/>
          <w:szCs w:val="24"/>
        </w:rPr>
        <w:t>Identificación de Datos Sensibles</w:t>
      </w:r>
    </w:p>
    <w:p w14:paraId="2E861B20" w14:textId="2F4BEF06" w:rsidR="00F51EBD" w:rsidRPr="00AB21ED" w:rsidRDefault="00F51EBD" w:rsidP="00F51EBD">
      <w:pPr>
        <w:ind w:left="360"/>
        <w:rPr>
          <w:sz w:val="24"/>
          <w:szCs w:val="24"/>
        </w:rPr>
      </w:pPr>
      <w:r w:rsidRPr="00AB21ED">
        <w:rPr>
          <w:sz w:val="24"/>
          <w:szCs w:val="24"/>
        </w:rPr>
        <w:t>Tipos de Datos Recopilados</w:t>
      </w:r>
      <w:r w:rsidR="00A60E5F">
        <w:rPr>
          <w:sz w:val="24"/>
          <w:szCs w:val="24"/>
        </w:rPr>
        <w:t>, e</w:t>
      </w:r>
      <w:r w:rsidRPr="00AB21ED">
        <w:rPr>
          <w:sz w:val="24"/>
          <w:szCs w:val="24"/>
        </w:rPr>
        <w:t>s crucial identificar qué datos se recopilan</w:t>
      </w:r>
      <w:r w:rsidR="00A60E5F">
        <w:rPr>
          <w:sz w:val="24"/>
          <w:szCs w:val="24"/>
        </w:rPr>
        <w:t>, e</w:t>
      </w:r>
      <w:r w:rsidRPr="00AB21ED">
        <w:rPr>
          <w:sz w:val="24"/>
          <w:szCs w:val="24"/>
        </w:rPr>
        <w:t xml:space="preserve">n el caso de </w:t>
      </w:r>
      <w:proofErr w:type="spellStart"/>
      <w:r w:rsidRPr="00AB21ED">
        <w:rPr>
          <w:sz w:val="24"/>
          <w:szCs w:val="24"/>
        </w:rPr>
        <w:t>SmartHome</w:t>
      </w:r>
      <w:proofErr w:type="spellEnd"/>
      <w:r w:rsidRPr="00AB21ED">
        <w:rPr>
          <w:sz w:val="24"/>
          <w:szCs w:val="24"/>
        </w:rPr>
        <w:t xml:space="preserve"> </w:t>
      </w:r>
      <w:proofErr w:type="spellStart"/>
      <w:r w:rsidRPr="00AB21ED">
        <w:rPr>
          <w:sz w:val="24"/>
          <w:szCs w:val="24"/>
        </w:rPr>
        <w:t>Solutions</w:t>
      </w:r>
      <w:proofErr w:type="spellEnd"/>
      <w:r w:rsidRPr="00AB21ED">
        <w:rPr>
          <w:sz w:val="24"/>
          <w:szCs w:val="24"/>
        </w:rPr>
        <w:t>, esto incluye:</w:t>
      </w:r>
    </w:p>
    <w:p w14:paraId="69CB67A6" w14:textId="77777777" w:rsidR="00F51EBD" w:rsidRPr="00A60E5F" w:rsidRDefault="00F51EBD" w:rsidP="00A60E5F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A60E5F">
        <w:rPr>
          <w:sz w:val="24"/>
          <w:szCs w:val="24"/>
        </w:rPr>
        <w:t>Datos de Identificación: Nombre, apellido, número de documento, dirección de correo electrónico.</w:t>
      </w:r>
    </w:p>
    <w:p w14:paraId="3B544105" w14:textId="77777777" w:rsidR="00F51EBD" w:rsidRPr="00A60E5F" w:rsidRDefault="00F51EBD" w:rsidP="00A60E5F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A60E5F">
        <w:rPr>
          <w:sz w:val="24"/>
          <w:szCs w:val="24"/>
        </w:rPr>
        <w:t>Datos de Dispositivos: Información sobre los dispositivos inteligentes vinculados, como tipo, modelo y configuraciones.</w:t>
      </w:r>
    </w:p>
    <w:p w14:paraId="2A4F1E01" w14:textId="77777777" w:rsidR="00F51EBD" w:rsidRPr="00A60E5F" w:rsidRDefault="00F51EBD" w:rsidP="00A60E5F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A60E5F">
        <w:rPr>
          <w:sz w:val="24"/>
          <w:szCs w:val="24"/>
        </w:rPr>
        <w:t>Datos de Uso: Información sobre cómo los usuarios interactúan con el programa, incluyendo patrones de uso y preferencias.</w:t>
      </w:r>
    </w:p>
    <w:p w14:paraId="603A68C0" w14:textId="7D346F57" w:rsidR="00F51EBD" w:rsidRPr="00A60E5F" w:rsidRDefault="00F51EBD" w:rsidP="00A60E5F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A60E5F">
        <w:rPr>
          <w:sz w:val="24"/>
          <w:szCs w:val="24"/>
        </w:rPr>
        <w:t>Clasificación de Datos: Los datos deben clasificarse según su sensibilidad. Por ejemplo, los datos que revelan información sobre la salud o la vida sexual se consideran datos sensibles y requieren un tratamiento especial.</w:t>
      </w:r>
    </w:p>
    <w:p w14:paraId="3BD17A2C" w14:textId="583DA52A" w:rsidR="00F51EBD" w:rsidRPr="00AB21ED" w:rsidRDefault="00F51EBD" w:rsidP="00F51EBD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AB21ED">
        <w:rPr>
          <w:sz w:val="24"/>
          <w:szCs w:val="24"/>
        </w:rPr>
        <w:t>Evaluación de Riesgos</w:t>
      </w:r>
    </w:p>
    <w:p w14:paraId="7798F250" w14:textId="3E0DF8DA" w:rsidR="00F51EBD" w:rsidRPr="00AB21ED" w:rsidRDefault="00F51EBD" w:rsidP="00F51EBD">
      <w:pPr>
        <w:ind w:left="360"/>
        <w:rPr>
          <w:sz w:val="24"/>
          <w:szCs w:val="24"/>
        </w:rPr>
      </w:pPr>
      <w:r w:rsidRPr="00AB21ED">
        <w:rPr>
          <w:sz w:val="24"/>
          <w:szCs w:val="24"/>
        </w:rPr>
        <w:t>Identificación de Amenazas Potenciales</w:t>
      </w:r>
      <w:r w:rsidR="00A60E5F">
        <w:rPr>
          <w:sz w:val="24"/>
          <w:szCs w:val="24"/>
        </w:rPr>
        <w:t>, s</w:t>
      </w:r>
      <w:r w:rsidRPr="00AB21ED">
        <w:rPr>
          <w:sz w:val="24"/>
          <w:szCs w:val="24"/>
        </w:rPr>
        <w:t>e deben considerar diversas amenazas, como:</w:t>
      </w:r>
    </w:p>
    <w:p w14:paraId="4194EBE9" w14:textId="77777777" w:rsidR="00F51EBD" w:rsidRPr="00A60E5F" w:rsidRDefault="00F51EBD" w:rsidP="00A60E5F">
      <w:pPr>
        <w:pStyle w:val="Prrafodelista"/>
        <w:numPr>
          <w:ilvl w:val="0"/>
          <w:numId w:val="12"/>
        </w:numPr>
        <w:rPr>
          <w:sz w:val="24"/>
          <w:szCs w:val="24"/>
        </w:rPr>
      </w:pPr>
      <w:r w:rsidRPr="00A60E5F">
        <w:rPr>
          <w:sz w:val="24"/>
          <w:szCs w:val="24"/>
        </w:rPr>
        <w:t>Acceso No Autorizado: Posibilidad de que terceros accedan a datos personales sin autorización.</w:t>
      </w:r>
    </w:p>
    <w:p w14:paraId="092B256F" w14:textId="77777777" w:rsidR="00F51EBD" w:rsidRPr="00A60E5F" w:rsidRDefault="00F51EBD" w:rsidP="00A60E5F">
      <w:pPr>
        <w:pStyle w:val="Prrafodelista"/>
        <w:numPr>
          <w:ilvl w:val="0"/>
          <w:numId w:val="12"/>
        </w:numPr>
        <w:rPr>
          <w:sz w:val="24"/>
          <w:szCs w:val="24"/>
        </w:rPr>
      </w:pPr>
      <w:r w:rsidRPr="00A60E5F">
        <w:rPr>
          <w:sz w:val="24"/>
          <w:szCs w:val="24"/>
        </w:rPr>
        <w:t>Pérdida de Datos: Riesgo de que los datos se pierdan debido a fallos técnicos o errores humanos.</w:t>
      </w:r>
    </w:p>
    <w:p w14:paraId="5747DA5B" w14:textId="77777777" w:rsidR="00F51EBD" w:rsidRPr="00A60E5F" w:rsidRDefault="00F51EBD" w:rsidP="00A60E5F">
      <w:pPr>
        <w:pStyle w:val="Prrafodelista"/>
        <w:numPr>
          <w:ilvl w:val="0"/>
          <w:numId w:val="12"/>
        </w:numPr>
        <w:rPr>
          <w:sz w:val="24"/>
          <w:szCs w:val="24"/>
        </w:rPr>
      </w:pPr>
      <w:r w:rsidRPr="00A60E5F">
        <w:rPr>
          <w:sz w:val="24"/>
          <w:szCs w:val="24"/>
        </w:rPr>
        <w:t>Violaciones de Seguridad: Ataques cibernéticos que comprometan la integridad de los datos.</w:t>
      </w:r>
    </w:p>
    <w:p w14:paraId="1CB1F24C" w14:textId="24A55380" w:rsidR="00F51EBD" w:rsidRPr="00AB21ED" w:rsidRDefault="00F51EBD" w:rsidP="00AB21ED">
      <w:pPr>
        <w:ind w:left="426"/>
        <w:rPr>
          <w:sz w:val="24"/>
          <w:szCs w:val="24"/>
        </w:rPr>
      </w:pPr>
      <w:r w:rsidRPr="00AB21ED">
        <w:rPr>
          <w:sz w:val="24"/>
          <w:szCs w:val="24"/>
        </w:rPr>
        <w:t>Análisis de Impacto: Cada riesgo identificado debe ser evaluado en términos de su probabilidad de ocurrencia y el impacto que tendría sobre los usuarios. Por ejemplo:</w:t>
      </w:r>
    </w:p>
    <w:p w14:paraId="71A90AAC" w14:textId="77777777" w:rsidR="00F51EBD" w:rsidRPr="00A60E5F" w:rsidRDefault="00F51EBD" w:rsidP="00A60E5F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A60E5F">
        <w:rPr>
          <w:sz w:val="24"/>
          <w:szCs w:val="24"/>
        </w:rPr>
        <w:t>Un acceso no autorizado a datos sensibles podría tener un impacto grave en la privacidad de los usuarios y su confianza en el servicio.</w:t>
      </w:r>
    </w:p>
    <w:p w14:paraId="7D0B6A1B" w14:textId="45758668" w:rsidR="00F51EBD" w:rsidRPr="00AB21ED" w:rsidRDefault="00F51EBD" w:rsidP="00F51EBD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AB21ED">
        <w:rPr>
          <w:sz w:val="24"/>
          <w:szCs w:val="24"/>
        </w:rPr>
        <w:t>Medidas de Mitigación</w:t>
      </w:r>
    </w:p>
    <w:p w14:paraId="2AA34ACD" w14:textId="7AA12F60" w:rsidR="00F51EBD" w:rsidRPr="00AB21ED" w:rsidRDefault="00F51EBD" w:rsidP="00F51EBD">
      <w:pPr>
        <w:ind w:firstLine="360"/>
        <w:rPr>
          <w:sz w:val="24"/>
          <w:szCs w:val="24"/>
        </w:rPr>
      </w:pPr>
      <w:r w:rsidRPr="00AB21ED">
        <w:rPr>
          <w:sz w:val="24"/>
          <w:szCs w:val="24"/>
        </w:rPr>
        <w:t>Implementación de Controles Técnicos:</w:t>
      </w:r>
    </w:p>
    <w:p w14:paraId="55796E8B" w14:textId="77777777" w:rsidR="00F51EBD" w:rsidRPr="00A60E5F" w:rsidRDefault="00F51EBD" w:rsidP="00A60E5F">
      <w:pPr>
        <w:pStyle w:val="Prrafodelista"/>
        <w:numPr>
          <w:ilvl w:val="0"/>
          <w:numId w:val="14"/>
        </w:numPr>
        <w:rPr>
          <w:sz w:val="24"/>
          <w:szCs w:val="24"/>
        </w:rPr>
      </w:pPr>
      <w:r w:rsidRPr="00A60E5F">
        <w:rPr>
          <w:sz w:val="24"/>
          <w:szCs w:val="24"/>
        </w:rPr>
        <w:t>Cifrado de Datos: Utilizar cifrado para proteger los datos personales tanto en tránsito como en reposo.</w:t>
      </w:r>
    </w:p>
    <w:p w14:paraId="06468CC4" w14:textId="77777777" w:rsidR="00AB21ED" w:rsidRPr="00A60E5F" w:rsidRDefault="00F51EBD" w:rsidP="00A60E5F">
      <w:pPr>
        <w:pStyle w:val="Prrafodelista"/>
        <w:numPr>
          <w:ilvl w:val="0"/>
          <w:numId w:val="14"/>
        </w:numPr>
        <w:rPr>
          <w:sz w:val="24"/>
          <w:szCs w:val="24"/>
        </w:rPr>
      </w:pPr>
      <w:r w:rsidRPr="00A60E5F">
        <w:rPr>
          <w:sz w:val="24"/>
          <w:szCs w:val="24"/>
        </w:rPr>
        <w:t>Autenticación de Dos Factores: Requerir un segundo método de verificación para acceder a cuentas de usuario.</w:t>
      </w:r>
    </w:p>
    <w:p w14:paraId="0466E18E" w14:textId="42846369" w:rsidR="00F51EBD" w:rsidRPr="00AB21ED" w:rsidRDefault="00F51EBD" w:rsidP="00AB21ED">
      <w:pPr>
        <w:ind w:left="284"/>
        <w:rPr>
          <w:sz w:val="24"/>
          <w:szCs w:val="24"/>
        </w:rPr>
      </w:pPr>
      <w:r w:rsidRPr="00AB21ED">
        <w:rPr>
          <w:sz w:val="24"/>
          <w:szCs w:val="24"/>
        </w:rPr>
        <w:lastRenderedPageBreak/>
        <w:t>Controles Organizativos: Establecer políticas y procedimientos claros sobre el manejo de datos, incluyendo:</w:t>
      </w:r>
    </w:p>
    <w:p w14:paraId="79E7AC98" w14:textId="77777777" w:rsidR="00F51EBD" w:rsidRPr="00A60E5F" w:rsidRDefault="00F51EBD" w:rsidP="00A60E5F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A60E5F">
        <w:rPr>
          <w:sz w:val="24"/>
          <w:szCs w:val="24"/>
        </w:rPr>
        <w:t>Auditorías Regulares: Realizar auditorías de seguridad periódicas para evaluar la efectividad de las medidas de protección.</w:t>
      </w:r>
    </w:p>
    <w:p w14:paraId="214D2E7B" w14:textId="47D54345" w:rsidR="00F51EBD" w:rsidRPr="00A60E5F" w:rsidRDefault="00F51EBD" w:rsidP="00A60E5F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A60E5F">
        <w:rPr>
          <w:sz w:val="24"/>
          <w:szCs w:val="24"/>
        </w:rPr>
        <w:t>Capacitación del Personal: Proporcionar formación regular a los empleados sobre la importancia de la protección de datos y las mejores prácticas.</w:t>
      </w:r>
    </w:p>
    <w:p w14:paraId="61DA0E6E" w14:textId="0B1FF938" w:rsidR="00F51EBD" w:rsidRDefault="00F51EBD" w:rsidP="00EB7FD6">
      <w:pPr>
        <w:rPr>
          <w:lang w:val="es-ES"/>
        </w:rPr>
      </w:pPr>
    </w:p>
    <w:p w14:paraId="64A8A013" w14:textId="3411E4BA" w:rsidR="00AB21ED" w:rsidRDefault="00AB21ED" w:rsidP="00EB7FD6">
      <w:pPr>
        <w:rPr>
          <w:lang w:val="es-ES"/>
        </w:rPr>
      </w:pPr>
    </w:p>
    <w:p w14:paraId="2D8075A9" w14:textId="342E8FD0" w:rsidR="00AB21ED" w:rsidRDefault="00AB21ED" w:rsidP="00EB7FD6">
      <w:pPr>
        <w:rPr>
          <w:lang w:val="es-ES"/>
        </w:rPr>
      </w:pPr>
    </w:p>
    <w:p w14:paraId="794FF9F9" w14:textId="0C35B661" w:rsidR="00AB21ED" w:rsidRDefault="00AB21ED" w:rsidP="00EB7FD6">
      <w:pPr>
        <w:rPr>
          <w:lang w:val="es-ES"/>
        </w:rPr>
      </w:pPr>
    </w:p>
    <w:p w14:paraId="03A25087" w14:textId="04F801BF" w:rsidR="00AB21ED" w:rsidRDefault="00AB21ED" w:rsidP="00EB7FD6">
      <w:pPr>
        <w:rPr>
          <w:lang w:val="es-ES"/>
        </w:rPr>
      </w:pPr>
    </w:p>
    <w:p w14:paraId="3967A06E" w14:textId="57825D99" w:rsidR="00AB21ED" w:rsidRDefault="00AB21ED" w:rsidP="00EB7FD6">
      <w:pPr>
        <w:rPr>
          <w:lang w:val="es-ES"/>
        </w:rPr>
      </w:pPr>
    </w:p>
    <w:p w14:paraId="3F4D94EB" w14:textId="1E56C926" w:rsidR="00AB21ED" w:rsidRDefault="00AB21ED" w:rsidP="00EB7FD6">
      <w:pPr>
        <w:rPr>
          <w:lang w:val="es-ES"/>
        </w:rPr>
      </w:pPr>
    </w:p>
    <w:p w14:paraId="026F7F1D" w14:textId="0A6C39E1" w:rsidR="00AB21ED" w:rsidRDefault="00AB21ED" w:rsidP="00EB7FD6">
      <w:pPr>
        <w:rPr>
          <w:lang w:val="es-ES"/>
        </w:rPr>
      </w:pPr>
    </w:p>
    <w:p w14:paraId="74F52502" w14:textId="7B99BE5E" w:rsidR="00AB21ED" w:rsidRDefault="00AB21ED" w:rsidP="00EB7FD6">
      <w:pPr>
        <w:rPr>
          <w:lang w:val="es-ES"/>
        </w:rPr>
      </w:pPr>
    </w:p>
    <w:p w14:paraId="5429086B" w14:textId="4534DCD8" w:rsidR="00AB21ED" w:rsidRDefault="00AB21ED" w:rsidP="00EB7FD6">
      <w:pPr>
        <w:rPr>
          <w:lang w:val="es-ES"/>
        </w:rPr>
      </w:pPr>
    </w:p>
    <w:p w14:paraId="18091A7F" w14:textId="304A2D50" w:rsidR="00AB21ED" w:rsidRDefault="00AB21ED" w:rsidP="00EB7FD6">
      <w:pPr>
        <w:rPr>
          <w:lang w:val="es-ES"/>
        </w:rPr>
      </w:pPr>
    </w:p>
    <w:p w14:paraId="28B9323A" w14:textId="63C89E94" w:rsidR="00AB21ED" w:rsidRDefault="00AB21ED" w:rsidP="00EB7FD6">
      <w:pPr>
        <w:rPr>
          <w:lang w:val="es-ES"/>
        </w:rPr>
      </w:pPr>
    </w:p>
    <w:p w14:paraId="227886DC" w14:textId="04DA5967" w:rsidR="00AB21ED" w:rsidRDefault="00AB21ED" w:rsidP="00EB7FD6">
      <w:pPr>
        <w:rPr>
          <w:lang w:val="es-ES"/>
        </w:rPr>
      </w:pPr>
    </w:p>
    <w:p w14:paraId="47A46FBA" w14:textId="0A5F0BF7" w:rsidR="00AB21ED" w:rsidRDefault="00AB21ED" w:rsidP="00EB7FD6">
      <w:pPr>
        <w:rPr>
          <w:lang w:val="es-ES"/>
        </w:rPr>
      </w:pPr>
    </w:p>
    <w:p w14:paraId="7B5AAA97" w14:textId="604F54F8" w:rsidR="00AB21ED" w:rsidRDefault="00AB21ED" w:rsidP="00EB7FD6">
      <w:pPr>
        <w:rPr>
          <w:lang w:val="es-ES"/>
        </w:rPr>
      </w:pPr>
    </w:p>
    <w:p w14:paraId="5E7BA082" w14:textId="47C98314" w:rsidR="00AB21ED" w:rsidRDefault="00AB21ED" w:rsidP="00EB7FD6">
      <w:pPr>
        <w:rPr>
          <w:lang w:val="es-ES"/>
        </w:rPr>
      </w:pPr>
    </w:p>
    <w:p w14:paraId="18B666AB" w14:textId="288D5DC7" w:rsidR="00AB21ED" w:rsidRDefault="00AB21ED" w:rsidP="00EB7FD6">
      <w:pPr>
        <w:rPr>
          <w:lang w:val="es-ES"/>
        </w:rPr>
      </w:pPr>
    </w:p>
    <w:p w14:paraId="525362D9" w14:textId="64040A94" w:rsidR="00AB21ED" w:rsidRDefault="00AB21ED" w:rsidP="00EB7FD6">
      <w:pPr>
        <w:rPr>
          <w:lang w:val="es-ES"/>
        </w:rPr>
      </w:pPr>
    </w:p>
    <w:p w14:paraId="0A16B140" w14:textId="239AA3CB" w:rsidR="00AB21ED" w:rsidRDefault="00AB21ED" w:rsidP="00EB7FD6">
      <w:pPr>
        <w:rPr>
          <w:lang w:val="es-ES"/>
        </w:rPr>
      </w:pPr>
    </w:p>
    <w:p w14:paraId="7E8A576B" w14:textId="1C489850" w:rsidR="00AB21ED" w:rsidRDefault="00AB21ED" w:rsidP="00EB7FD6">
      <w:pPr>
        <w:rPr>
          <w:lang w:val="es-ES"/>
        </w:rPr>
      </w:pPr>
    </w:p>
    <w:p w14:paraId="2807F308" w14:textId="540335B3" w:rsidR="00AB21ED" w:rsidRDefault="00AB21ED" w:rsidP="00EB7FD6">
      <w:pPr>
        <w:rPr>
          <w:lang w:val="es-ES"/>
        </w:rPr>
      </w:pPr>
    </w:p>
    <w:p w14:paraId="1A2FEBEC" w14:textId="189F6F43" w:rsidR="00AB21ED" w:rsidRDefault="00AB21ED" w:rsidP="00EB7FD6">
      <w:pPr>
        <w:rPr>
          <w:lang w:val="es-ES"/>
        </w:rPr>
      </w:pPr>
    </w:p>
    <w:p w14:paraId="377C0B59" w14:textId="77777777" w:rsidR="00A60E5F" w:rsidRDefault="00A60E5F" w:rsidP="00EB7FD6">
      <w:pPr>
        <w:rPr>
          <w:lang w:val="es-ES"/>
        </w:rPr>
      </w:pPr>
    </w:p>
    <w:p w14:paraId="638E7505" w14:textId="6B2C2BA9" w:rsidR="00AB21ED" w:rsidRDefault="00AB21ED" w:rsidP="00EB7FD6">
      <w:pPr>
        <w:rPr>
          <w:lang w:val="es-ES"/>
        </w:rPr>
      </w:pPr>
    </w:p>
    <w:p w14:paraId="1893F359" w14:textId="77777777" w:rsidR="00AB21ED" w:rsidRDefault="00AB21ED" w:rsidP="00EB7FD6">
      <w:pPr>
        <w:rPr>
          <w:lang w:val="es-ES"/>
        </w:rPr>
      </w:pPr>
    </w:p>
    <w:p w14:paraId="778C1394" w14:textId="50D54AC1" w:rsidR="00AB21ED" w:rsidRDefault="00AB21ED" w:rsidP="00AB21ED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Plan de actualización</w:t>
      </w:r>
    </w:p>
    <w:p w14:paraId="104D426D" w14:textId="77777777" w:rsidR="00AB21ED" w:rsidRPr="00AB21ED" w:rsidRDefault="00AB21ED" w:rsidP="00AB21ED">
      <w:pPr>
        <w:rPr>
          <w:sz w:val="24"/>
          <w:szCs w:val="24"/>
        </w:rPr>
      </w:pPr>
      <w:r w:rsidRPr="00AB21ED">
        <w:rPr>
          <w:sz w:val="24"/>
          <w:szCs w:val="24"/>
        </w:rPr>
        <w:t>El plan de actualización debe ser un documento dinámico que se ajuste a las necesidades cambiantes de la organización y a la evolución de la legislación sobre protección de datos.</w:t>
      </w:r>
    </w:p>
    <w:p w14:paraId="7EFA06F7" w14:textId="77777777" w:rsidR="00AB21ED" w:rsidRPr="00AB21ED" w:rsidRDefault="00AB21ED" w:rsidP="00AB21ED">
      <w:pPr>
        <w:rPr>
          <w:sz w:val="24"/>
          <w:szCs w:val="24"/>
        </w:rPr>
      </w:pPr>
      <w:r w:rsidRPr="00AB21ED">
        <w:rPr>
          <w:sz w:val="24"/>
          <w:szCs w:val="24"/>
        </w:rPr>
        <w:t>a. Frecuencia de Revisión</w:t>
      </w:r>
    </w:p>
    <w:p w14:paraId="58EA3AD9" w14:textId="77777777" w:rsidR="00AB21ED" w:rsidRPr="00AB21ED" w:rsidRDefault="00AB21ED" w:rsidP="00AB21ED">
      <w:pPr>
        <w:numPr>
          <w:ilvl w:val="0"/>
          <w:numId w:val="5"/>
        </w:numPr>
        <w:rPr>
          <w:sz w:val="24"/>
          <w:szCs w:val="24"/>
        </w:rPr>
      </w:pPr>
      <w:r w:rsidRPr="00AB21ED">
        <w:rPr>
          <w:sz w:val="24"/>
          <w:szCs w:val="24"/>
        </w:rPr>
        <w:t>Revisiones Anuales: Se recomienda realizar revisiones anuales de la política de privacidad y el análisis de impacto para asegurarse de que se mantenga actualizado.</w:t>
      </w:r>
    </w:p>
    <w:p w14:paraId="2CE08042" w14:textId="77777777" w:rsidR="00AB21ED" w:rsidRPr="00AB21ED" w:rsidRDefault="00AB21ED" w:rsidP="00AB21ED">
      <w:pPr>
        <w:numPr>
          <w:ilvl w:val="0"/>
          <w:numId w:val="5"/>
        </w:numPr>
        <w:rPr>
          <w:sz w:val="24"/>
          <w:szCs w:val="24"/>
        </w:rPr>
      </w:pPr>
      <w:r w:rsidRPr="00AB21ED">
        <w:rPr>
          <w:sz w:val="24"/>
          <w:szCs w:val="24"/>
        </w:rPr>
        <w:t>Actualizaciones por Cambios Normativos: Cualquier cambio en la legislación sobre protección de datos debe ser evaluado y reflejado en la política de inmediato.</w:t>
      </w:r>
    </w:p>
    <w:p w14:paraId="3BA52D42" w14:textId="77777777" w:rsidR="00AB21ED" w:rsidRPr="00AB21ED" w:rsidRDefault="00AB21ED" w:rsidP="00AB21ED">
      <w:pPr>
        <w:rPr>
          <w:sz w:val="24"/>
          <w:szCs w:val="24"/>
        </w:rPr>
      </w:pPr>
      <w:r w:rsidRPr="00AB21ED">
        <w:rPr>
          <w:sz w:val="24"/>
          <w:szCs w:val="24"/>
        </w:rPr>
        <w:t>b. Capacitación Continua</w:t>
      </w:r>
    </w:p>
    <w:p w14:paraId="4AC6092E" w14:textId="77777777" w:rsidR="00AB21ED" w:rsidRPr="00AB21ED" w:rsidRDefault="00AB21ED" w:rsidP="00AB21ED">
      <w:pPr>
        <w:numPr>
          <w:ilvl w:val="0"/>
          <w:numId w:val="6"/>
        </w:numPr>
        <w:rPr>
          <w:sz w:val="24"/>
          <w:szCs w:val="24"/>
        </w:rPr>
      </w:pPr>
      <w:r w:rsidRPr="00AB21ED">
        <w:rPr>
          <w:sz w:val="24"/>
          <w:szCs w:val="24"/>
        </w:rPr>
        <w:t>Programas de Capacitación: Implementar programas de capacitación continua para todos los empleados sobre la importancia de la privacidad y la protección de datos.</w:t>
      </w:r>
    </w:p>
    <w:p w14:paraId="2A5AF923" w14:textId="77777777" w:rsidR="00AB21ED" w:rsidRPr="00AB21ED" w:rsidRDefault="00AB21ED" w:rsidP="00AB21ED">
      <w:pPr>
        <w:numPr>
          <w:ilvl w:val="0"/>
          <w:numId w:val="6"/>
        </w:numPr>
        <w:rPr>
          <w:sz w:val="24"/>
          <w:szCs w:val="24"/>
        </w:rPr>
      </w:pPr>
      <w:r w:rsidRPr="00AB21ED">
        <w:rPr>
          <w:sz w:val="24"/>
          <w:szCs w:val="24"/>
        </w:rPr>
        <w:t>Simulacros de Seguridad: Realizar simulacros de incidentes de seguridad para preparar al personal sobre cómo responder en caso de una violación de datos.</w:t>
      </w:r>
    </w:p>
    <w:p w14:paraId="7F147BDE" w14:textId="77777777" w:rsidR="00AB21ED" w:rsidRPr="00AB21ED" w:rsidRDefault="00AB21ED" w:rsidP="00AB21ED">
      <w:pPr>
        <w:rPr>
          <w:sz w:val="24"/>
          <w:szCs w:val="24"/>
        </w:rPr>
      </w:pPr>
      <w:r w:rsidRPr="00AB21ED">
        <w:rPr>
          <w:sz w:val="24"/>
          <w:szCs w:val="24"/>
        </w:rPr>
        <w:t>c. Actualización de Documentación</w:t>
      </w:r>
    </w:p>
    <w:p w14:paraId="4FE0F0C7" w14:textId="77777777" w:rsidR="00AB21ED" w:rsidRPr="00AB21ED" w:rsidRDefault="00AB21ED" w:rsidP="00AB21ED">
      <w:pPr>
        <w:numPr>
          <w:ilvl w:val="0"/>
          <w:numId w:val="7"/>
        </w:numPr>
        <w:rPr>
          <w:sz w:val="24"/>
          <w:szCs w:val="24"/>
        </w:rPr>
      </w:pPr>
      <w:r w:rsidRPr="00AB21ED">
        <w:rPr>
          <w:sz w:val="24"/>
          <w:szCs w:val="24"/>
        </w:rPr>
        <w:t>Mantenimiento de Registros: Asegurarse de que toda la documentación relacionada con la política de privacidad se mantenga actualizada y accesible para los usuarios.</w:t>
      </w:r>
    </w:p>
    <w:p w14:paraId="0381E953" w14:textId="77777777" w:rsidR="00AB21ED" w:rsidRPr="00AB21ED" w:rsidRDefault="00AB21ED" w:rsidP="00AB21ED">
      <w:pPr>
        <w:numPr>
          <w:ilvl w:val="0"/>
          <w:numId w:val="7"/>
        </w:numPr>
        <w:rPr>
          <w:sz w:val="24"/>
          <w:szCs w:val="24"/>
        </w:rPr>
      </w:pPr>
      <w:r w:rsidRPr="00AB21ED">
        <w:rPr>
          <w:sz w:val="24"/>
          <w:szCs w:val="24"/>
        </w:rPr>
        <w:t>Comunicación de Cambios: Informar a los usuarios sobre cualquier cambio significativo en la política de privacidad o en el tratamiento de datos.</w:t>
      </w:r>
    </w:p>
    <w:p w14:paraId="29E0BF44" w14:textId="77777777" w:rsidR="00AB21ED" w:rsidRPr="00AB21ED" w:rsidRDefault="00AB21ED" w:rsidP="00AB21ED">
      <w:pPr>
        <w:rPr>
          <w:sz w:val="24"/>
          <w:szCs w:val="24"/>
        </w:rPr>
      </w:pPr>
      <w:r w:rsidRPr="00AB21ED">
        <w:rPr>
          <w:sz w:val="24"/>
          <w:szCs w:val="24"/>
        </w:rPr>
        <w:t>d. Evaluación de Nuevas Tecnologías</w:t>
      </w:r>
    </w:p>
    <w:p w14:paraId="2E164A54" w14:textId="77777777" w:rsidR="00AB21ED" w:rsidRPr="00AB21ED" w:rsidRDefault="00AB21ED" w:rsidP="00AB21ED">
      <w:pPr>
        <w:numPr>
          <w:ilvl w:val="0"/>
          <w:numId w:val="8"/>
        </w:numPr>
        <w:rPr>
          <w:sz w:val="24"/>
          <w:szCs w:val="24"/>
        </w:rPr>
      </w:pPr>
      <w:r w:rsidRPr="00AB21ED">
        <w:rPr>
          <w:sz w:val="24"/>
          <w:szCs w:val="24"/>
        </w:rPr>
        <w:t>Análisis de Impacto de Nuevas Tecnologías: Antes de implementar nuevas tecnologías, realizar un análisis de impacto para evaluar cómo afectarán la recolección y el tratamiento de datos personales.</w:t>
      </w:r>
    </w:p>
    <w:p w14:paraId="282E3BF4" w14:textId="77777777" w:rsidR="00AB21ED" w:rsidRPr="00AB21ED" w:rsidRDefault="00AB21ED" w:rsidP="00AB21ED">
      <w:pPr>
        <w:numPr>
          <w:ilvl w:val="0"/>
          <w:numId w:val="8"/>
        </w:numPr>
        <w:rPr>
          <w:sz w:val="24"/>
          <w:szCs w:val="24"/>
        </w:rPr>
      </w:pPr>
      <w:r w:rsidRPr="00AB21ED">
        <w:rPr>
          <w:sz w:val="24"/>
          <w:szCs w:val="24"/>
        </w:rPr>
        <w:t>Pruebas de Seguridad: Realizar pruebas de seguridad antes de la implementación de nuevas funciones o tecnologías que involucren datos personales.</w:t>
      </w:r>
    </w:p>
    <w:p w14:paraId="21A1A46F" w14:textId="77777777" w:rsidR="00AB21ED" w:rsidRPr="00AB21ED" w:rsidRDefault="00AB21ED" w:rsidP="00AB21ED">
      <w:pPr>
        <w:rPr>
          <w:b/>
          <w:bCs/>
          <w:sz w:val="24"/>
          <w:szCs w:val="24"/>
        </w:rPr>
      </w:pPr>
    </w:p>
    <w:p w14:paraId="7BE64300" w14:textId="77777777" w:rsidR="00197E7F" w:rsidRDefault="00197E7F" w:rsidP="00EB7FD6">
      <w:pPr>
        <w:rPr>
          <w:lang w:val="es-ES"/>
        </w:rPr>
      </w:pPr>
    </w:p>
    <w:p w14:paraId="032E6037" w14:textId="252DDB33" w:rsidR="00EB7FD6" w:rsidRDefault="00EB7FD6" w:rsidP="00EB7FD6">
      <w:pPr>
        <w:rPr>
          <w:lang w:val="es-ES"/>
        </w:rPr>
      </w:pPr>
    </w:p>
    <w:p w14:paraId="6B3EF65D" w14:textId="697E3F86" w:rsidR="00EB7FD6" w:rsidRDefault="00EB7FD6" w:rsidP="00EB7FD6">
      <w:pPr>
        <w:rPr>
          <w:lang w:val="es-ES"/>
        </w:rPr>
      </w:pPr>
    </w:p>
    <w:p w14:paraId="2B57EDB1" w14:textId="67467C5C" w:rsidR="00EB7FD6" w:rsidRDefault="00EB7FD6" w:rsidP="00EB7FD6">
      <w:pPr>
        <w:rPr>
          <w:lang w:val="es-ES"/>
        </w:rPr>
      </w:pPr>
    </w:p>
    <w:p w14:paraId="15F50C82" w14:textId="453E9CEE" w:rsidR="00AB21ED" w:rsidRDefault="00AB21ED" w:rsidP="00AB21ED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Manual ético para usuarios finales</w:t>
      </w:r>
    </w:p>
    <w:p w14:paraId="7F8D374A" w14:textId="77777777" w:rsidR="00AB21ED" w:rsidRPr="00AB21ED" w:rsidRDefault="00AB21ED" w:rsidP="00AB21ED">
      <w:pPr>
        <w:rPr>
          <w:b/>
          <w:bCs/>
          <w:sz w:val="24"/>
          <w:szCs w:val="24"/>
        </w:rPr>
      </w:pPr>
      <w:r w:rsidRPr="00AB21ED">
        <w:rPr>
          <w:b/>
          <w:bCs/>
          <w:sz w:val="24"/>
          <w:szCs w:val="24"/>
        </w:rPr>
        <w:t>Introducción</w:t>
      </w:r>
    </w:p>
    <w:p w14:paraId="678F0B57" w14:textId="77777777" w:rsidR="00AB21ED" w:rsidRPr="00AB21ED" w:rsidRDefault="00AB21ED" w:rsidP="00AB21ED">
      <w:pPr>
        <w:rPr>
          <w:sz w:val="24"/>
          <w:szCs w:val="24"/>
        </w:rPr>
      </w:pPr>
      <w:r w:rsidRPr="00AB21ED">
        <w:rPr>
          <w:sz w:val="24"/>
          <w:szCs w:val="24"/>
        </w:rPr>
        <w:t xml:space="preserve">El manual ético tiene como objetivo proporcionar a los usuarios finales de </w:t>
      </w:r>
      <w:proofErr w:type="spellStart"/>
      <w:r w:rsidRPr="00AB21ED">
        <w:rPr>
          <w:sz w:val="24"/>
          <w:szCs w:val="24"/>
        </w:rPr>
        <w:t>SmartHome</w:t>
      </w:r>
      <w:proofErr w:type="spellEnd"/>
      <w:r w:rsidRPr="00AB21ED">
        <w:rPr>
          <w:sz w:val="24"/>
          <w:szCs w:val="24"/>
        </w:rPr>
        <w:t xml:space="preserve"> </w:t>
      </w:r>
      <w:proofErr w:type="spellStart"/>
      <w:r w:rsidRPr="00AB21ED">
        <w:rPr>
          <w:sz w:val="24"/>
          <w:szCs w:val="24"/>
        </w:rPr>
        <w:t>Solutions</w:t>
      </w:r>
      <w:proofErr w:type="spellEnd"/>
      <w:r w:rsidRPr="00AB21ED">
        <w:rPr>
          <w:sz w:val="24"/>
          <w:szCs w:val="24"/>
        </w:rPr>
        <w:t xml:space="preserve"> una guía clara sobre el uso responsable y ético del programa. La tecnología debe utilizarse de manera que respete la privacidad y los derechos de todos los usuarios, fomentando un entorno seguro y confiable.</w:t>
      </w:r>
    </w:p>
    <w:p w14:paraId="75B2F360" w14:textId="77777777" w:rsidR="00AB21ED" w:rsidRPr="00AB21ED" w:rsidRDefault="00AB21ED" w:rsidP="00AB21ED">
      <w:pPr>
        <w:rPr>
          <w:b/>
          <w:bCs/>
          <w:sz w:val="24"/>
          <w:szCs w:val="24"/>
        </w:rPr>
      </w:pPr>
      <w:r w:rsidRPr="00AB21ED">
        <w:rPr>
          <w:b/>
          <w:bCs/>
          <w:sz w:val="24"/>
          <w:szCs w:val="24"/>
        </w:rPr>
        <w:t>Principios Éticos</w:t>
      </w:r>
    </w:p>
    <w:p w14:paraId="6D2FA3DB" w14:textId="77777777" w:rsidR="00AB21ED" w:rsidRPr="00AB21ED" w:rsidRDefault="00AB21ED" w:rsidP="00AB21ED">
      <w:pPr>
        <w:numPr>
          <w:ilvl w:val="0"/>
          <w:numId w:val="9"/>
        </w:numPr>
        <w:rPr>
          <w:sz w:val="24"/>
          <w:szCs w:val="24"/>
        </w:rPr>
      </w:pPr>
      <w:r w:rsidRPr="00AB21ED">
        <w:rPr>
          <w:b/>
          <w:bCs/>
          <w:sz w:val="24"/>
          <w:szCs w:val="24"/>
        </w:rPr>
        <w:t>Transparencia</w:t>
      </w:r>
    </w:p>
    <w:p w14:paraId="57ADFDAC" w14:textId="77777777" w:rsidR="00AB21ED" w:rsidRPr="00AB21ED" w:rsidRDefault="00AB21ED" w:rsidP="00AB21ED">
      <w:pPr>
        <w:numPr>
          <w:ilvl w:val="1"/>
          <w:numId w:val="9"/>
        </w:numPr>
        <w:rPr>
          <w:sz w:val="24"/>
          <w:szCs w:val="24"/>
        </w:rPr>
      </w:pPr>
      <w:r w:rsidRPr="00AB21ED">
        <w:rPr>
          <w:b/>
          <w:bCs/>
          <w:sz w:val="24"/>
          <w:szCs w:val="24"/>
        </w:rPr>
        <w:t>Información Clara</w:t>
      </w:r>
      <w:r w:rsidRPr="00AB21ED">
        <w:rPr>
          <w:sz w:val="24"/>
          <w:szCs w:val="24"/>
        </w:rPr>
        <w:t>: Los usuarios deben recibir información clara y comprensible sobre qué datos se recopilan, cómo se utilizan y con quién se comparten.</w:t>
      </w:r>
    </w:p>
    <w:p w14:paraId="48E985BA" w14:textId="77777777" w:rsidR="00AB21ED" w:rsidRPr="00AB21ED" w:rsidRDefault="00AB21ED" w:rsidP="00AB21ED">
      <w:pPr>
        <w:numPr>
          <w:ilvl w:val="1"/>
          <w:numId w:val="9"/>
        </w:numPr>
        <w:rPr>
          <w:sz w:val="24"/>
          <w:szCs w:val="24"/>
        </w:rPr>
      </w:pPr>
      <w:r w:rsidRPr="00AB21ED">
        <w:rPr>
          <w:b/>
          <w:bCs/>
          <w:sz w:val="24"/>
          <w:szCs w:val="24"/>
        </w:rPr>
        <w:t>Acceso a la Política</w:t>
      </w:r>
      <w:r w:rsidRPr="00AB21ED">
        <w:rPr>
          <w:sz w:val="24"/>
          <w:szCs w:val="24"/>
        </w:rPr>
        <w:t>: La política de privacidad debe estar fácilmente accesible dentro del programa y en el sitio web.</w:t>
      </w:r>
    </w:p>
    <w:p w14:paraId="41BC0D08" w14:textId="77777777" w:rsidR="00AB21ED" w:rsidRPr="00AB21ED" w:rsidRDefault="00AB21ED" w:rsidP="00AB21ED">
      <w:pPr>
        <w:numPr>
          <w:ilvl w:val="0"/>
          <w:numId w:val="9"/>
        </w:numPr>
        <w:rPr>
          <w:sz w:val="24"/>
          <w:szCs w:val="24"/>
        </w:rPr>
      </w:pPr>
      <w:r w:rsidRPr="00AB21ED">
        <w:rPr>
          <w:b/>
          <w:bCs/>
          <w:sz w:val="24"/>
          <w:szCs w:val="24"/>
        </w:rPr>
        <w:t>Consentimiento</w:t>
      </w:r>
    </w:p>
    <w:p w14:paraId="664CCB4A" w14:textId="77777777" w:rsidR="00AB21ED" w:rsidRPr="00AB21ED" w:rsidRDefault="00AB21ED" w:rsidP="00AB21ED">
      <w:pPr>
        <w:numPr>
          <w:ilvl w:val="1"/>
          <w:numId w:val="9"/>
        </w:numPr>
        <w:rPr>
          <w:sz w:val="24"/>
          <w:szCs w:val="24"/>
        </w:rPr>
      </w:pPr>
      <w:r w:rsidRPr="00AB21ED">
        <w:rPr>
          <w:b/>
          <w:bCs/>
          <w:sz w:val="24"/>
          <w:szCs w:val="24"/>
        </w:rPr>
        <w:t>Consentimiento Informado</w:t>
      </w:r>
      <w:r w:rsidRPr="00AB21ED">
        <w:rPr>
          <w:sz w:val="24"/>
          <w:szCs w:val="24"/>
        </w:rPr>
        <w:t>: Los usuarios deben proporcionar su consentimiento explícito antes de que se recopilen sus datos. Esto incluye una descripción clara de los propósitos para los cuales se utilizarán los datos.</w:t>
      </w:r>
    </w:p>
    <w:p w14:paraId="2B1FB87D" w14:textId="77777777" w:rsidR="00AB21ED" w:rsidRPr="00AB21ED" w:rsidRDefault="00AB21ED" w:rsidP="00AB21ED">
      <w:pPr>
        <w:numPr>
          <w:ilvl w:val="1"/>
          <w:numId w:val="9"/>
        </w:numPr>
        <w:rPr>
          <w:sz w:val="24"/>
          <w:szCs w:val="24"/>
        </w:rPr>
      </w:pPr>
      <w:r w:rsidRPr="00AB21ED">
        <w:rPr>
          <w:b/>
          <w:bCs/>
          <w:sz w:val="24"/>
          <w:szCs w:val="24"/>
        </w:rPr>
        <w:t>Opciones de Exclusión</w:t>
      </w:r>
      <w:r w:rsidRPr="00AB21ED">
        <w:rPr>
          <w:sz w:val="24"/>
          <w:szCs w:val="24"/>
        </w:rPr>
        <w:t>: Los usuarios deben tener la opción de optar por no participar en la recopilación de datos no esenciales.</w:t>
      </w:r>
    </w:p>
    <w:p w14:paraId="7AF56EBF" w14:textId="77777777" w:rsidR="00AB21ED" w:rsidRPr="00AB21ED" w:rsidRDefault="00AB21ED" w:rsidP="00AB21ED">
      <w:pPr>
        <w:numPr>
          <w:ilvl w:val="0"/>
          <w:numId w:val="9"/>
        </w:numPr>
        <w:rPr>
          <w:sz w:val="24"/>
          <w:szCs w:val="24"/>
        </w:rPr>
      </w:pPr>
      <w:r w:rsidRPr="00AB21ED">
        <w:rPr>
          <w:b/>
          <w:bCs/>
          <w:sz w:val="24"/>
          <w:szCs w:val="24"/>
        </w:rPr>
        <w:t>Responsabilidad</w:t>
      </w:r>
    </w:p>
    <w:p w14:paraId="34A67F56" w14:textId="77777777" w:rsidR="00AB21ED" w:rsidRPr="00AB21ED" w:rsidRDefault="00AB21ED" w:rsidP="00AB21ED">
      <w:pPr>
        <w:numPr>
          <w:ilvl w:val="1"/>
          <w:numId w:val="9"/>
        </w:numPr>
        <w:rPr>
          <w:sz w:val="24"/>
          <w:szCs w:val="24"/>
        </w:rPr>
      </w:pPr>
      <w:r w:rsidRPr="00AB21ED">
        <w:rPr>
          <w:b/>
          <w:bCs/>
          <w:sz w:val="24"/>
          <w:szCs w:val="24"/>
        </w:rPr>
        <w:t>Manejo de Credenciales</w:t>
      </w:r>
      <w:r w:rsidRPr="00AB21ED">
        <w:rPr>
          <w:sz w:val="24"/>
          <w:szCs w:val="24"/>
        </w:rPr>
        <w:t>: Los usuarios son responsables de mantener la confidencialidad de sus credenciales de acceso y deben cambiar sus contraseñas regularmente.</w:t>
      </w:r>
    </w:p>
    <w:p w14:paraId="726FDA16" w14:textId="77777777" w:rsidR="00AB21ED" w:rsidRPr="00AB21ED" w:rsidRDefault="00AB21ED" w:rsidP="00AB21ED">
      <w:pPr>
        <w:numPr>
          <w:ilvl w:val="1"/>
          <w:numId w:val="9"/>
        </w:numPr>
        <w:rPr>
          <w:sz w:val="24"/>
          <w:szCs w:val="24"/>
        </w:rPr>
      </w:pPr>
      <w:r w:rsidRPr="00AB21ED">
        <w:rPr>
          <w:b/>
          <w:bCs/>
          <w:sz w:val="24"/>
          <w:szCs w:val="24"/>
        </w:rPr>
        <w:t>Notificación de Incidentes</w:t>
      </w:r>
      <w:r w:rsidRPr="00AB21ED">
        <w:rPr>
          <w:sz w:val="24"/>
          <w:szCs w:val="24"/>
        </w:rPr>
        <w:t xml:space="preserve">: Los usuarios deben notificar a </w:t>
      </w:r>
      <w:proofErr w:type="spellStart"/>
      <w:r w:rsidRPr="00AB21ED">
        <w:rPr>
          <w:sz w:val="24"/>
          <w:szCs w:val="24"/>
        </w:rPr>
        <w:t>SmartHome</w:t>
      </w:r>
      <w:proofErr w:type="spellEnd"/>
      <w:r w:rsidRPr="00AB21ED">
        <w:rPr>
          <w:sz w:val="24"/>
          <w:szCs w:val="24"/>
        </w:rPr>
        <w:t xml:space="preserve"> </w:t>
      </w:r>
      <w:proofErr w:type="spellStart"/>
      <w:r w:rsidRPr="00AB21ED">
        <w:rPr>
          <w:sz w:val="24"/>
          <w:szCs w:val="24"/>
        </w:rPr>
        <w:t>Solutions</w:t>
      </w:r>
      <w:proofErr w:type="spellEnd"/>
      <w:r w:rsidRPr="00AB21ED">
        <w:rPr>
          <w:sz w:val="24"/>
          <w:szCs w:val="24"/>
        </w:rPr>
        <w:t xml:space="preserve"> sobre cualquier uso no autorizado de su cuenta.</w:t>
      </w:r>
    </w:p>
    <w:p w14:paraId="480E61A6" w14:textId="77777777" w:rsidR="00AB21ED" w:rsidRPr="00AB21ED" w:rsidRDefault="00AB21ED" w:rsidP="00AB21ED">
      <w:pPr>
        <w:numPr>
          <w:ilvl w:val="0"/>
          <w:numId w:val="9"/>
        </w:numPr>
        <w:rPr>
          <w:sz w:val="24"/>
          <w:szCs w:val="24"/>
        </w:rPr>
      </w:pPr>
      <w:r w:rsidRPr="00AB21ED">
        <w:rPr>
          <w:b/>
          <w:bCs/>
          <w:sz w:val="24"/>
          <w:szCs w:val="24"/>
        </w:rPr>
        <w:t>Respeto a la Privacidad</w:t>
      </w:r>
    </w:p>
    <w:p w14:paraId="6AC4E742" w14:textId="77777777" w:rsidR="00AB21ED" w:rsidRPr="00AB21ED" w:rsidRDefault="00AB21ED" w:rsidP="00AB21ED">
      <w:pPr>
        <w:numPr>
          <w:ilvl w:val="1"/>
          <w:numId w:val="9"/>
        </w:numPr>
        <w:rPr>
          <w:sz w:val="24"/>
          <w:szCs w:val="24"/>
        </w:rPr>
      </w:pPr>
      <w:r w:rsidRPr="00AB21ED">
        <w:rPr>
          <w:b/>
          <w:bCs/>
          <w:sz w:val="24"/>
          <w:szCs w:val="24"/>
        </w:rPr>
        <w:t>Uso Responsable de la Tecnología</w:t>
      </w:r>
      <w:r w:rsidRPr="00AB21ED">
        <w:rPr>
          <w:sz w:val="24"/>
          <w:szCs w:val="24"/>
        </w:rPr>
        <w:t>: Los usuarios deben utilizar la tecnología de manera que no invadan la privacidad de otros, como el uso de dispositivos de grabación sin el consentimiento adecuado.</w:t>
      </w:r>
    </w:p>
    <w:p w14:paraId="1EE8B388" w14:textId="77777777" w:rsidR="00AB21ED" w:rsidRPr="00AB21ED" w:rsidRDefault="00AB21ED" w:rsidP="00AB21ED">
      <w:pPr>
        <w:numPr>
          <w:ilvl w:val="1"/>
          <w:numId w:val="9"/>
        </w:numPr>
        <w:rPr>
          <w:sz w:val="24"/>
          <w:szCs w:val="24"/>
        </w:rPr>
      </w:pPr>
      <w:r w:rsidRPr="00AB21ED">
        <w:rPr>
          <w:b/>
          <w:bCs/>
          <w:sz w:val="24"/>
          <w:szCs w:val="24"/>
        </w:rPr>
        <w:t>Compartición de Información</w:t>
      </w:r>
      <w:r w:rsidRPr="00AB21ED">
        <w:rPr>
          <w:sz w:val="24"/>
          <w:szCs w:val="24"/>
        </w:rPr>
        <w:t>: Los usuarios deben ser cautelosos al compartir información personal en plataformas públicas o en redes sociales.</w:t>
      </w:r>
    </w:p>
    <w:p w14:paraId="603C3941" w14:textId="77777777" w:rsidR="00AB21ED" w:rsidRPr="00AB21ED" w:rsidRDefault="00AB21ED" w:rsidP="00AB21ED">
      <w:pPr>
        <w:numPr>
          <w:ilvl w:val="0"/>
          <w:numId w:val="9"/>
        </w:numPr>
        <w:rPr>
          <w:sz w:val="24"/>
          <w:szCs w:val="24"/>
        </w:rPr>
      </w:pPr>
      <w:r w:rsidRPr="00AB21ED">
        <w:rPr>
          <w:b/>
          <w:bCs/>
          <w:sz w:val="24"/>
          <w:szCs w:val="24"/>
        </w:rPr>
        <w:t>Cumplimiento Legal</w:t>
      </w:r>
    </w:p>
    <w:p w14:paraId="016D4C15" w14:textId="77777777" w:rsidR="00AB21ED" w:rsidRPr="00AB21ED" w:rsidRDefault="00AB21ED" w:rsidP="00AB21ED">
      <w:pPr>
        <w:numPr>
          <w:ilvl w:val="1"/>
          <w:numId w:val="9"/>
        </w:numPr>
        <w:rPr>
          <w:sz w:val="24"/>
          <w:szCs w:val="24"/>
        </w:rPr>
      </w:pPr>
      <w:r w:rsidRPr="00AB21ED">
        <w:rPr>
          <w:b/>
          <w:bCs/>
          <w:sz w:val="24"/>
          <w:szCs w:val="24"/>
        </w:rPr>
        <w:lastRenderedPageBreak/>
        <w:t>Adherencia a Normativas</w:t>
      </w:r>
      <w:r w:rsidRPr="00AB21ED">
        <w:rPr>
          <w:sz w:val="24"/>
          <w:szCs w:val="24"/>
        </w:rPr>
        <w:t>: Los usuarios deben cumplir con todas las leyes y regulaciones aplicables en materia de protección de datos y privacidad.</w:t>
      </w:r>
    </w:p>
    <w:p w14:paraId="590C7075" w14:textId="77777777" w:rsidR="00AB21ED" w:rsidRPr="00AB21ED" w:rsidRDefault="00AB21ED" w:rsidP="00AB21ED">
      <w:pPr>
        <w:numPr>
          <w:ilvl w:val="1"/>
          <w:numId w:val="9"/>
        </w:numPr>
        <w:rPr>
          <w:sz w:val="24"/>
          <w:szCs w:val="24"/>
        </w:rPr>
      </w:pPr>
      <w:r w:rsidRPr="00AB21ED">
        <w:rPr>
          <w:b/>
          <w:bCs/>
          <w:sz w:val="24"/>
          <w:szCs w:val="24"/>
        </w:rPr>
        <w:t>Conocimiento de Derechos</w:t>
      </w:r>
      <w:r w:rsidRPr="00AB21ED">
        <w:rPr>
          <w:sz w:val="24"/>
          <w:szCs w:val="24"/>
        </w:rPr>
        <w:t>: Los usuarios deben estar informados sobre sus derechos en relación con sus datos personales.</w:t>
      </w:r>
    </w:p>
    <w:p w14:paraId="4D432680" w14:textId="77777777" w:rsidR="00AB21ED" w:rsidRPr="00AB21ED" w:rsidRDefault="00AB21ED" w:rsidP="00AB21ED">
      <w:pPr>
        <w:rPr>
          <w:b/>
          <w:bCs/>
          <w:sz w:val="24"/>
          <w:szCs w:val="24"/>
        </w:rPr>
      </w:pPr>
      <w:r w:rsidRPr="00AB21ED">
        <w:rPr>
          <w:b/>
          <w:bCs/>
          <w:sz w:val="24"/>
          <w:szCs w:val="24"/>
        </w:rPr>
        <w:t>Derechos de los Usuarios</w:t>
      </w:r>
    </w:p>
    <w:p w14:paraId="2428D451" w14:textId="77777777" w:rsidR="00AB21ED" w:rsidRPr="00AB21ED" w:rsidRDefault="00AB21ED" w:rsidP="00AB21ED">
      <w:pPr>
        <w:numPr>
          <w:ilvl w:val="0"/>
          <w:numId w:val="10"/>
        </w:numPr>
        <w:rPr>
          <w:sz w:val="24"/>
          <w:szCs w:val="24"/>
        </w:rPr>
      </w:pPr>
      <w:r w:rsidRPr="00AB21ED">
        <w:rPr>
          <w:b/>
          <w:bCs/>
          <w:sz w:val="24"/>
          <w:szCs w:val="24"/>
        </w:rPr>
        <w:t>Derecho a la Información</w:t>
      </w:r>
    </w:p>
    <w:p w14:paraId="4D65FCC5" w14:textId="77777777" w:rsidR="00AB21ED" w:rsidRPr="00AB21ED" w:rsidRDefault="00AB21ED" w:rsidP="00AB21ED">
      <w:pPr>
        <w:numPr>
          <w:ilvl w:val="1"/>
          <w:numId w:val="10"/>
        </w:numPr>
        <w:rPr>
          <w:sz w:val="24"/>
          <w:szCs w:val="24"/>
        </w:rPr>
      </w:pPr>
      <w:r w:rsidRPr="00AB21ED">
        <w:rPr>
          <w:sz w:val="24"/>
          <w:szCs w:val="24"/>
        </w:rPr>
        <w:t xml:space="preserve">Los usuarios tienen derecho a solicitar información sobre qué datos personales se están recopilando y con qué finalidad. </w:t>
      </w:r>
      <w:proofErr w:type="spellStart"/>
      <w:r w:rsidRPr="00AB21ED">
        <w:rPr>
          <w:sz w:val="24"/>
          <w:szCs w:val="24"/>
        </w:rPr>
        <w:t>SmartHome</w:t>
      </w:r>
      <w:proofErr w:type="spellEnd"/>
      <w:r w:rsidRPr="00AB21ED">
        <w:rPr>
          <w:sz w:val="24"/>
          <w:szCs w:val="24"/>
        </w:rPr>
        <w:t xml:space="preserve"> </w:t>
      </w:r>
      <w:proofErr w:type="spellStart"/>
      <w:r w:rsidRPr="00AB21ED">
        <w:rPr>
          <w:sz w:val="24"/>
          <w:szCs w:val="24"/>
        </w:rPr>
        <w:t>Solutions</w:t>
      </w:r>
      <w:proofErr w:type="spellEnd"/>
      <w:r w:rsidRPr="00AB21ED">
        <w:rPr>
          <w:sz w:val="24"/>
          <w:szCs w:val="24"/>
        </w:rPr>
        <w:t xml:space="preserve"> debe proporcionar esta información de manera clara y accesible.</w:t>
      </w:r>
    </w:p>
    <w:p w14:paraId="5C9EE722" w14:textId="77777777" w:rsidR="00AB21ED" w:rsidRPr="00AB21ED" w:rsidRDefault="00AB21ED" w:rsidP="00AB21ED">
      <w:pPr>
        <w:numPr>
          <w:ilvl w:val="0"/>
          <w:numId w:val="10"/>
        </w:numPr>
        <w:rPr>
          <w:sz w:val="24"/>
          <w:szCs w:val="24"/>
        </w:rPr>
      </w:pPr>
      <w:r w:rsidRPr="00AB21ED">
        <w:rPr>
          <w:b/>
          <w:bCs/>
          <w:sz w:val="24"/>
          <w:szCs w:val="24"/>
        </w:rPr>
        <w:t>Derecho de Acceso y Rectificación</w:t>
      </w:r>
    </w:p>
    <w:p w14:paraId="5715EDD3" w14:textId="77777777" w:rsidR="00AB21ED" w:rsidRPr="00AB21ED" w:rsidRDefault="00AB21ED" w:rsidP="00AB21ED">
      <w:pPr>
        <w:numPr>
          <w:ilvl w:val="1"/>
          <w:numId w:val="10"/>
        </w:numPr>
        <w:rPr>
          <w:sz w:val="24"/>
          <w:szCs w:val="24"/>
        </w:rPr>
      </w:pPr>
      <w:r w:rsidRPr="00AB21ED">
        <w:rPr>
          <w:sz w:val="24"/>
          <w:szCs w:val="24"/>
        </w:rPr>
        <w:t>Los usuarios pueden acceder a sus datos personales y solicitar correcciones si la información es incorrecta o incompleta. Este proceso debe ser sencillo y rápido.</w:t>
      </w:r>
    </w:p>
    <w:p w14:paraId="7F5195C2" w14:textId="77777777" w:rsidR="00AB21ED" w:rsidRPr="00AB21ED" w:rsidRDefault="00AB21ED" w:rsidP="00AB21ED">
      <w:pPr>
        <w:numPr>
          <w:ilvl w:val="0"/>
          <w:numId w:val="10"/>
        </w:numPr>
        <w:rPr>
          <w:sz w:val="24"/>
          <w:szCs w:val="24"/>
        </w:rPr>
      </w:pPr>
      <w:r w:rsidRPr="00AB21ED">
        <w:rPr>
          <w:b/>
          <w:bCs/>
          <w:sz w:val="24"/>
          <w:szCs w:val="24"/>
        </w:rPr>
        <w:t>Derecho a la Supresión</w:t>
      </w:r>
    </w:p>
    <w:p w14:paraId="77EB3912" w14:textId="77777777" w:rsidR="00AB21ED" w:rsidRPr="00AB21ED" w:rsidRDefault="00AB21ED" w:rsidP="00AB21ED">
      <w:pPr>
        <w:numPr>
          <w:ilvl w:val="1"/>
          <w:numId w:val="10"/>
        </w:numPr>
        <w:rPr>
          <w:sz w:val="24"/>
          <w:szCs w:val="24"/>
        </w:rPr>
      </w:pPr>
      <w:r w:rsidRPr="00AB21ED">
        <w:rPr>
          <w:sz w:val="24"/>
          <w:szCs w:val="24"/>
        </w:rPr>
        <w:t xml:space="preserve">Los usuarios tienen el derecho de solicitar la eliminación de sus datos personales en cualquier momento, siempre que no existan obligaciones legales que impidan su eliminación. </w:t>
      </w:r>
      <w:proofErr w:type="spellStart"/>
      <w:r w:rsidRPr="00AB21ED">
        <w:rPr>
          <w:sz w:val="24"/>
          <w:szCs w:val="24"/>
        </w:rPr>
        <w:t>SmartHome</w:t>
      </w:r>
      <w:proofErr w:type="spellEnd"/>
      <w:r w:rsidRPr="00AB21ED">
        <w:rPr>
          <w:sz w:val="24"/>
          <w:szCs w:val="24"/>
        </w:rPr>
        <w:t xml:space="preserve"> </w:t>
      </w:r>
      <w:proofErr w:type="spellStart"/>
      <w:r w:rsidRPr="00AB21ED">
        <w:rPr>
          <w:sz w:val="24"/>
          <w:szCs w:val="24"/>
        </w:rPr>
        <w:t>Solutions</w:t>
      </w:r>
      <w:proofErr w:type="spellEnd"/>
      <w:r w:rsidRPr="00AB21ED">
        <w:rPr>
          <w:sz w:val="24"/>
          <w:szCs w:val="24"/>
        </w:rPr>
        <w:t xml:space="preserve"> debe tener un procedimiento claro para manejar estas solicitudes.</w:t>
      </w:r>
    </w:p>
    <w:p w14:paraId="15F962A6" w14:textId="77777777" w:rsidR="00AB21ED" w:rsidRPr="00AB21ED" w:rsidRDefault="00AB21ED" w:rsidP="00AB21ED">
      <w:pPr>
        <w:numPr>
          <w:ilvl w:val="0"/>
          <w:numId w:val="10"/>
        </w:numPr>
        <w:rPr>
          <w:sz w:val="24"/>
          <w:szCs w:val="24"/>
        </w:rPr>
      </w:pPr>
      <w:r w:rsidRPr="00AB21ED">
        <w:rPr>
          <w:b/>
          <w:bCs/>
          <w:sz w:val="24"/>
          <w:szCs w:val="24"/>
        </w:rPr>
        <w:t>Derecho a la Portabilidad de Datos</w:t>
      </w:r>
    </w:p>
    <w:p w14:paraId="1B4A3E91" w14:textId="77777777" w:rsidR="00AB21ED" w:rsidRPr="00AB21ED" w:rsidRDefault="00AB21ED" w:rsidP="00AB21ED">
      <w:pPr>
        <w:numPr>
          <w:ilvl w:val="1"/>
          <w:numId w:val="10"/>
        </w:numPr>
        <w:rPr>
          <w:sz w:val="24"/>
          <w:szCs w:val="24"/>
        </w:rPr>
      </w:pPr>
      <w:r w:rsidRPr="00AB21ED">
        <w:rPr>
          <w:sz w:val="24"/>
          <w:szCs w:val="24"/>
        </w:rPr>
        <w:t>Los usuarios pueden solicitar que sus datos personales sean transferidos a otro proveedor de servicios, en un formato estructurado y de uso común, facilitando la movilidad de los datos.</w:t>
      </w:r>
    </w:p>
    <w:p w14:paraId="0A4F065D" w14:textId="77777777" w:rsidR="00AB21ED" w:rsidRPr="00AB21ED" w:rsidRDefault="00AB21ED" w:rsidP="00AB21ED">
      <w:pPr>
        <w:numPr>
          <w:ilvl w:val="0"/>
          <w:numId w:val="10"/>
        </w:numPr>
        <w:rPr>
          <w:sz w:val="24"/>
          <w:szCs w:val="24"/>
        </w:rPr>
      </w:pPr>
      <w:r w:rsidRPr="00AB21ED">
        <w:rPr>
          <w:b/>
          <w:bCs/>
          <w:sz w:val="24"/>
          <w:szCs w:val="24"/>
        </w:rPr>
        <w:t>Derecho a la Oposición</w:t>
      </w:r>
    </w:p>
    <w:p w14:paraId="14B3CE6B" w14:textId="77777777" w:rsidR="00AB21ED" w:rsidRPr="00AB21ED" w:rsidRDefault="00AB21ED" w:rsidP="00AB21ED">
      <w:pPr>
        <w:numPr>
          <w:ilvl w:val="1"/>
          <w:numId w:val="10"/>
        </w:numPr>
        <w:rPr>
          <w:sz w:val="24"/>
          <w:szCs w:val="24"/>
        </w:rPr>
      </w:pPr>
      <w:r w:rsidRPr="00AB21ED">
        <w:rPr>
          <w:sz w:val="24"/>
          <w:szCs w:val="24"/>
        </w:rPr>
        <w:t>Los usuarios tienen el derecho de oponerse al tratamiento de sus datos personales en ciertos contextos, especialmente cuando se utilizan para fines de marketing.</w:t>
      </w:r>
    </w:p>
    <w:p w14:paraId="51028DED" w14:textId="77777777" w:rsidR="00AB21ED" w:rsidRPr="00AB21ED" w:rsidRDefault="00AB21ED" w:rsidP="00AB21ED">
      <w:pPr>
        <w:rPr>
          <w:b/>
          <w:bCs/>
          <w:sz w:val="24"/>
          <w:szCs w:val="24"/>
        </w:rPr>
      </w:pPr>
      <w:r w:rsidRPr="00AB21ED">
        <w:rPr>
          <w:b/>
          <w:bCs/>
          <w:sz w:val="24"/>
          <w:szCs w:val="24"/>
        </w:rPr>
        <w:t>Conclusión</w:t>
      </w:r>
    </w:p>
    <w:p w14:paraId="7FAF3205" w14:textId="4D514149" w:rsidR="00EB7FD6" w:rsidRPr="00AB21ED" w:rsidRDefault="00AB21ED" w:rsidP="00EB7FD6">
      <w:pPr>
        <w:rPr>
          <w:sz w:val="24"/>
          <w:szCs w:val="24"/>
        </w:rPr>
      </w:pPr>
      <w:r w:rsidRPr="00AB21ED">
        <w:rPr>
          <w:sz w:val="24"/>
          <w:szCs w:val="24"/>
        </w:rPr>
        <w:t xml:space="preserve">Este manual ético es una herramienta fundamental para garantizar que todos los usuarios de </w:t>
      </w:r>
      <w:proofErr w:type="spellStart"/>
      <w:r w:rsidRPr="00AB21ED">
        <w:rPr>
          <w:sz w:val="24"/>
          <w:szCs w:val="24"/>
        </w:rPr>
        <w:t>SmartHome</w:t>
      </w:r>
      <w:proofErr w:type="spellEnd"/>
      <w:r w:rsidRPr="00AB21ED">
        <w:rPr>
          <w:sz w:val="24"/>
          <w:szCs w:val="24"/>
        </w:rPr>
        <w:t xml:space="preserve"> </w:t>
      </w:r>
      <w:proofErr w:type="spellStart"/>
      <w:r w:rsidRPr="00AB21ED">
        <w:rPr>
          <w:sz w:val="24"/>
          <w:szCs w:val="24"/>
        </w:rPr>
        <w:t>Solutions</w:t>
      </w:r>
      <w:proofErr w:type="spellEnd"/>
      <w:r w:rsidRPr="00AB21ED">
        <w:rPr>
          <w:sz w:val="24"/>
          <w:szCs w:val="24"/>
        </w:rPr>
        <w:t xml:space="preserve"> utilicen el programa de manera responsable y respeten la privacidad de los demás. Se alienta a los usuarios a revisar este manual periódicamente y a estar informados sobre sus derechos y responsabilidades. La colaboración de todos es esencial para crear un entorno digital seguro y de confianza.</w:t>
      </w:r>
    </w:p>
    <w:p w14:paraId="5E35C875" w14:textId="50582338" w:rsidR="00EB7FD6" w:rsidRDefault="00EB7FD6" w:rsidP="00EB7FD6">
      <w:pPr>
        <w:rPr>
          <w:lang w:val="es-ES"/>
        </w:rPr>
      </w:pPr>
    </w:p>
    <w:p w14:paraId="65A85537" w14:textId="77777777" w:rsidR="00EB7FD6" w:rsidRPr="00EB7FD6" w:rsidRDefault="00EB7FD6" w:rsidP="00EB7FD6">
      <w:pPr>
        <w:rPr>
          <w:lang w:val="es-ES"/>
        </w:rPr>
      </w:pPr>
    </w:p>
    <w:sectPr w:rsidR="00EB7FD6" w:rsidRPr="00EB7F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3375"/>
    <w:multiLevelType w:val="multilevel"/>
    <w:tmpl w:val="8D428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F08BF"/>
    <w:multiLevelType w:val="hybridMultilevel"/>
    <w:tmpl w:val="175461CE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B448C0"/>
    <w:multiLevelType w:val="multilevel"/>
    <w:tmpl w:val="87763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661FF"/>
    <w:multiLevelType w:val="multilevel"/>
    <w:tmpl w:val="8F54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FB1F94"/>
    <w:multiLevelType w:val="hybridMultilevel"/>
    <w:tmpl w:val="1804D54A"/>
    <w:lvl w:ilvl="0" w:tplc="E604DC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8B249B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7585E"/>
    <w:multiLevelType w:val="hybridMultilevel"/>
    <w:tmpl w:val="92266302"/>
    <w:lvl w:ilvl="0" w:tplc="2C0A0017">
      <w:start w:val="1"/>
      <w:numFmt w:val="lowerLetter"/>
      <w:lvlText w:val="%1)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90227C"/>
    <w:multiLevelType w:val="hybridMultilevel"/>
    <w:tmpl w:val="3A6496E0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8C81114"/>
    <w:multiLevelType w:val="hybridMultilevel"/>
    <w:tmpl w:val="AA02AEE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E81DF4"/>
    <w:multiLevelType w:val="hybridMultilevel"/>
    <w:tmpl w:val="D6C25AC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344EF9"/>
    <w:multiLevelType w:val="hybridMultilevel"/>
    <w:tmpl w:val="D91E05F6"/>
    <w:lvl w:ilvl="0" w:tplc="2C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8750603"/>
    <w:multiLevelType w:val="hybridMultilevel"/>
    <w:tmpl w:val="5562267A"/>
    <w:lvl w:ilvl="0" w:tplc="E0DC12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AA0F1E"/>
    <w:multiLevelType w:val="hybridMultilevel"/>
    <w:tmpl w:val="5FD4BF72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6B60E3F"/>
    <w:multiLevelType w:val="multilevel"/>
    <w:tmpl w:val="8578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1906BB2"/>
    <w:multiLevelType w:val="multilevel"/>
    <w:tmpl w:val="9D9A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6259ED"/>
    <w:multiLevelType w:val="multilevel"/>
    <w:tmpl w:val="298A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8"/>
  </w:num>
  <w:num w:numId="5">
    <w:abstractNumId w:val="12"/>
  </w:num>
  <w:num w:numId="6">
    <w:abstractNumId w:val="14"/>
  </w:num>
  <w:num w:numId="7">
    <w:abstractNumId w:val="3"/>
  </w:num>
  <w:num w:numId="8">
    <w:abstractNumId w:val="13"/>
  </w:num>
  <w:num w:numId="9">
    <w:abstractNumId w:val="2"/>
  </w:num>
  <w:num w:numId="10">
    <w:abstractNumId w:val="0"/>
  </w:num>
  <w:num w:numId="11">
    <w:abstractNumId w:val="7"/>
  </w:num>
  <w:num w:numId="12">
    <w:abstractNumId w:val="6"/>
  </w:num>
  <w:num w:numId="13">
    <w:abstractNumId w:val="9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AD"/>
    <w:rsid w:val="00197E7F"/>
    <w:rsid w:val="001B6C78"/>
    <w:rsid w:val="00360A26"/>
    <w:rsid w:val="003753E7"/>
    <w:rsid w:val="005B6E4C"/>
    <w:rsid w:val="005E60F8"/>
    <w:rsid w:val="00641344"/>
    <w:rsid w:val="0071737F"/>
    <w:rsid w:val="007339AE"/>
    <w:rsid w:val="00791456"/>
    <w:rsid w:val="007B1DCA"/>
    <w:rsid w:val="007B49AD"/>
    <w:rsid w:val="008135AD"/>
    <w:rsid w:val="008A7576"/>
    <w:rsid w:val="008B5801"/>
    <w:rsid w:val="009626D5"/>
    <w:rsid w:val="0097121D"/>
    <w:rsid w:val="00A43512"/>
    <w:rsid w:val="00A60E5F"/>
    <w:rsid w:val="00AB21ED"/>
    <w:rsid w:val="00AB3D4F"/>
    <w:rsid w:val="00B44F1C"/>
    <w:rsid w:val="00E10E1C"/>
    <w:rsid w:val="00E632F4"/>
    <w:rsid w:val="00E735F4"/>
    <w:rsid w:val="00EB7FD6"/>
    <w:rsid w:val="00F5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EDA57"/>
  <w15:chartTrackingRefBased/>
  <w15:docId w15:val="{6F070DF5-3C7A-417D-A0FA-456E9758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1E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49AD"/>
    <w:pPr>
      <w:ind w:left="720"/>
      <w:contextualSpacing/>
    </w:pPr>
  </w:style>
  <w:style w:type="character" w:customStyle="1" w:styleId="fontstyle01">
    <w:name w:val="fontstyle01"/>
    <w:basedOn w:val="Fuentedeprrafopredeter"/>
    <w:rsid w:val="007339A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table" w:styleId="Tablaconcuadrcula">
    <w:name w:val="Table Grid"/>
    <w:basedOn w:val="Tablanormal"/>
    <w:uiPriority w:val="39"/>
    <w:rsid w:val="00197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10</Pages>
  <Words>2522</Words>
  <Characters>13876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Flores Lopez</dc:creator>
  <cp:keywords/>
  <dc:description/>
  <cp:lastModifiedBy>Giancarlo Flores Lopez</cp:lastModifiedBy>
  <cp:revision>6</cp:revision>
  <dcterms:created xsi:type="dcterms:W3CDTF">2025-05-18T00:18:00Z</dcterms:created>
  <dcterms:modified xsi:type="dcterms:W3CDTF">2025-06-08T16:14:00Z</dcterms:modified>
</cp:coreProperties>
</file>