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B180D" w14:textId="77777777" w:rsidR="001251EF" w:rsidRDefault="00D04218" w:rsidP="00D04218">
      <w:pPr>
        <w:pStyle w:val="Ttulo"/>
      </w:pPr>
      <w:r>
        <w:t>Parte 1</w:t>
      </w:r>
    </w:p>
    <w:p w14:paraId="73966982" w14:textId="77777777" w:rsidR="00D04218" w:rsidRPr="00D04218" w:rsidRDefault="00D04218" w:rsidP="00D04218">
      <w:r w:rsidRPr="00D04218">
        <w:t>Según su criterio, ¿cómo clasificaría a las clases/archivos que conforman el proyecto?:</w:t>
      </w:r>
    </w:p>
    <w:tbl>
      <w:tblPr>
        <w:tblStyle w:val="Tablaconcuadrcula"/>
        <w:tblW w:w="8502" w:type="dxa"/>
        <w:tblInd w:w="426" w:type="dxa"/>
        <w:tblLook w:val="04A0" w:firstRow="1" w:lastRow="0" w:firstColumn="1" w:lastColumn="0" w:noHBand="0" w:noVBand="1"/>
      </w:tblPr>
      <w:tblGrid>
        <w:gridCol w:w="2116"/>
        <w:gridCol w:w="2019"/>
        <w:gridCol w:w="1815"/>
        <w:gridCol w:w="2552"/>
      </w:tblGrid>
      <w:tr w:rsidR="00D04218" w:rsidRPr="00D04218" w14:paraId="6C4FAF0E" w14:textId="77777777" w:rsidTr="48A1EB16">
        <w:tc>
          <w:tcPr>
            <w:tcW w:w="2116" w:type="dxa"/>
          </w:tcPr>
          <w:p w14:paraId="6C5AA8AB" w14:textId="77777777" w:rsidR="00D04218" w:rsidRPr="00D04218" w:rsidRDefault="48A1EB16" w:rsidP="48A1EB16">
            <w:pPr>
              <w:rPr>
                <w:b/>
                <w:bCs/>
                <w:sz w:val="22"/>
                <w:szCs w:val="22"/>
              </w:rPr>
            </w:pPr>
            <w:r w:rsidRPr="48A1EB16">
              <w:rPr>
                <w:b/>
                <w:bCs/>
                <w:sz w:val="22"/>
                <w:szCs w:val="22"/>
              </w:rPr>
              <w:t>Modelos</w:t>
            </w:r>
          </w:p>
        </w:tc>
        <w:tc>
          <w:tcPr>
            <w:tcW w:w="2019" w:type="dxa"/>
          </w:tcPr>
          <w:p w14:paraId="6D059F7B" w14:textId="77777777" w:rsidR="00D04218" w:rsidRPr="00D04218" w:rsidRDefault="48A1EB16" w:rsidP="48A1EB16">
            <w:pPr>
              <w:rPr>
                <w:b/>
                <w:bCs/>
                <w:sz w:val="22"/>
                <w:szCs w:val="22"/>
              </w:rPr>
            </w:pPr>
            <w:r w:rsidRPr="48A1EB16">
              <w:rPr>
                <w:b/>
                <w:bCs/>
                <w:sz w:val="22"/>
                <w:szCs w:val="22"/>
              </w:rPr>
              <w:t>Vistas</w:t>
            </w:r>
          </w:p>
        </w:tc>
        <w:tc>
          <w:tcPr>
            <w:tcW w:w="1815" w:type="dxa"/>
          </w:tcPr>
          <w:p w14:paraId="0BC4192A" w14:textId="77777777" w:rsidR="00D04218" w:rsidRPr="00D04218" w:rsidRDefault="48A1EB16" w:rsidP="48A1EB16">
            <w:pPr>
              <w:rPr>
                <w:b/>
                <w:bCs/>
                <w:sz w:val="22"/>
                <w:szCs w:val="22"/>
              </w:rPr>
            </w:pPr>
            <w:r w:rsidRPr="48A1EB16">
              <w:rPr>
                <w:b/>
                <w:bCs/>
                <w:sz w:val="22"/>
                <w:szCs w:val="22"/>
              </w:rPr>
              <w:t>Controladores</w:t>
            </w:r>
          </w:p>
        </w:tc>
        <w:tc>
          <w:tcPr>
            <w:tcW w:w="2552" w:type="dxa"/>
          </w:tcPr>
          <w:p w14:paraId="7D060DE3" w14:textId="77777777" w:rsidR="00D04218" w:rsidRPr="00D04218" w:rsidRDefault="48A1EB16" w:rsidP="48A1EB16">
            <w:pPr>
              <w:rPr>
                <w:b/>
                <w:bCs/>
                <w:sz w:val="22"/>
                <w:szCs w:val="22"/>
              </w:rPr>
            </w:pPr>
            <w:r w:rsidRPr="48A1EB16">
              <w:rPr>
                <w:b/>
                <w:bCs/>
                <w:sz w:val="22"/>
                <w:szCs w:val="22"/>
              </w:rPr>
              <w:t>Auxiliares</w:t>
            </w:r>
          </w:p>
        </w:tc>
      </w:tr>
      <w:tr w:rsidR="00D04218" w:rsidRPr="00D04218" w14:paraId="651979C2" w14:textId="77777777" w:rsidTr="48A1EB16">
        <w:tc>
          <w:tcPr>
            <w:tcW w:w="2116" w:type="dxa"/>
          </w:tcPr>
          <w:p w14:paraId="47FB9403" w14:textId="555226D7" w:rsidR="00D04218" w:rsidRPr="00D04218" w:rsidRDefault="00242171" w:rsidP="00D04218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GameModel</w:t>
            </w:r>
            <w:proofErr w:type="spellEnd"/>
          </w:p>
        </w:tc>
        <w:tc>
          <w:tcPr>
            <w:tcW w:w="2019" w:type="dxa"/>
          </w:tcPr>
          <w:p w14:paraId="196A0E89" w14:textId="1579024F" w:rsidR="00D04218" w:rsidRPr="00D04218" w:rsidRDefault="00DC3398" w:rsidP="00D04218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GUIView</w:t>
            </w:r>
            <w:proofErr w:type="spellEnd"/>
          </w:p>
        </w:tc>
        <w:tc>
          <w:tcPr>
            <w:tcW w:w="1815" w:type="dxa"/>
          </w:tcPr>
          <w:p w14:paraId="14BC5046" w14:textId="5CF83F54" w:rsidR="00D04218" w:rsidRPr="00D04218" w:rsidRDefault="00BB17BB" w:rsidP="00D04218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GameController</w:t>
            </w:r>
            <w:proofErr w:type="spellEnd"/>
          </w:p>
        </w:tc>
        <w:tc>
          <w:tcPr>
            <w:tcW w:w="2552" w:type="dxa"/>
          </w:tcPr>
          <w:p w14:paraId="1760513E" w14:textId="3049EBBA" w:rsidR="00D04218" w:rsidRPr="00D04218" w:rsidRDefault="00F6439A" w:rsidP="00D04218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Constants</w:t>
            </w:r>
            <w:proofErr w:type="spellEnd"/>
          </w:p>
        </w:tc>
      </w:tr>
      <w:tr w:rsidR="0099777D" w:rsidRPr="00D04218" w14:paraId="18465AE5" w14:textId="77777777" w:rsidTr="48A1EB16">
        <w:tc>
          <w:tcPr>
            <w:tcW w:w="2116" w:type="dxa"/>
          </w:tcPr>
          <w:p w14:paraId="24C116FC" w14:textId="6B3E4FE3" w:rsidR="0099777D" w:rsidRPr="00D04218" w:rsidRDefault="0099777D" w:rsidP="0099777D">
            <w:proofErr w:type="spellStart"/>
            <w:r>
              <w:t>GoldModel</w:t>
            </w:r>
            <w:proofErr w:type="spellEnd"/>
          </w:p>
        </w:tc>
        <w:tc>
          <w:tcPr>
            <w:tcW w:w="2019" w:type="dxa"/>
          </w:tcPr>
          <w:p w14:paraId="1E9B94DF" w14:textId="08D13C4E" w:rsidR="0099777D" w:rsidRDefault="0099777D" w:rsidP="0099777D">
            <w:proofErr w:type="spellStart"/>
            <w:r>
              <w:t>GameView</w:t>
            </w:r>
            <w:proofErr w:type="spellEnd"/>
          </w:p>
        </w:tc>
        <w:tc>
          <w:tcPr>
            <w:tcW w:w="1815" w:type="dxa"/>
          </w:tcPr>
          <w:p w14:paraId="51AAE1E3" w14:textId="4AB98308" w:rsidR="0099777D" w:rsidRPr="00D04218" w:rsidRDefault="0099777D" w:rsidP="0099777D">
            <w:proofErr w:type="spellStart"/>
            <w:r>
              <w:t>GameFactory</w:t>
            </w:r>
            <w:proofErr w:type="spellEnd"/>
          </w:p>
        </w:tc>
        <w:tc>
          <w:tcPr>
            <w:tcW w:w="2552" w:type="dxa"/>
          </w:tcPr>
          <w:p w14:paraId="23A8A81E" w14:textId="0B31BBE3" w:rsidR="0099777D" w:rsidRPr="00D04218" w:rsidRDefault="0099777D" w:rsidP="0099777D">
            <w:proofErr w:type="spellStart"/>
            <w:r>
              <w:t>GameOverException</w:t>
            </w:r>
            <w:proofErr w:type="spellEnd"/>
          </w:p>
        </w:tc>
      </w:tr>
      <w:tr w:rsidR="0099777D" w:rsidRPr="00D04218" w14:paraId="33DBED47" w14:textId="77777777" w:rsidTr="48A1EB16">
        <w:tc>
          <w:tcPr>
            <w:tcW w:w="2116" w:type="dxa"/>
          </w:tcPr>
          <w:p w14:paraId="5E19CE6B" w14:textId="317528AB" w:rsidR="0099777D" w:rsidRPr="00D04218" w:rsidRDefault="0099777D" w:rsidP="0099777D">
            <w:proofErr w:type="spellStart"/>
            <w:r>
              <w:t>SnakeModel</w:t>
            </w:r>
            <w:proofErr w:type="spellEnd"/>
          </w:p>
        </w:tc>
        <w:tc>
          <w:tcPr>
            <w:tcW w:w="2019" w:type="dxa"/>
          </w:tcPr>
          <w:p w14:paraId="1F10C6CD" w14:textId="70B0FBE3" w:rsidR="0099777D" w:rsidRDefault="0099777D" w:rsidP="0099777D">
            <w:proofErr w:type="spellStart"/>
            <w:r>
              <w:t>GameTile</w:t>
            </w:r>
            <w:proofErr w:type="spellEnd"/>
          </w:p>
        </w:tc>
        <w:tc>
          <w:tcPr>
            <w:tcW w:w="1815" w:type="dxa"/>
          </w:tcPr>
          <w:p w14:paraId="61A75779" w14:textId="5ADE209C" w:rsidR="0099777D" w:rsidRPr="00D04218" w:rsidRDefault="0099777D" w:rsidP="0099777D"/>
        </w:tc>
        <w:tc>
          <w:tcPr>
            <w:tcW w:w="2552" w:type="dxa"/>
          </w:tcPr>
          <w:p w14:paraId="6BD3B537" w14:textId="641D9003" w:rsidR="0099777D" w:rsidRPr="00D04218" w:rsidRDefault="0099777D" w:rsidP="0099777D">
            <w:r>
              <w:t>Position</w:t>
            </w:r>
          </w:p>
        </w:tc>
      </w:tr>
      <w:tr w:rsidR="0099777D" w:rsidRPr="00D04218" w14:paraId="771EF100" w14:textId="77777777" w:rsidTr="48A1EB16">
        <w:tc>
          <w:tcPr>
            <w:tcW w:w="2116" w:type="dxa"/>
          </w:tcPr>
          <w:p w14:paraId="38E740E1" w14:textId="11389DDE" w:rsidR="0099777D" w:rsidRPr="00D04218" w:rsidRDefault="0099777D" w:rsidP="0099777D"/>
        </w:tc>
        <w:tc>
          <w:tcPr>
            <w:tcW w:w="2019" w:type="dxa"/>
          </w:tcPr>
          <w:p w14:paraId="1AB0BEEC" w14:textId="1FF264A4" w:rsidR="0099777D" w:rsidRDefault="0099777D" w:rsidP="0099777D">
            <w:proofErr w:type="spellStart"/>
            <w:r>
              <w:t>RoundTile</w:t>
            </w:r>
            <w:proofErr w:type="spellEnd"/>
          </w:p>
        </w:tc>
        <w:tc>
          <w:tcPr>
            <w:tcW w:w="1815" w:type="dxa"/>
          </w:tcPr>
          <w:p w14:paraId="09992CA5" w14:textId="77777777" w:rsidR="0099777D" w:rsidRPr="00D04218" w:rsidRDefault="0099777D" w:rsidP="0099777D"/>
        </w:tc>
        <w:tc>
          <w:tcPr>
            <w:tcW w:w="2552" w:type="dxa"/>
          </w:tcPr>
          <w:p w14:paraId="54525F4D" w14:textId="295FB698" w:rsidR="0099777D" w:rsidRPr="00D04218" w:rsidRDefault="0099777D" w:rsidP="0099777D">
            <w:proofErr w:type="spellStart"/>
            <w:r>
              <w:t>Main</w:t>
            </w:r>
            <w:proofErr w:type="spellEnd"/>
          </w:p>
        </w:tc>
      </w:tr>
      <w:tr w:rsidR="0099777D" w:rsidRPr="00D04218" w14:paraId="730AF923" w14:textId="77777777" w:rsidTr="48A1EB16">
        <w:tc>
          <w:tcPr>
            <w:tcW w:w="2116" w:type="dxa"/>
          </w:tcPr>
          <w:p w14:paraId="791079A5" w14:textId="21FA0FB0" w:rsidR="0099777D" w:rsidRPr="00D04218" w:rsidRDefault="0099777D" w:rsidP="0099777D"/>
        </w:tc>
        <w:tc>
          <w:tcPr>
            <w:tcW w:w="2019" w:type="dxa"/>
          </w:tcPr>
          <w:p w14:paraId="08179778" w14:textId="09683864" w:rsidR="0099777D" w:rsidRDefault="0099777D" w:rsidP="0099777D">
            <w:proofErr w:type="spellStart"/>
            <w:r>
              <w:t>RectangularTile</w:t>
            </w:r>
            <w:proofErr w:type="spellEnd"/>
          </w:p>
        </w:tc>
        <w:tc>
          <w:tcPr>
            <w:tcW w:w="1815" w:type="dxa"/>
          </w:tcPr>
          <w:p w14:paraId="0C1A990F" w14:textId="77777777" w:rsidR="0099777D" w:rsidRPr="00D04218" w:rsidRDefault="0099777D" w:rsidP="0099777D"/>
        </w:tc>
        <w:tc>
          <w:tcPr>
            <w:tcW w:w="2552" w:type="dxa"/>
          </w:tcPr>
          <w:p w14:paraId="736E8C58" w14:textId="3D509E16" w:rsidR="0099777D" w:rsidRPr="00D04218" w:rsidRDefault="0099777D" w:rsidP="0099777D">
            <w:proofErr w:type="spellStart"/>
            <w:r>
              <w:t>IGameFactory</w:t>
            </w:r>
            <w:proofErr w:type="spellEnd"/>
          </w:p>
        </w:tc>
      </w:tr>
      <w:tr w:rsidR="0099777D" w:rsidRPr="00D04218" w14:paraId="36AC44A2" w14:textId="77777777" w:rsidTr="48A1EB16">
        <w:tc>
          <w:tcPr>
            <w:tcW w:w="2116" w:type="dxa"/>
          </w:tcPr>
          <w:p w14:paraId="75EE7777" w14:textId="77777777" w:rsidR="0099777D" w:rsidRPr="00D04218" w:rsidRDefault="0099777D" w:rsidP="0099777D"/>
        </w:tc>
        <w:tc>
          <w:tcPr>
            <w:tcW w:w="2019" w:type="dxa"/>
          </w:tcPr>
          <w:p w14:paraId="586A0E8F" w14:textId="2C2048E0" w:rsidR="0099777D" w:rsidRDefault="0099777D" w:rsidP="0099777D"/>
        </w:tc>
        <w:tc>
          <w:tcPr>
            <w:tcW w:w="1815" w:type="dxa"/>
          </w:tcPr>
          <w:p w14:paraId="77BD6760" w14:textId="77777777" w:rsidR="0099777D" w:rsidRPr="00D04218" w:rsidRDefault="0099777D" w:rsidP="0099777D">
            <w:bookmarkStart w:id="0" w:name="_GoBack"/>
            <w:bookmarkEnd w:id="0"/>
          </w:p>
        </w:tc>
        <w:tc>
          <w:tcPr>
            <w:tcW w:w="2552" w:type="dxa"/>
          </w:tcPr>
          <w:p w14:paraId="3833CF80" w14:textId="2CE6BC9A" w:rsidR="0099777D" w:rsidRPr="00D04218" w:rsidRDefault="0099777D" w:rsidP="0099777D"/>
        </w:tc>
      </w:tr>
    </w:tbl>
    <w:p w14:paraId="1D60F732" w14:textId="77777777" w:rsidR="00D04218" w:rsidRPr="00D04218" w:rsidRDefault="00D04218" w:rsidP="00D04218">
      <w:pPr>
        <w:rPr>
          <w:lang w:val="es-419"/>
        </w:rPr>
      </w:pPr>
    </w:p>
    <w:p w14:paraId="2BF80C56" w14:textId="60CF13F7" w:rsidR="00D04218" w:rsidRDefault="00D04218" w:rsidP="00D04218">
      <w:r w:rsidRPr="00D04218">
        <w:t>¿Considera usted que el proyecto fue implementado siguiendo los principios del patrón MVC?</w:t>
      </w:r>
    </w:p>
    <w:p w14:paraId="69EF8B59" w14:textId="02DBA430" w:rsidR="0010363C" w:rsidRPr="00D04218" w:rsidRDefault="48A1EB16" w:rsidP="00D04218">
      <w:r>
        <w:t>Si, debido a que cada una de las clases tiene una función específica. Además, que todas las clases tenían nombres relacionados al tipo de clase que son (modelo, vistas o controladores).</w:t>
      </w:r>
    </w:p>
    <w:p w14:paraId="65FE0A8B" w14:textId="77777777" w:rsidR="00D04218" w:rsidRDefault="00D04218" w:rsidP="00D04218">
      <w:pPr>
        <w:pStyle w:val="Ttulo"/>
        <w:rPr>
          <w:lang w:val="es-419"/>
        </w:rPr>
      </w:pPr>
      <w:r>
        <w:rPr>
          <w:lang w:val="es-419"/>
        </w:rPr>
        <w:t>Parte 3</w:t>
      </w:r>
    </w:p>
    <w:p w14:paraId="5DE76563" w14:textId="77777777" w:rsidR="00D04218" w:rsidRDefault="00D04218" w:rsidP="00D04218">
      <w:r>
        <w:t>Responda a las siguientes interrogantes (</w:t>
      </w:r>
      <w:r>
        <w:rPr>
          <w:b/>
        </w:rPr>
        <w:t>Solo uno del grupo debe subir este archivo al GitHub con las respuestas grupales</w:t>
      </w:r>
      <w:r>
        <w:t>):</w:t>
      </w:r>
    </w:p>
    <w:p w14:paraId="11298094" w14:textId="19149CE7" w:rsidR="00D04218" w:rsidRDefault="00D04218" w:rsidP="00D04218">
      <w:pPr>
        <w:pStyle w:val="Prrafodelista"/>
        <w:numPr>
          <w:ilvl w:val="0"/>
          <w:numId w:val="3"/>
        </w:numPr>
      </w:pPr>
      <w:r>
        <w:t>¿Le resultó complicado realizar los cambios solicitados?</w:t>
      </w:r>
    </w:p>
    <w:p w14:paraId="59CB72B3" w14:textId="491910D7" w:rsidR="008B1808" w:rsidRDefault="5BA96285" w:rsidP="008B1808">
      <w:pPr>
        <w:pStyle w:val="Prrafodelista"/>
      </w:pPr>
      <w:r>
        <w:t>En realidad</w:t>
      </w:r>
      <w:r w:rsidR="2D0E0E12">
        <w:t>,</w:t>
      </w:r>
      <w:r>
        <w:t xml:space="preserve"> no</w:t>
      </w:r>
      <w:r w:rsidR="2F5748B6">
        <w:t xml:space="preserve"> fue complicado </w:t>
      </w:r>
      <w:r>
        <w:t>lo que</w:t>
      </w:r>
      <w:r w:rsidR="2F5748B6">
        <w:t xml:space="preserve"> si </w:t>
      </w:r>
      <w:r>
        <w:t xml:space="preserve">fue es </w:t>
      </w:r>
      <w:r w:rsidR="2AE15F67">
        <w:t xml:space="preserve">confuso </w:t>
      </w:r>
      <w:r w:rsidR="163D2610">
        <w:t>determinar</w:t>
      </w:r>
      <w:r w:rsidR="1861828E">
        <w:t xml:space="preserve"> </w:t>
      </w:r>
      <w:r w:rsidR="2D0E0E12">
        <w:t>dónde</w:t>
      </w:r>
      <w:r w:rsidR="1861828E">
        <w:t xml:space="preserve"> </w:t>
      </w:r>
      <w:r w:rsidR="204622B6">
        <w:t>estaban las</w:t>
      </w:r>
      <w:r w:rsidR="4DB077FC">
        <w:t xml:space="preserve"> variables</w:t>
      </w:r>
      <w:r w:rsidR="204622B6">
        <w:t xml:space="preserve"> que debían</w:t>
      </w:r>
      <w:r w:rsidR="2D0E0E12">
        <w:t xml:space="preserve"> ser modificadas.</w:t>
      </w:r>
    </w:p>
    <w:p w14:paraId="003659AE" w14:textId="026145C1" w:rsidR="00F2300D" w:rsidRPr="00F2300D" w:rsidRDefault="00D04218" w:rsidP="00F2300D">
      <w:pPr>
        <w:pStyle w:val="Prrafodelista"/>
        <w:numPr>
          <w:ilvl w:val="0"/>
          <w:numId w:val="3"/>
        </w:numPr>
      </w:pPr>
      <w:r>
        <w:t>¿Cuáles considera usted que son los archivos/clases ‘más importantes?</w:t>
      </w:r>
    </w:p>
    <w:p w14:paraId="76BDD619" w14:textId="6A31E3F8" w:rsidR="65130891" w:rsidRDefault="0050013A" w:rsidP="0050013A">
      <w:pPr>
        <w:ind w:left="720"/>
      </w:pPr>
      <w:r>
        <w:t xml:space="preserve">La clase </w:t>
      </w:r>
      <w:proofErr w:type="spellStart"/>
      <w:r>
        <w:t>GUIView</w:t>
      </w:r>
      <w:proofErr w:type="spellEnd"/>
      <w:r>
        <w:t xml:space="preserve">, </w:t>
      </w:r>
      <w:proofErr w:type="spellStart"/>
      <w:r w:rsidR="00062C81">
        <w:t>GameController</w:t>
      </w:r>
      <w:proofErr w:type="spellEnd"/>
      <w:r w:rsidR="00062C81">
        <w:t xml:space="preserve"> </w:t>
      </w:r>
      <w:r w:rsidR="00353EF4">
        <w:t>y</w:t>
      </w:r>
      <w:r w:rsidR="00443C0A">
        <w:t xml:space="preserve"> </w:t>
      </w:r>
      <w:r w:rsidR="005D0B00">
        <w:t>las clases</w:t>
      </w:r>
      <w:r w:rsidR="00443C0A">
        <w:t xml:space="preserve"> </w:t>
      </w:r>
      <w:r w:rsidR="003E33BD">
        <w:t>con los modelos de juego (Snake y Gold)</w:t>
      </w:r>
      <w:r w:rsidR="001E3CEA">
        <w:t xml:space="preserve"> porque </w:t>
      </w:r>
      <w:r w:rsidR="005D0B00">
        <w:t xml:space="preserve">contienen la mayoría de los métodos que maneja el juego. </w:t>
      </w:r>
    </w:p>
    <w:p w14:paraId="401B0642" w14:textId="77777777" w:rsidR="006E4381" w:rsidRPr="006E4381" w:rsidRDefault="00D04218" w:rsidP="006E4381">
      <w:pPr>
        <w:pStyle w:val="Prrafodelista"/>
        <w:numPr>
          <w:ilvl w:val="0"/>
          <w:numId w:val="3"/>
        </w:numPr>
      </w:pPr>
      <w:r>
        <w:t>¿Qué aspectos ayudaron a realizar los cambios?</w:t>
      </w:r>
    </w:p>
    <w:p w14:paraId="1A31A76E" w14:textId="1E8F4099" w:rsidR="27CE9CCB" w:rsidRDefault="5031876D" w:rsidP="48A1EB16">
      <w:pPr>
        <w:ind w:left="708"/>
      </w:pPr>
      <w:r>
        <w:t xml:space="preserve">Las clases estaban nombradas </w:t>
      </w:r>
      <w:r w:rsidR="002935CD">
        <w:t>de acuerdo con</w:t>
      </w:r>
      <w:r>
        <w:t xml:space="preserve"> la función que desempeñaban de esta forma podíamos encontrar lo que se </w:t>
      </w:r>
      <w:r w:rsidR="005D0B00">
        <w:t>debía</w:t>
      </w:r>
      <w:r>
        <w:t xml:space="preserve"> cambiar para cada integrante.</w:t>
      </w:r>
    </w:p>
    <w:p w14:paraId="67CBE599" w14:textId="77777777" w:rsidR="00D04218" w:rsidRDefault="48A1EB16" w:rsidP="00D04218">
      <w:pPr>
        <w:pStyle w:val="Prrafodelista"/>
        <w:numPr>
          <w:ilvl w:val="0"/>
          <w:numId w:val="3"/>
        </w:numPr>
      </w:pPr>
      <w:r>
        <w:t>Luego de haber explorado el código, ¿considera usted que se respetan los principios de MVC?</w:t>
      </w:r>
    </w:p>
    <w:p w14:paraId="2A83001B" w14:textId="58C36D53" w:rsidR="00F5399E" w:rsidRDefault="001B06A0" w:rsidP="48A1EB16">
      <w:pPr>
        <w:pStyle w:val="Prrafodelista"/>
        <w:ind w:left="708"/>
      </w:pPr>
      <w:r>
        <w:t xml:space="preserve">Si respeta los principios de MVC porque contiene los modelos que se encargan de los datos, los controladores que se encargan de </w:t>
      </w:r>
      <w:r w:rsidR="002935CD">
        <w:t>comunicar</w:t>
      </w:r>
      <w:r w:rsidR="00DD141F">
        <w:t xml:space="preserve"> las ordenes de usuario</w:t>
      </w:r>
      <w:r w:rsidR="002935CD">
        <w:t xml:space="preserve"> hacia el modelo</w:t>
      </w:r>
      <w:r w:rsidR="00DD141F">
        <w:t xml:space="preserve"> y las vistas </w:t>
      </w:r>
      <w:r w:rsidR="00FF7E59">
        <w:t>son la representación visual de los datos.</w:t>
      </w:r>
    </w:p>
    <w:p w14:paraId="1C6BE0BF" w14:textId="6C15C323" w:rsidR="48A1EB16" w:rsidRDefault="48A1EB16" w:rsidP="48A1EB16">
      <w:pPr>
        <w:pStyle w:val="Prrafodelista"/>
        <w:ind w:left="708"/>
      </w:pPr>
    </w:p>
    <w:p w14:paraId="1433FBB9" w14:textId="77777777" w:rsidR="0045336E" w:rsidRPr="0045336E" w:rsidRDefault="00D04218" w:rsidP="0045336E">
      <w:pPr>
        <w:pStyle w:val="Prrafodelista"/>
        <w:numPr>
          <w:ilvl w:val="0"/>
          <w:numId w:val="3"/>
        </w:numPr>
      </w:pPr>
      <w:r>
        <w:t>¿Qué cambios haría para mejorar la arquitectura de la aplicación?</w:t>
      </w:r>
    </w:p>
    <w:p w14:paraId="3A4191E1" w14:textId="17FF671A" w:rsidR="3732CD63" w:rsidRDefault="0096263C" w:rsidP="00F5399E">
      <w:pPr>
        <w:pStyle w:val="Prrafodelista"/>
      </w:pPr>
      <w:r>
        <w:t xml:space="preserve">Un cambio que ayudaría a </w:t>
      </w:r>
      <w:r w:rsidR="00986B6D">
        <w:t xml:space="preserve">mejorar la </w:t>
      </w:r>
      <w:r w:rsidR="00B01690">
        <w:t xml:space="preserve">organización </w:t>
      </w:r>
      <w:r w:rsidR="001A3AC5">
        <w:t xml:space="preserve">de la aplicación sería dividir </w:t>
      </w:r>
      <w:r w:rsidR="002A1120">
        <w:t xml:space="preserve">las clases en paquetes según </w:t>
      </w:r>
      <w:r w:rsidR="00DE361C">
        <w:t>su componente</w:t>
      </w:r>
      <w:r w:rsidR="003C3A8E">
        <w:t xml:space="preserve"> para que siga la arquitectura MVC</w:t>
      </w:r>
      <w:r w:rsidR="00DE361C">
        <w:t xml:space="preserve">. Por </w:t>
      </w:r>
      <w:r w:rsidR="005D0B00">
        <w:t>ejemplo,</w:t>
      </w:r>
      <w:r w:rsidR="00A970E6">
        <w:t xml:space="preserve"> crear un paquete llamado “</w:t>
      </w:r>
      <w:proofErr w:type="spellStart"/>
      <w:r w:rsidR="00A970E6">
        <w:t>view</w:t>
      </w:r>
      <w:proofErr w:type="spellEnd"/>
      <w:r w:rsidR="00A970E6">
        <w:t xml:space="preserve">” que contenga todas las </w:t>
      </w:r>
      <w:proofErr w:type="spellStart"/>
      <w:r w:rsidR="00A970E6">
        <w:t>views</w:t>
      </w:r>
      <w:proofErr w:type="spellEnd"/>
      <w:r w:rsidR="00A970E6">
        <w:t xml:space="preserve"> del proyecto.</w:t>
      </w:r>
    </w:p>
    <w:p w14:paraId="294C9338" w14:textId="77777777" w:rsidR="00D04218" w:rsidRPr="00D04218" w:rsidRDefault="00D04218" w:rsidP="00D04218">
      <w:pPr>
        <w:rPr>
          <w:lang w:val="es-419"/>
        </w:rPr>
      </w:pPr>
    </w:p>
    <w:sectPr w:rsidR="00D04218" w:rsidRPr="00D042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94748E"/>
    <w:multiLevelType w:val="hybridMultilevel"/>
    <w:tmpl w:val="72B8A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18"/>
    <w:rsid w:val="00062C81"/>
    <w:rsid w:val="0010363C"/>
    <w:rsid w:val="001251EF"/>
    <w:rsid w:val="00184CB4"/>
    <w:rsid w:val="001A3AC5"/>
    <w:rsid w:val="001B06A0"/>
    <w:rsid w:val="001E3CEA"/>
    <w:rsid w:val="00225647"/>
    <w:rsid w:val="00242171"/>
    <w:rsid w:val="002935CD"/>
    <w:rsid w:val="002A1120"/>
    <w:rsid w:val="002C13AD"/>
    <w:rsid w:val="002F2A0C"/>
    <w:rsid w:val="00353EF4"/>
    <w:rsid w:val="003C3A8E"/>
    <w:rsid w:val="003E33BD"/>
    <w:rsid w:val="00443C0A"/>
    <w:rsid w:val="0045336E"/>
    <w:rsid w:val="004621D9"/>
    <w:rsid w:val="004A2885"/>
    <w:rsid w:val="0050013A"/>
    <w:rsid w:val="00577AE2"/>
    <w:rsid w:val="005C250C"/>
    <w:rsid w:val="005D0B00"/>
    <w:rsid w:val="006857B3"/>
    <w:rsid w:val="006C40F5"/>
    <w:rsid w:val="006E4381"/>
    <w:rsid w:val="007543A5"/>
    <w:rsid w:val="00813F15"/>
    <w:rsid w:val="008B1808"/>
    <w:rsid w:val="00923210"/>
    <w:rsid w:val="009450BB"/>
    <w:rsid w:val="0096263C"/>
    <w:rsid w:val="00972B48"/>
    <w:rsid w:val="00976440"/>
    <w:rsid w:val="00986B6D"/>
    <w:rsid w:val="0099777D"/>
    <w:rsid w:val="009D1DC1"/>
    <w:rsid w:val="00A3518B"/>
    <w:rsid w:val="00A970E6"/>
    <w:rsid w:val="00AF3C9D"/>
    <w:rsid w:val="00B01690"/>
    <w:rsid w:val="00B36A1B"/>
    <w:rsid w:val="00BB17BB"/>
    <w:rsid w:val="00C13676"/>
    <w:rsid w:val="00C34549"/>
    <w:rsid w:val="00C34BAC"/>
    <w:rsid w:val="00C84C60"/>
    <w:rsid w:val="00CA365C"/>
    <w:rsid w:val="00CF6137"/>
    <w:rsid w:val="00D04218"/>
    <w:rsid w:val="00D4233A"/>
    <w:rsid w:val="00DA2CDD"/>
    <w:rsid w:val="00DA37CF"/>
    <w:rsid w:val="00DC3398"/>
    <w:rsid w:val="00DD141F"/>
    <w:rsid w:val="00DE361C"/>
    <w:rsid w:val="00DF7154"/>
    <w:rsid w:val="00EA7703"/>
    <w:rsid w:val="00EB783E"/>
    <w:rsid w:val="00F00EFA"/>
    <w:rsid w:val="00F2300D"/>
    <w:rsid w:val="00F5399E"/>
    <w:rsid w:val="00F6439A"/>
    <w:rsid w:val="00FB5F24"/>
    <w:rsid w:val="00FE7F99"/>
    <w:rsid w:val="00FF7E59"/>
    <w:rsid w:val="03C9D8F3"/>
    <w:rsid w:val="0A3BCD54"/>
    <w:rsid w:val="0FBF069A"/>
    <w:rsid w:val="163D2610"/>
    <w:rsid w:val="1861828E"/>
    <w:rsid w:val="204622B6"/>
    <w:rsid w:val="218F7FF7"/>
    <w:rsid w:val="25E1ECE1"/>
    <w:rsid w:val="27CE9CCB"/>
    <w:rsid w:val="2AE15F67"/>
    <w:rsid w:val="2C7C657F"/>
    <w:rsid w:val="2D0E0E12"/>
    <w:rsid w:val="2D244117"/>
    <w:rsid w:val="2F5748B6"/>
    <w:rsid w:val="34FFF79A"/>
    <w:rsid w:val="3732CD63"/>
    <w:rsid w:val="3BBE48A2"/>
    <w:rsid w:val="3CE497C2"/>
    <w:rsid w:val="3E3D379C"/>
    <w:rsid w:val="40063850"/>
    <w:rsid w:val="4656F4A2"/>
    <w:rsid w:val="470DE002"/>
    <w:rsid w:val="48A1EB16"/>
    <w:rsid w:val="4DB077FC"/>
    <w:rsid w:val="5031876D"/>
    <w:rsid w:val="5BA96285"/>
    <w:rsid w:val="65130891"/>
    <w:rsid w:val="6FD9E103"/>
    <w:rsid w:val="7BE8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48C7"/>
  <w15:chartTrackingRefBased/>
  <w15:docId w15:val="{227D3F89-6468-4F7E-9968-AB807456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042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4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04218"/>
    <w:pPr>
      <w:spacing w:after="120" w:line="264" w:lineRule="auto"/>
      <w:ind w:left="720"/>
      <w:contextualSpacing/>
    </w:pPr>
    <w:rPr>
      <w:rFonts w:eastAsiaTheme="minorEastAsia"/>
      <w:sz w:val="21"/>
      <w:szCs w:val="21"/>
      <w:lang w:val="es-419"/>
    </w:rPr>
  </w:style>
  <w:style w:type="table" w:styleId="Tablaconcuadrcula">
    <w:name w:val="Table Grid"/>
    <w:basedOn w:val="Tablanormal"/>
    <w:uiPriority w:val="39"/>
    <w:rsid w:val="00D04218"/>
    <w:pPr>
      <w:spacing w:after="0" w:line="240" w:lineRule="auto"/>
    </w:pPr>
    <w:rPr>
      <w:rFonts w:eastAsiaTheme="minorEastAsia"/>
      <w:sz w:val="21"/>
      <w:szCs w:val="21"/>
      <w:lang w:val="es-419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BC46EDA268834388609BD5B286F917" ma:contentTypeVersion="9" ma:contentTypeDescription="Crear nuevo documento." ma:contentTypeScope="" ma:versionID="640e6b7f8d02d5f3b0f83c91383c74e7">
  <xsd:schema xmlns:xsd="http://www.w3.org/2001/XMLSchema" xmlns:xs="http://www.w3.org/2001/XMLSchema" xmlns:p="http://schemas.microsoft.com/office/2006/metadata/properties" xmlns:ns3="98b3f1ad-107c-497c-bb15-64aaebc89f52" xmlns:ns4="a0690ee9-4047-4223-84b2-6b02f926f5d8" targetNamespace="http://schemas.microsoft.com/office/2006/metadata/properties" ma:root="true" ma:fieldsID="01dc5fe4f89522e08a17733948549f2c" ns3:_="" ns4:_="">
    <xsd:import namespace="98b3f1ad-107c-497c-bb15-64aaebc89f52"/>
    <xsd:import namespace="a0690ee9-4047-4223-84b2-6b02f926f5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3f1ad-107c-497c-bb15-64aaebc89f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90ee9-4047-4223-84b2-6b02f926f5d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6E5641-C1A6-4496-8803-B1615F27D19A}">
  <ds:schemaRefs>
    <ds:schemaRef ds:uri="http://schemas.microsoft.com/office/2006/metadata/properties"/>
    <ds:schemaRef ds:uri="98b3f1ad-107c-497c-bb15-64aaebc89f52"/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a0690ee9-4047-4223-84b2-6b02f926f5d8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7B39537-31EA-4C14-90D4-72F20623E5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74B984-3CBE-40AA-ADEE-55E8EA016F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b3f1ad-107c-497c-bb15-64aaebc89f52"/>
    <ds:schemaRef ds:uri="a0690ee9-4047-4223-84b2-6b02f926f5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302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Elizabeth Benites Barco</dc:creator>
  <cp:keywords/>
  <dc:description/>
  <cp:lastModifiedBy>Paula Elizabeth Benites Barco</cp:lastModifiedBy>
  <cp:revision>2</cp:revision>
  <dcterms:created xsi:type="dcterms:W3CDTF">2019-10-18T07:19:00Z</dcterms:created>
  <dcterms:modified xsi:type="dcterms:W3CDTF">2019-10-18T07:19:00Z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0x0101000ABC46EDA268834388609BD5B286F917</vt:lpwstr>
  </property>
</Properties>
</file>