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Mini-proyecto 1: Organizador de Eventos Independientes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both"/>
        <w:rPr>
          <w:sz w:val="24"/>
          <w:szCs w:val="24"/>
        </w:rPr>
      </w:pPr>
      <w:bookmarkStart w:colFirst="0" w:colLast="0" w:name="_heading=h.iq023sun4r1g" w:id="0"/>
      <w:bookmarkEnd w:id="0"/>
      <w:r w:rsidDel="00000000" w:rsidR="00000000" w:rsidRPr="00000000">
        <w:rPr>
          <w:sz w:val="24"/>
          <w:szCs w:val="24"/>
          <w:rtl w:val="0"/>
        </w:rPr>
        <w:t xml:space="preserve">1. Contexto y problema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Los organizadores de eventos independientes necesitan </w:t>
      </w:r>
      <w:r w:rsidDel="00000000" w:rsidR="00000000" w:rsidRPr="00000000">
        <w:rPr>
          <w:b w:val="1"/>
          <w:bCs w:val="1"/>
          <w:rtl w:val="0"/>
        </w:rPr>
        <w:t xml:space="preserve">planificar, ejecutar y reprogramar</w:t>
      </w:r>
      <w:r w:rsidDel="00000000" w:rsidR="00000000" w:rsidRPr="00000000">
        <w:rPr>
          <w:rtl w:val="0"/>
        </w:rPr>
        <w:t xml:space="preserve"> el trabajo logístico asociado a sus eventos (reservar salón, enviar invitaciones, confirmar catering, coordinar proveedores), así como </w:t>
      </w:r>
      <w:r w:rsidDel="00000000" w:rsidR="00000000" w:rsidRPr="00000000">
        <w:rPr>
          <w:b w:val="1"/>
          <w:bCs w:val="1"/>
          <w:rtl w:val="0"/>
        </w:rPr>
        <w:t xml:space="preserve">visualizar su progreso y prioridades sin fricción</w:t>
      </w:r>
      <w:r w:rsidDel="00000000" w:rsidR="00000000" w:rsidRPr="00000000">
        <w:rPr>
          <w:rtl w:val="0"/>
        </w:rPr>
        <w:t xml:space="preserve">, especialmente cuando surgen imprevistos (retrasos de proveedores, cambios de fecha, acumulación de gestiones diarias).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mini-proyecto propone construir un </w:t>
      </w:r>
      <w:r w:rsidDel="00000000" w:rsidR="00000000" w:rsidRPr="00000000">
        <w:rPr>
          <w:b w:val="1"/>
          <w:bCs w:val="1"/>
          <w:rtl w:val="0"/>
        </w:rPr>
        <w:t xml:space="preserve">producto digital</w:t>
      </w:r>
      <w:r w:rsidDel="00000000" w:rsidR="00000000" w:rsidRPr="00000000">
        <w:rPr>
          <w:rtl w:val="0"/>
        </w:rPr>
        <w:t xml:space="preserve"> que permita gestionar ese proceso de forma clara, eficiente y </w:t>
      </w:r>
      <w:r w:rsidDel="00000000" w:rsidR="00000000" w:rsidRPr="00000000">
        <w:rPr>
          <w:b w:val="1"/>
          <w:bCs w:val="1"/>
          <w:rtl w:val="0"/>
        </w:rPr>
        <w:t xml:space="preserve">centrada en las personas usuarias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jc w:val="both"/>
        <w:rPr>
          <w:sz w:val="24"/>
          <w:szCs w:val="24"/>
        </w:rPr>
      </w:pPr>
      <w:bookmarkStart w:colFirst="0" w:colLast="0" w:name="_heading=h.hnm1emkp2p25" w:id="1"/>
      <w:bookmarkEnd w:id="1"/>
      <w:r w:rsidDel="00000000" w:rsidR="00000000" w:rsidRPr="00000000">
        <w:rPr>
          <w:sz w:val="24"/>
          <w:szCs w:val="24"/>
          <w:rtl w:val="0"/>
        </w:rPr>
        <w:t xml:space="preserve">2. Objetivo del producto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Construir una </w:t>
      </w:r>
      <w:r w:rsidDel="00000000" w:rsidR="00000000" w:rsidRPr="00000000">
        <w:rPr>
          <w:b w:val="1"/>
          <w:bCs w:val="1"/>
          <w:rtl w:val="0"/>
        </w:rPr>
        <w:t xml:space="preserve">aplicación web</w:t>
      </w:r>
      <w:r w:rsidDel="00000000" w:rsidR="00000000" w:rsidRPr="00000000">
        <w:rPr>
          <w:rtl w:val="0"/>
        </w:rPr>
        <w:t xml:space="preserve"> que permita: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Crear eventos y su plan de trabajo logístico inicial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Registrar la ejecución de tareas logísticas</w:t>
      </w:r>
      <w:r w:rsidDel="00000000" w:rsidR="00000000" w:rsidRPr="00000000">
        <w:rPr>
          <w:rtl w:val="0"/>
        </w:rPr>
        <w:t xml:space="preserve"> (avance real).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Reprogramar ante imprevistos (retraso en búsqueda de proveedores)</w:t>
      </w:r>
      <w:r w:rsidDel="00000000" w:rsidR="00000000" w:rsidRPr="00000000">
        <w:rPr>
          <w:rtl w:val="0"/>
        </w:rPr>
        <w:t xml:space="preserve">, detectando y resolviendo conflictos.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Visualizar la barra de progreso del evento y destacar gestiones urgentes en “Hoy”</w:t>
      </w:r>
      <w:r w:rsidDel="00000000" w:rsidR="00000000" w:rsidRPr="00000000">
        <w:rPr>
          <w:rtl w:val="0"/>
        </w:rPr>
        <w:t xml:space="preserve">, con criterios comprensibles.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jc w:val="both"/>
        <w:rPr>
          <w:sz w:val="24"/>
          <w:szCs w:val="24"/>
        </w:rPr>
      </w:pPr>
      <w:bookmarkStart w:colFirst="0" w:colLast="0" w:name="_heading=h.c7jdf5gvmip2" w:id="2"/>
      <w:bookmarkEnd w:id="2"/>
      <w:r w:rsidDel="00000000" w:rsidR="00000000" w:rsidRPr="00000000">
        <w:rPr>
          <w:sz w:val="24"/>
          <w:szCs w:val="24"/>
          <w:rtl w:val="0"/>
        </w:rPr>
        <w:t xml:space="preserve">3. Tareas núcleo (trazabilidad UX/HCI)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producto debe soportar estas tareas núcleo (se evaluará con trazabilidad explícita):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T1 (Plan inicial): </w:t>
      </w:r>
      <w:r w:rsidDel="00000000" w:rsidR="00000000" w:rsidRPr="00000000">
        <w:rPr>
          <w:rtl w:val="0"/>
        </w:rPr>
        <w:t xml:space="preserve">Crear un evento y sus subtareas logísticas (reservar salón, enviar invitaciones, confirmar catering) con plazos y horas estimadas.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T2 (Vista "Hoy"): </w:t>
      </w:r>
      <w:r w:rsidDel="00000000" w:rsidR="00000000" w:rsidRPr="00000000">
        <w:rPr>
          <w:rtl w:val="0"/>
        </w:rPr>
        <w:t xml:space="preserve">Destacar las gestiones urgentes del día que requieren atención inmediata.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T3 (Reprogramar y Conflicto): </w:t>
      </w:r>
      <w:r w:rsidDel="00000000" w:rsidR="00000000" w:rsidRPr="00000000">
        <w:rPr>
          <w:rtl w:val="0"/>
        </w:rPr>
        <w:t xml:space="preserve">El usuario retrasa la búsqueda de proveedores. </w:t>
      </w:r>
      <w:r w:rsidDel="00000000" w:rsidR="00000000" w:rsidRPr="00000000">
        <w:rPr>
          <w:b w:val="1"/>
          <w:bCs w:val="1"/>
          <w:rtl w:val="0"/>
        </w:rPr>
        <w:t xml:space="preserve">El conflicto: </w:t>
      </w:r>
      <w:r w:rsidDel="00000000" w:rsidR="00000000" w:rsidRPr="00000000">
        <w:rPr>
          <w:rtl w:val="0"/>
        </w:rPr>
        <w:t xml:space="preserve">La acumulación de horas de gestión reprogramadas para un mismo día supera el límite por defecto definido por el usuario para organizar el evento.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T4 (Progreso): </w:t>
      </w:r>
      <w:r w:rsidDel="00000000" w:rsidR="00000000" w:rsidRPr="00000000">
        <w:rPr>
          <w:rtl w:val="0"/>
        </w:rPr>
        <w:t xml:space="preserve">Registrar tareas ejecutadas y ver la barra de progreso de preparación del evento.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jc w:val="both"/>
        <w:rPr>
          <w:sz w:val="24"/>
          <w:szCs w:val="24"/>
        </w:rPr>
      </w:pPr>
      <w:bookmarkStart w:colFirst="0" w:colLast="0" w:name="_heading=h.t7i7flstyywd" w:id="3"/>
      <w:bookmarkEnd w:id="3"/>
      <w:r w:rsidDel="00000000" w:rsidR="00000000" w:rsidRPr="00000000">
        <w:rPr>
          <w:sz w:val="24"/>
          <w:szCs w:val="24"/>
          <w:rtl w:val="0"/>
        </w:rPr>
        <w:t xml:space="preserve">4. Alcance funcional mínimo (MVP)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producto final debe incluir como mínimo, para el usuario registrado: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Gestión de </w:t>
      </w:r>
      <w:r w:rsidDel="00000000" w:rsidR="00000000" w:rsidRPr="00000000">
        <w:rPr>
          <w:b w:val="1"/>
          <w:bCs w:val="1"/>
          <w:rtl w:val="0"/>
        </w:rPr>
        <w:t xml:space="preserve">eventos</w:t>
      </w:r>
      <w:r w:rsidDel="00000000" w:rsidR="00000000" w:rsidRPr="00000000">
        <w:rPr>
          <w:rtl w:val="0"/>
        </w:rPr>
        <w:t xml:space="preserve"> (crear, ver, editar y eliminar).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Gestión de </w:t>
      </w:r>
      <w:r w:rsidDel="00000000" w:rsidR="00000000" w:rsidRPr="00000000">
        <w:rPr>
          <w:b w:val="1"/>
          <w:bCs w:val="1"/>
          <w:rtl w:val="0"/>
        </w:rPr>
        <w:t xml:space="preserve">plan de trabajo logístico</w:t>
      </w:r>
      <w:r w:rsidDel="00000000" w:rsidR="00000000" w:rsidRPr="00000000">
        <w:rPr>
          <w:rtl w:val="0"/>
        </w:rPr>
        <w:t xml:space="preserve"> por evento (subtareas logísticas con plazos y horas estimadas).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Vista </w:t>
      </w:r>
      <w:r w:rsidDel="00000000" w:rsidR="00000000" w:rsidRPr="00000000">
        <w:rPr>
          <w:b w:val="1"/>
          <w:bCs w:val="1"/>
          <w:rtl w:val="0"/>
        </w:rPr>
        <w:t xml:space="preserve">“Hoy”</w:t>
      </w:r>
      <w:r w:rsidDel="00000000" w:rsidR="00000000" w:rsidRPr="00000000">
        <w:rPr>
          <w:rtl w:val="0"/>
        </w:rPr>
        <w:t xml:space="preserve"> destacando gestiones urgentes del día (reglas de prioridad documentadas).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Reprogramación</w:t>
      </w:r>
      <w:r w:rsidDel="00000000" w:rsidR="00000000" w:rsidRPr="00000000">
        <w:rPr>
          <w:rtl w:val="0"/>
        </w:rPr>
        <w:t xml:space="preserve"> de subtareas logísticas/evento con detección y resolución de </w:t>
      </w:r>
      <w:r w:rsidDel="00000000" w:rsidR="00000000" w:rsidRPr="00000000">
        <w:rPr>
          <w:b w:val="1"/>
          <w:bCs w:val="1"/>
          <w:rtl w:val="0"/>
        </w:rPr>
        <w:t xml:space="preserve">al menos un tipo de conflicto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Registro de tareas ejecutadas (hecho/pospuesto + nota opcional) y barra de </w:t>
      </w:r>
      <w:r w:rsidDel="00000000" w:rsidR="00000000" w:rsidRPr="00000000">
        <w:rPr>
          <w:b w:val="1"/>
          <w:bCs w:val="1"/>
          <w:rtl w:val="0"/>
        </w:rPr>
        <w:t xml:space="preserve">progreso de preparación del evento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eading=h.bh4kq9zhj6f6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Definición de conflicto (estándar mínimo del mini-proyecto)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estandarizar evaluación entre equipos, se usará el siguiente conflicto: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Conflicto por sobrecarga diaria al reprogramar</w:t>
      </w:r>
      <w:r w:rsidDel="00000000" w:rsidR="00000000" w:rsidRPr="00000000">
        <w:rPr>
          <w:rtl w:val="0"/>
        </w:rPr>
        <w:t xml:space="preserve">: ocurre cuando el usuario retrasa la búsqueda de proveedores (o reprograma gestiones logísticas) y la acumulación de horas de gestión reprogramadas para un mismo día supera el límite por defecto definido por el usuario para organizar el evento (p. ej. 6 horas/día).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debe: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detectar el conflicto,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comunicarlo con claridad, y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ofrecer alternativas para resolverlo (mover gestiones a otro día, reducir horas estimadas, posponer, etc.).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jc w:val="both"/>
        <w:rPr>
          <w:sz w:val="24"/>
          <w:szCs w:val="24"/>
        </w:rPr>
      </w:pPr>
      <w:bookmarkStart w:colFirst="0" w:colLast="0" w:name="_heading=h.vgroxk2hf94f" w:id="5"/>
      <w:bookmarkEnd w:id="5"/>
      <w:r w:rsidDel="00000000" w:rsidR="00000000" w:rsidRPr="00000000">
        <w:rPr>
          <w:sz w:val="24"/>
          <w:szCs w:val="24"/>
          <w:rtl w:val="0"/>
        </w:rPr>
        <w:t xml:space="preserve">5. Requerimientos no funcionales (calidad UX/HCI)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evaluarán explícitamente los siguientes aspectos: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Usabilidad</w:t>
      </w:r>
      <w:r w:rsidDel="00000000" w:rsidR="00000000" w:rsidRPr="00000000">
        <w:rPr>
          <w:rtl w:val="0"/>
        </w:rPr>
        <w:t xml:space="preserve">: aplicación de heurísticas </w:t>
      </w:r>
      <w:hyperlink r:id="rId7">
        <w:r w:rsidDel="00000000" w:rsidR="00000000" w:rsidRPr="00000000">
          <w:rPr>
            <w:rtl w:val="0"/>
          </w:rPr>
          <w:t xml:space="preserve">(Nielsen, 2024)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Estados del sistema</w:t>
      </w:r>
      <w:r w:rsidDel="00000000" w:rsidR="00000000" w:rsidRPr="00000000">
        <w:rPr>
          <w:rtl w:val="0"/>
        </w:rPr>
        <w:t xml:space="preserve">: pantallas con estados mínimos (vacío, cargando, error, éxito) donde aplique.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Accesibilidad e inclusión (mínimo)</w:t>
      </w:r>
      <w:r w:rsidDel="00000000" w:rsidR="00000000" w:rsidRPr="00000000">
        <w:rPr>
          <w:rtl w:val="0"/>
        </w:rPr>
        <w:t xml:space="preserve">: navegación por teclado en flujos principales, foco visible, labels en formularios, contraste suficiente y mensajes de error claros.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UX Writing</w:t>
      </w:r>
      <w:r w:rsidDel="00000000" w:rsidR="00000000" w:rsidRPr="00000000">
        <w:rPr>
          <w:rtl w:val="0"/>
        </w:rPr>
        <w:t xml:space="preserve">: microtextos claros en confirmaciones, errores, vacíos y estados; no es componente evaluativo autónomo, pero se revisa como parte de la calidad.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jc w:val="both"/>
        <w:rPr>
          <w:sz w:val="24"/>
          <w:szCs w:val="24"/>
        </w:rPr>
      </w:pPr>
      <w:bookmarkStart w:colFirst="0" w:colLast="0" w:name="_heading=h.3a1cbanmsx3r" w:id="6"/>
      <w:bookmarkEnd w:id="6"/>
      <w:r w:rsidDel="00000000" w:rsidR="00000000" w:rsidRPr="00000000">
        <w:rPr>
          <w:sz w:val="24"/>
          <w:szCs w:val="24"/>
          <w:rtl w:val="0"/>
        </w:rPr>
        <w:t xml:space="preserve">6. Alcance técnico mínimo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eading=h.npiidcufe98u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Arquitectura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Front-end:</w:t>
      </w:r>
      <w:r w:rsidDel="00000000" w:rsidR="00000000" w:rsidRPr="00000000">
        <w:rPr>
          <w:rtl w:val="0"/>
        </w:rPr>
        <w:t xml:space="preserve"> React (SPA) con rutas mínimas:</w:t>
        <w:br w:type="textWrapping"/>
        <w:t xml:space="preserve">/hoy, /crear, /evento/:id, /progreso, (pueden crear más ejemplo: /login).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Back-end:</w:t>
      </w:r>
      <w:r w:rsidDel="00000000" w:rsidR="00000000" w:rsidRPr="00000000">
        <w:rPr>
          <w:rtl w:val="0"/>
        </w:rPr>
        <w:t xml:space="preserve"> API Rest (Django o cualquier REST Framework, p. ej Spring Boot, Laravel, Node.js, etc).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Persistencia:</w:t>
      </w:r>
      <w:r w:rsidDel="00000000" w:rsidR="00000000" w:rsidRPr="00000000">
        <w:rPr>
          <w:rtl w:val="0"/>
        </w:rPr>
        <w:t xml:space="preserve"> base de datos (SQL -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Supabase</w:t>
        </w:r>
      </w:hyperlink>
      <w:r w:rsidDel="00000000" w:rsidR="00000000" w:rsidRPr="00000000">
        <w:rPr>
          <w:rtl w:val="0"/>
        </w:rPr>
        <w:t xml:space="preserve"> o NoSQL -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MongoDB</w:t>
        </w:r>
      </w:hyperlink>
      <w:r w:rsidDel="00000000" w:rsidR="00000000" w:rsidRPr="00000000">
        <w:rPr>
          <w:rtl w:val="0"/>
        </w:rPr>
        <w:t xml:space="preserve">): lo definen con el equipo.</w:t>
      </w:r>
    </w:p>
    <w:p w:rsidR="00000000" w:rsidDel="00000000" w:rsidP="00000000" w:rsidRDefault="00000000" w:rsidRPr="00000000" w14:paraId="0000002A">
      <w:pPr>
        <w:spacing w:after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Se maneja un repositorio independiente para el front y otro repositorio independiente para el back. No se permite un solo proyecto con el front y el back combinado. La comunicación entre el front y el back será por peticiones http (get, post, delete, put) a un endpoint que el back expone  se accede por una url. El servidor si o si deberá responder con un JSON y un estado: 200, 201, 400, 404, 500, etc. El cliente toma ese JSON y ya lo muestra en pantalla. El cliente también puede enviar JSON al servidor como cuerpo de la llamada. </w:t>
      </w:r>
    </w:p>
    <w:p w:rsidR="00000000" w:rsidDel="00000000" w:rsidP="00000000" w:rsidRDefault="00000000" w:rsidRPr="00000000" w14:paraId="0000002E">
      <w:pPr>
        <w:spacing w:after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13666" l="0" r="0" t="19097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eading=h.ipq11f1y7aj1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Autenticación (por sprints)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Sprint 0–1:</w:t>
      </w:r>
      <w:r w:rsidDel="00000000" w:rsidR="00000000" w:rsidRPr="00000000">
        <w:rPr>
          <w:rtl w:val="0"/>
        </w:rPr>
        <w:t xml:space="preserve"> se permite trabajar con </w:t>
      </w:r>
      <w:r w:rsidDel="00000000" w:rsidR="00000000" w:rsidRPr="00000000">
        <w:rPr>
          <w:b w:val="1"/>
          <w:bCs w:val="1"/>
          <w:rtl w:val="0"/>
        </w:rPr>
        <w:t xml:space="preserve">usuario demo</w:t>
      </w:r>
      <w:r w:rsidDel="00000000" w:rsidR="00000000" w:rsidRPr="00000000">
        <w:rPr>
          <w:rtl w:val="0"/>
        </w:rPr>
        <w:t xml:space="preserve"> (sin login) para acelerar el MVP.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 partir de Sprint 2:</w:t>
      </w:r>
      <w:r w:rsidDel="00000000" w:rsidR="00000000" w:rsidRPr="00000000">
        <w:rPr>
          <w:rtl w:val="0"/>
        </w:rPr>
        <w:t xml:space="preserve"> se requiere </w:t>
      </w:r>
      <w:r w:rsidDel="00000000" w:rsidR="00000000" w:rsidRPr="00000000">
        <w:rPr>
          <w:b w:val="1"/>
          <w:bCs w:val="1"/>
          <w:rtl w:val="0"/>
        </w:rPr>
        <w:t xml:space="preserve">login </w:t>
      </w:r>
      <w:r w:rsidDel="00000000" w:rsidR="00000000" w:rsidRPr="00000000">
        <w:rPr>
          <w:rtl w:val="0"/>
        </w:rPr>
        <w:t xml:space="preserve">(autenticación total) y protección de rutas; los datos deben asociarse al usuario autenticado. 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eading=h.5641ni81tb69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Despliegue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producto debe quedar desplegado con </w:t>
      </w:r>
      <w:r w:rsidDel="00000000" w:rsidR="00000000" w:rsidRPr="00000000">
        <w:rPr>
          <w:b w:val="1"/>
          <w:bCs w:val="1"/>
          <w:rtl w:val="0"/>
        </w:rPr>
        <w:t xml:space="preserve">URL accesible</w:t>
      </w:r>
      <w:r w:rsidDel="00000000" w:rsidR="00000000" w:rsidRPr="00000000">
        <w:rPr>
          <w:rtl w:val="0"/>
        </w:rPr>
        <w:t xml:space="preserve"> en la web (front en </w:t>
      </w:r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Vercel</w:t>
        </w:r>
      </w:hyperlink>
      <w:r w:rsidDel="00000000" w:rsidR="00000000" w:rsidRPr="00000000">
        <w:rPr>
          <w:rtl w:val="0"/>
        </w:rPr>
        <w:t xml:space="preserve">) y API accesible (en </w:t>
      </w:r>
      <w:hyperlink r:id="rId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Render</w:t>
        </w:r>
      </w:hyperlink>
      <w:r w:rsidDel="00000000" w:rsidR="00000000" w:rsidRPr="00000000">
        <w:rPr>
          <w:rtl w:val="0"/>
        </w:rPr>
        <w:t xml:space="preserve"> o si usaran un </w:t>
      </w:r>
      <w:r w:rsidDel="00000000" w:rsidR="00000000" w:rsidRPr="00000000">
        <w:rPr>
          <w:b w:val="1"/>
          <w:bCs w:val="1"/>
          <w:rtl w:val="0"/>
        </w:rPr>
        <w:t xml:space="preserve">vps</w:t>
      </w:r>
      <w:r w:rsidDel="00000000" w:rsidR="00000000" w:rsidRPr="00000000">
        <w:rPr>
          <w:rtl w:val="0"/>
        </w:rPr>
        <w:t xml:space="preserve"> o el que </w:t>
      </w:r>
      <w:r w:rsidDel="00000000" w:rsidR="00000000" w:rsidRPr="00000000">
        <w:rPr>
          <w:b w:val="1"/>
          <w:bCs w:val="1"/>
          <w:rtl w:val="0"/>
        </w:rPr>
        <w:t xml:space="preserve">deseen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jc w:val="both"/>
        <w:rPr>
          <w:sz w:val="24"/>
          <w:szCs w:val="24"/>
        </w:rPr>
      </w:pPr>
      <w:bookmarkStart w:colFirst="0" w:colLast="0" w:name="_heading=h.786sypqcouag" w:id="10"/>
      <w:bookmarkEnd w:id="10"/>
      <w:r w:rsidDel="00000000" w:rsidR="00000000" w:rsidRPr="00000000">
        <w:rPr>
          <w:sz w:val="24"/>
          <w:szCs w:val="24"/>
          <w:rtl w:val="0"/>
        </w:rPr>
        <w:t xml:space="preserve">7. Entregables y evidencias (por equipo)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Cada equipo debe mantener un </w:t>
      </w:r>
      <w:r w:rsidDel="00000000" w:rsidR="00000000" w:rsidRPr="00000000">
        <w:rPr>
          <w:b w:val="1"/>
          <w:bCs w:val="1"/>
          <w:rtl w:val="0"/>
        </w:rPr>
        <w:t xml:space="preserve">Documento Único de Evidencias</w:t>
      </w:r>
      <w:r w:rsidDel="00000000" w:rsidR="00000000" w:rsidRPr="00000000">
        <w:rPr>
          <w:rtl w:val="0"/>
        </w:rPr>
        <w:t xml:space="preserve"> (enlace compartido) que contenga: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Links a: repositorio, tablero, prototipo en despliegue.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Evidencia por sprint: capturas de pantalla, pull requests, endpoints, decisiones UX/HCI, bitácora de iteración.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Reportes de evaluación (heurística y prueba con usuarios, según sprint).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jc w:val="both"/>
        <w:rPr>
          <w:sz w:val="24"/>
          <w:szCs w:val="24"/>
        </w:rPr>
      </w:pPr>
      <w:bookmarkStart w:colFirst="0" w:colLast="0" w:name="_heading=h.i57o1gksetuw" w:id="11"/>
      <w:bookmarkEnd w:id="11"/>
      <w:r w:rsidDel="00000000" w:rsidR="00000000" w:rsidRPr="00000000">
        <w:rPr>
          <w:sz w:val="24"/>
          <w:szCs w:val="24"/>
          <w:rtl w:val="0"/>
        </w:rPr>
        <w:t xml:space="preserve">8. Organización y coordinación del equipo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Dado que el trabajo independiente es de </w:t>
      </w:r>
      <w:r w:rsidDel="00000000" w:rsidR="00000000" w:rsidRPr="00000000">
        <w:rPr>
          <w:b w:val="1"/>
          <w:bCs w:val="1"/>
          <w:rtl w:val="0"/>
        </w:rPr>
        <w:t xml:space="preserve">8 horas por estudiante por semana</w:t>
      </w:r>
      <w:r w:rsidDel="00000000" w:rsidR="00000000" w:rsidRPr="00000000">
        <w:rPr>
          <w:rtl w:val="0"/>
        </w:rPr>
        <w:t xml:space="preserve">, el equipo debe: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Mantener un </w:t>
      </w:r>
      <w:r w:rsidDel="00000000" w:rsidR="00000000" w:rsidRPr="00000000">
        <w:rPr>
          <w:b w:val="1"/>
          <w:bCs w:val="1"/>
          <w:rtl w:val="0"/>
        </w:rPr>
        <w:t xml:space="preserve">tablero Kanban</w:t>
      </w:r>
      <w:r w:rsidDel="00000000" w:rsidR="00000000" w:rsidRPr="00000000">
        <w:rPr>
          <w:rtl w:val="0"/>
        </w:rPr>
        <w:t xml:space="preserve"> actualizado (To do / Doing / Done / Blocked) maneja Notion, Jira, Trello, o el que deseen que maneje la metodología scrumban.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jc w:val="both"/>
        <w:rPr>
          <w:sz w:val="24"/>
          <w:szCs w:val="24"/>
        </w:rPr>
      </w:pPr>
      <w:bookmarkStart w:colFirst="0" w:colLast="0" w:name="_heading=h.861xqoueoc5q" w:id="12"/>
      <w:bookmarkEnd w:id="12"/>
      <w:r w:rsidDel="00000000" w:rsidR="00000000" w:rsidRPr="00000000">
        <w:rPr>
          <w:sz w:val="24"/>
          <w:szCs w:val="24"/>
          <w:rtl w:val="0"/>
        </w:rPr>
        <w:t xml:space="preserve">9. Cronograma (6 sprints)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mini-proyecto se desarrolla en </w:t>
      </w:r>
      <w:r w:rsidDel="00000000" w:rsidR="00000000" w:rsidRPr="00000000">
        <w:rPr>
          <w:b w:val="1"/>
          <w:bCs w:val="1"/>
          <w:rtl w:val="0"/>
        </w:rPr>
        <w:t xml:space="preserve">6 sprints (6 clases)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Sprint 0:</w:t>
      </w:r>
      <w:r w:rsidDel="00000000" w:rsidR="00000000" w:rsidRPr="00000000">
        <w:rPr>
          <w:rtl w:val="0"/>
        </w:rPr>
        <w:t xml:space="preserve"> equipos + reglas + requisitos base + backlog refinado + prototipo “Hoy” v1 + setup técnico + despliegue del sprint en la web.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Sprint 1:</w:t>
      </w:r>
      <w:r w:rsidDel="00000000" w:rsidR="00000000" w:rsidRPr="00000000">
        <w:rPr>
          <w:rtl w:val="0"/>
        </w:rPr>
        <w:t xml:space="preserve"> T1 Crear evento + plan inicial de subtareas logísticas (usuario demo) + despliegue del sprint en la web.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Sprint 2:</w:t>
      </w:r>
      <w:r w:rsidDel="00000000" w:rsidR="00000000" w:rsidRPr="00000000">
        <w:rPr>
          <w:rtl w:val="0"/>
        </w:rPr>
        <w:t xml:space="preserve"> T2 Vista "Hoy" (gestiones urgentes del día) + </w:t>
      </w:r>
      <w:r w:rsidDel="00000000" w:rsidR="00000000" w:rsidRPr="00000000">
        <w:rPr>
          <w:b w:val="1"/>
          <w:bCs w:val="1"/>
          <w:rtl w:val="0"/>
        </w:rPr>
        <w:t xml:space="preserve">login del usuario</w:t>
      </w:r>
      <w:r w:rsidDel="00000000" w:rsidR="00000000" w:rsidRPr="00000000">
        <w:rPr>
          <w:rtl w:val="0"/>
        </w:rPr>
        <w:t xml:space="preserve"> + despliegue del sprint en la web.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Sprint 3:</w:t>
      </w:r>
      <w:r w:rsidDel="00000000" w:rsidR="00000000" w:rsidRPr="00000000">
        <w:rPr>
          <w:rtl w:val="0"/>
        </w:rPr>
        <w:t xml:space="preserve"> T3 Reprogramar (retraso búsqueda proveedores) + conflicto/resolución (límite de horas) + despliegue del sprint en la web.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Sprint 4:</w:t>
      </w:r>
      <w:r w:rsidDel="00000000" w:rsidR="00000000" w:rsidRPr="00000000">
        <w:rPr>
          <w:rtl w:val="0"/>
        </w:rPr>
        <w:t xml:space="preserve"> T4 Registrar tareas ejecutadas + barra de progreso del evento + despliegue del sprint en la web.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Sprint 5:</w:t>
      </w:r>
      <w:r w:rsidDel="00000000" w:rsidR="00000000" w:rsidRPr="00000000">
        <w:rPr>
          <w:rtl w:val="0"/>
        </w:rPr>
        <w:t xml:space="preserve"> Evaluación UX + accesibilidad mínima + estabilización + despliegue en versión beta completo.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jc w:val="both"/>
        <w:rPr>
          <w:sz w:val="24"/>
          <w:szCs w:val="24"/>
        </w:rPr>
      </w:pPr>
      <w:bookmarkStart w:colFirst="0" w:colLast="0" w:name="_heading=h.o0t93rrxydps" w:id="13"/>
      <w:bookmarkEnd w:id="13"/>
      <w:r w:rsidDel="00000000" w:rsidR="00000000" w:rsidRPr="00000000">
        <w:rPr>
          <w:sz w:val="24"/>
          <w:szCs w:val="24"/>
          <w:rtl w:val="0"/>
        </w:rPr>
        <w:t xml:space="preserve">10. Criterio general de “Definition of Done” (DoD)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Una historia/tarea se considera “terminada” cuando: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Funciona </w:t>
      </w:r>
      <w:r w:rsidDel="00000000" w:rsidR="00000000" w:rsidRPr="00000000">
        <w:rPr>
          <w:b w:val="1"/>
          <w:bCs w:val="1"/>
          <w:rtl w:val="0"/>
        </w:rPr>
        <w:t xml:space="preserve">end-to-end</w:t>
      </w:r>
      <w:r w:rsidDel="00000000" w:rsidR="00000000" w:rsidRPr="00000000">
        <w:rPr>
          <w:rtl w:val="0"/>
        </w:rPr>
        <w:t xml:space="preserve"> (FRONT </w:t>
      </w:r>
      <w:sdt>
        <w:sdtPr>
          <w:id w:val="895155998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↔</w:t>
          </w:r>
        </w:sdtContent>
      </w:sdt>
      <w:r w:rsidDel="00000000" w:rsidR="00000000" w:rsidRPr="00000000">
        <w:rPr>
          <w:rtl w:val="0"/>
        </w:rPr>
        <w:t xml:space="preserve"> API </w:t>
      </w:r>
      <w:sdt>
        <w:sdtPr>
          <w:id w:val="-102080000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↔</w:t>
          </w:r>
        </w:sdtContent>
      </w:sdt>
      <w:r w:rsidDel="00000000" w:rsidR="00000000" w:rsidRPr="00000000">
        <w:rPr>
          <w:rtl w:val="0"/>
        </w:rPr>
        <w:t xml:space="preserve"> BD).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Incluye estados y mensajes requeridos (según el sprint que corresponda).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Cumple mínimos de accesibilidad definidos (según el sprint que corresponda).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Tiene evidencia publicada (link/captura/PR) en el Documento Único de Evidencias por equipo.</w:t>
      </w:r>
    </w:p>
    <w:p w:rsidR="00000000" w:rsidDel="00000000" w:rsidP="00000000" w:rsidRDefault="00000000" w:rsidRPr="00000000" w14:paraId="0000004B">
      <w:pPr>
        <w:pStyle w:val="Heading2"/>
        <w:spacing w:after="240" w:before="240" w:lineRule="auto"/>
        <w:jc w:val="both"/>
        <w:rPr>
          <w:sz w:val="24"/>
          <w:szCs w:val="24"/>
        </w:rPr>
      </w:pPr>
      <w:bookmarkStart w:colFirst="0" w:colLast="0" w:name="_heading=h.uo80c098ma9z" w:id="14"/>
      <w:bookmarkEnd w:id="14"/>
      <w:r w:rsidDel="00000000" w:rsidR="00000000" w:rsidRPr="00000000">
        <w:rPr>
          <w:sz w:val="24"/>
          <w:szCs w:val="24"/>
          <w:rtl w:val="0"/>
        </w:rPr>
        <w:t xml:space="preserve">11. Especificación de Roles</w:t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  <w:t xml:space="preserve">A continuación, se presenta la especificación de los roles que deben ser asignados a cada miembro del equipo.  Estos roles son de liderazgo y foco, no de exclusión. Asumir un rol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implica dejar de programar. Todas las personas deben aportar evidencia verificable; el rol define el tipo de liderazgo y las responsabilidades principales.</w:t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600"/>
      </w:tblPr>
      <w:tblGrid>
        <w:gridCol w:w="1620"/>
        <w:gridCol w:w="2595"/>
        <w:gridCol w:w="2085"/>
        <w:gridCol w:w="2730"/>
        <w:tblGridChange w:id="0">
          <w:tblGrid>
            <w:gridCol w:w="1620"/>
            <w:gridCol w:w="2595"/>
            <w:gridCol w:w="2085"/>
            <w:gridCol w:w="2730"/>
          </w:tblGrid>
        </w:tblGridChange>
      </w:tblGrid>
      <w:tr>
        <w:trPr>
          <w:cantSplit w:val="0"/>
          <w:trHeight w:val="785" w:hRule="atLeast"/>
          <w:tblHeader w:val="1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9daf8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9daf8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9daf8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 típica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9daf8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 que NO se espera / Aclaraciones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6.285156250000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52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Coordinación / (rotativo)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5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Asegura claridad del sprint: objetivo, alcance, prioridades; distribuye trabajo; controla tablero; gestiona bloqueos; convoca acuerdos breves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5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Acta breve (5 bullets), backlog refinado (Gherkin), tablero actualizado con dueños/DoD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55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  <w:t xml:space="preserve"> es “jefe” ni hace todo. </w:t>
            </w:r>
          </w:p>
          <w:p w:rsidR="00000000" w:rsidDel="00000000" w:rsidP="00000000" w:rsidRDefault="00000000" w:rsidRPr="00000000" w14:paraId="00000056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  <w:t xml:space="preserve"> reemplaza al equipo en decisiones técnicas. </w:t>
            </w:r>
          </w:p>
          <w:p w:rsidR="00000000" w:rsidDel="00000000" w:rsidP="00000000" w:rsidRDefault="00000000" w:rsidRPr="00000000" w14:paraId="00000057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Sí debe aportar</w:t>
            </w:r>
            <w:r w:rsidDel="00000000" w:rsidR="00000000" w:rsidRPr="00000000">
              <w:rPr>
                <w:rtl w:val="0"/>
              </w:rPr>
              <w:t xml:space="preserve"> al producto (p. ej., PR pequeño, documentación útil o QA).</w:t>
            </w:r>
          </w:p>
        </w:tc>
      </w:tr>
      <w:tr>
        <w:trPr>
          <w:cantSplit w:val="0"/>
          <w:trHeight w:val="242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58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 Lead (rotativo)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5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Lidera comprensión de usuario, flujos, estados, mensajes; asegura trazabilidad T1–T4; coordina evidencia UX (decisiones, bitácora); impulsa accesibilidad mínima en UI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5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Prototipo iterado, decisiones UX/HCI justificadas, criterios de aceptación UX, hallazgos de evaluación.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5B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  <w:t xml:space="preserve"> es “solo diseñador/a”. </w:t>
            </w:r>
          </w:p>
          <w:p w:rsidR="00000000" w:rsidDel="00000000" w:rsidP="00000000" w:rsidRDefault="00000000" w:rsidRPr="00000000" w14:paraId="0000005C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  <w:t xml:space="preserve"> implica “no programar”. Debe colaborar con FE y puede hacer PRs de UI/microcopy/estados.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5D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 Lead (rotativo)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5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 rutas SPA, componentes, formularios, estados; integra API; maneja errores en UI; apoya accesibilidad (foco/teclado/labels); variables de entorno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5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 UI + integración, capturas de estados, verificación Accesibilidad.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60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  <w:t xml:space="preserve"> significa “no toca backend”.</w:t>
            </w:r>
          </w:p>
          <w:p w:rsidR="00000000" w:rsidDel="00000000" w:rsidP="00000000" w:rsidRDefault="00000000" w:rsidRPr="00000000" w14:paraId="0000006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Debe entender el contrato API y puede apoyar en endpoints o pruebas.</w:t>
            </w:r>
          </w:p>
        </w:tc>
      </w:tr>
      <w:tr>
        <w:trPr>
          <w:cantSplit w:val="0"/>
          <w:trHeight w:val="215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62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 Lead (rotativo)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6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 modelos, endpoints, validaciones, auth (cuando aplique), manejo de errores; documenta contrato API con swagger; asegura consistencia de datos; variables de entorno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6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 endpoints + ejemplos request/response, validaciones, auth, docs API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</w:tcPr>
          <w:p w:rsidR="00000000" w:rsidDel="00000000" w:rsidP="00000000" w:rsidRDefault="00000000" w:rsidRPr="00000000" w14:paraId="00000065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  <w:t xml:space="preserve"> significa “no toca front”. Debe probar flujos completos y puede corregir UI mínima para integrar.</w:t>
            </w:r>
          </w:p>
        </w:tc>
      </w:tr>
      <w:tr>
        <w:trPr>
          <w:cantSplit w:val="0"/>
          <w:trHeight w:val="215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QA / Accesibilidad (rotativo)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Diseña casos de prueba, detecta bugs reproducibles, controla regresión; lidera checklist accesibilidad mínimo; verifica before/after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Issues reproducibles con severidad, checklist accesibilidad y con evidencia, verificación de correcciones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  <w:t xml:space="preserve"> es “policía” ni solo reporta; también debe contribuir a correcciones o PRs pequeños. </w:t>
            </w:r>
          </w:p>
          <w:p w:rsidR="00000000" w:rsidDel="00000000" w:rsidP="00000000" w:rsidRDefault="00000000" w:rsidRPr="00000000" w14:paraId="0000006A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  <w:t xml:space="preserve"> reemplaza la responsabilidad de calidad del resto.</w:t>
            </w:r>
          </w:p>
        </w:tc>
      </w:tr>
    </w:tbl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eading=h.xbjh5q7460eg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Reglas complementarias: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Rotación semanal</w:t>
      </w:r>
      <w:r w:rsidDel="00000000" w:rsidR="00000000" w:rsidRPr="00000000">
        <w:rPr>
          <w:rtl w:val="0"/>
        </w:rPr>
        <w:t xml:space="preserve">: nadie se “queda” con un rol todo el proyecto.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Mínimo de contribución cruzada:</w:t>
      </w:r>
      <w:r w:rsidDel="00000000" w:rsidR="00000000" w:rsidRPr="00000000">
        <w:rPr>
          <w:rtl w:val="0"/>
        </w:rPr>
        <w:t xml:space="preserve"> cada estudiante, además de su foco, debe hacer al menos una de estas por sprint: PR review, bugfix, mejora de mensaje/estado, documentación de endpoint, prueba reproducible.</w:t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jc w:val="right"/>
      <w:rPr>
        <w:sz w:val="16"/>
        <w:szCs w:val="16"/>
      </w:rPr>
    </w:pPr>
    <w:r w:rsidDel="00000000" w:rsidR="00000000" w:rsidRPr="00000000">
      <w:rPr/>
      <mc:AlternateContent>
        <mc:Choice Requires="wpg">
          <w:drawing>
            <wp:inline distB="114300" distT="114300" distL="114300" distR="114300">
              <wp:extent cx="3323891" cy="731490"/>
              <wp:effectExtent b="0" l="0" r="0" t="0"/>
              <wp:docPr id="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3684050" y="3414250"/>
                        <a:ext cx="3323891" cy="731490"/>
                        <a:chOff x="3684050" y="3414250"/>
                        <a:chExt cx="3323900" cy="731500"/>
                      </a:xfrm>
                    </wpg:grpSpPr>
                    <wpg:grpSp>
                      <wpg:cNvGrpSpPr/>
                      <wpg:grpSpPr>
                        <a:xfrm>
                          <a:off x="3684055" y="3414255"/>
                          <a:ext cx="3323891" cy="731490"/>
                          <a:chOff x="1808875" y="917025"/>
                          <a:chExt cx="4770196" cy="1022307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808875" y="917025"/>
                            <a:ext cx="4770175" cy="1022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1808875" y="932750"/>
                            <a:ext cx="496275" cy="707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5" name="Shape 5"/>
                        <wps:spPr>
                          <a:xfrm>
                            <a:off x="2305099" y="917025"/>
                            <a:ext cx="4273972" cy="10223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Roboto" w:cs="Roboto" w:eastAsia="Roboto" w:hAnsi="Roboto"/>
                                  <w:b w:val="1"/>
                                  <w:i w:val="0"/>
                                  <w:smallCaps w:val="0"/>
                                  <w:strike w:val="0"/>
                                  <w:color w:val="666666"/>
                                  <w:sz w:val="18"/>
                                  <w:vertAlign w:val="baseline"/>
                                </w:rPr>
                                <w:t xml:space="preserve">Facultad de Ingeniería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Roboto" w:cs="Roboto" w:eastAsia="Roboto" w:hAnsi="Roboto"/>
                                  <w:b w:val="1"/>
                                  <w:i w:val="0"/>
                                  <w:smallCaps w:val="0"/>
                                  <w:strike w:val="0"/>
                                  <w:color w:val="666666"/>
                                  <w:sz w:val="1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Roboto" w:cs="Roboto" w:eastAsia="Roboto" w:hAnsi="Roboto"/>
                                  <w:b w:val="1"/>
                                  <w:i w:val="0"/>
                                  <w:smallCaps w:val="0"/>
                                  <w:strike w:val="0"/>
                                  <w:color w:val="666666"/>
                                  <w:sz w:val="18"/>
                                  <w:vertAlign w:val="baseline"/>
                                </w:rPr>
                                <w:t xml:space="preserve">Escuela de Ingeniería de Sistemas y Computación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Roboto" w:cs="Roboto" w:eastAsia="Roboto" w:hAnsi="Roboto"/>
                                  <w:b w:val="1"/>
                                  <w:i w:val="0"/>
                                  <w:smallCaps w:val="0"/>
                                  <w:strike w:val="0"/>
                                  <w:color w:val="666666"/>
                                  <w:sz w:val="1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Roboto" w:cs="Roboto" w:eastAsia="Roboto" w:hAnsi="Roboto"/>
                                  <w:b w:val="1"/>
                                  <w:i w:val="0"/>
                                  <w:smallCaps w:val="0"/>
                                  <w:strike w:val="0"/>
                                  <w:color w:val="666666"/>
                                  <w:sz w:val="18"/>
                                  <w:vertAlign w:val="baseline"/>
                                </w:rPr>
                                <w:t xml:space="preserve">Profesor: Fabian S. Valencia C.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Roboto" w:cs="Roboto" w:eastAsia="Roboto" w:hAnsi="Roboto"/>
                                  <w:b w:val="1"/>
                                  <w:i w:val="0"/>
                                  <w:smallCaps w:val="0"/>
                                  <w:strike w:val="0"/>
                                  <w:color w:val="666666"/>
                                  <w:sz w:val="1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Roboto" w:cs="Roboto" w:eastAsia="Roboto" w:hAnsi="Roboto"/>
                                  <w:b w:val="1"/>
                                  <w:i w:val="0"/>
                                  <w:smallCaps w:val="0"/>
                                  <w:strike w:val="0"/>
                                  <w:color w:val="666666"/>
                                  <w:sz w:val="18"/>
                                  <w:vertAlign w:val="baseline"/>
                                </w:rPr>
                                <w:t xml:space="preserve">750018C Proyecto Integrador I  - 2026-II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inline>
          </w:drawing>
        </mc:Choice>
        <mc:Fallback>
          <w:drawing>
            <wp:inline distB="114300" distT="114300" distL="114300" distR="114300">
              <wp:extent cx="3323891" cy="731490"/>
              <wp:effectExtent b="0" l="0" r="0" t="0"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3891" cy="73149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tl w:val="0"/>
      </w:rPr>
      <w:t xml:space="preserve">                                               </w:t>
    </w:r>
    <w:r w:rsidDel="00000000" w:rsidR="00000000" w:rsidRPr="00000000">
      <w:rPr>
        <w:sz w:val="16"/>
        <w:szCs w:val="16"/>
        <w:rtl w:val="0"/>
      </w:rPr>
      <w:t xml:space="preserve"> página </w:t>
    </w:r>
    <w:r w:rsidDel="00000000" w:rsidR="00000000" w:rsidRPr="00000000"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sz w:val="16"/>
        <w:szCs w:val="16"/>
        <w:rtl w:val="0"/>
      </w:rPr>
      <w:t xml:space="preserve">/</w:t>
    </w:r>
    <w:r w:rsidDel="00000000" w:rsidR="00000000" w:rsidRPr="00000000"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4"/>
        <w:szCs w:val="24"/>
        <w:lang w:val="es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 w:val="1"/>
    <w:rsid w:val="00310719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310719"/>
  </w:style>
  <w:style w:type="paragraph" w:styleId="Piedepgina">
    <w:name w:val="footer"/>
    <w:basedOn w:val="Normal"/>
    <w:link w:val="PiedepginaCar"/>
    <w:uiPriority w:val="99"/>
    <w:unhideWhenUsed w:val="1"/>
    <w:rsid w:val="00310719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310719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vercel.com/" TargetMode="External"/><Relationship Id="rId10" Type="http://schemas.openxmlformats.org/officeDocument/2006/relationships/image" Target="media/image1.png"/><Relationship Id="rId13" Type="http://schemas.openxmlformats.org/officeDocument/2006/relationships/header" Target="header1.xml"/><Relationship Id="rId12" Type="http://schemas.openxmlformats.org/officeDocument/2006/relationships/hyperlink" Target="https://render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ongodb.com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zotero.org/google-docs/?QrWgBn" TargetMode="External"/><Relationship Id="rId8" Type="http://schemas.openxmlformats.org/officeDocument/2006/relationships/hyperlink" Target="https://supabase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Vca8ZwREpXHMVrYqILawkeyK4A==">CgMxLjAaIwoBMBIeChwIB0IYCg9UaW1lcyBOZXcgUm9tYW4SBUNhcmRvGiMKATESHgocCAdCGAoPVGltZXMgTmV3IFJvbWFuEgVDYXJkbzIOaC5pcTAyM3N1bjRyMWcyDmguaG5tMWVta3AycDI1Mg5oLmM3amRmNWd2bWlwMjIOaC50N2k3ZmxzdHl5d2QyDmguYmg0a3E5emhqNmY2Mg5oLnZncm94azJoZjk0ZjIOaC4zYTFjYmFubXN4M3IyDmgubnBpaWRjdWZlOTh1Mg5oLmlwcTExZjF5N2FqMTIOaC41NjQxbmk4MXRiNjkyDmguNzg2c3lwcWNvdWFnMg5oLmk1N28xZ2tzZXR1dzIOaC44NjF4cW91ZW9jNXEyDmgubzB0OTNycnh5ZHBzMg5oLnVvODBjMDk4bWE5ejIOaC54YmpoNXE3NDYwZWc4AHIhMVhVWWI0RUNlZi1lMW5ucFl4N3A4OThnSEdldHFTSEl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2026-09-11T15:03:00Z</dcterms:created>
</cp:coreProperties>
</file>