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[Forwarded from Manuel (AMGE)]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Resumen Ministerio de Ciencia e Innovación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dedican a todas las ayudas para la ciencia.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Entornos Microsoft, .net, Oracle, Linux, tomcat, apache, 4 data center 2 propios 2 subcontratados.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Soluciones de seguridad en la nube.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Organismo que se incorporará SOC de la 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 que tienen está montado en la nube o pensado para montarse en la nube.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Desarrollo y sistemas. Intentan incorporar según CV dentro de sus posibilidades.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Espíritu horizontal. Que los de sistemas puedan trabajar en cosas de desarrollo y al revés.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planta diáfana. Puestos para Cuzco, para Castellana 162 planta 19.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Personal funcionario 18. Han pedido 12 plazas.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Teletrabajo 1 día o 2 tardes.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Productividad al año. Regulado por FP en los presupuestos Generales del estado asignado a cada ministerio.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Puede haber casos que tengan productividad antes del año.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Salario lo de las tablas.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parking bueno, cafetería, guardería previa solicitud.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en provincias.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Ministerio de Ciencia e innovación división de tecnologías de la información.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 hacen guardias.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Principalmente gestionan aunque también hay casos que programan.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Aplicaciones de ticketing una en desarrollo y otra diferente en sistemas.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Programa de acción social mejor que en otros organismos porque al ser pequeños la bolsa a repartir cada uno cae a más.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Formación organizada por rrhh del organismo. Cursos externos no hay. Formación autodidacta (con compañeros).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Cafetería en el edificio. En cada planta nevera, microondas, cafetera.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Horario típico de FP.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Fichan en trama.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Flexibilidad con el horario.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Las personas que entraron en la última están en el 20 y en el 22. Nadie queda en el 15.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Accesible el edificio.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 redes gestionan externos aunque tb gestionan su propia LAN y equipos de sedes.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Permiten teletrabajar a los de fuera de Madrid, lunes y viernes.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En acción social hay ayuda al alquiler y adquisición de vivienda.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 patinete se deja en el garaje al igual que motos y bicis.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Tecnologías de desarrollo todas las que han ido saliendo.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J2E tecnología dominante.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CSIC tiene en casi todas las provincias.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 tienen aún enchufe para vehículo eléctrico. Si los hay fuera en la calle.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Muchas posibilidades de aprender y de hacer cosas.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Vistas espectaculares.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Ayudan para promoción vertical.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