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Plantilla de Entrevista</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z w:val="26"/>
          <w:szCs w:val="26"/>
          <w:rtl w:val="0"/>
        </w:rPr>
        <w:t xml:space="preserve">Organismo:</w:t>
      </w:r>
      <w:r w:rsidDel="00000000" w:rsidR="00000000" w:rsidRPr="00000000">
        <w:rPr>
          <w:sz w:val="26"/>
          <w:szCs w:val="26"/>
          <w:rtl w:val="0"/>
        </w:rPr>
        <w:t xml:space="preserve">BIBLIOTECA NACIONAL DE ESPAÑA</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sz w:val="26"/>
          <w:szCs w:val="26"/>
          <w:rtl w:val="0"/>
        </w:rPr>
        <w:t xml:space="preserve">Ubicación/es: </w:t>
      </w:r>
      <w:r w:rsidDel="00000000" w:rsidR="00000000" w:rsidRPr="00000000">
        <w:rPr>
          <w:sz w:val="26"/>
          <w:szCs w:val="26"/>
          <w:rtl w:val="0"/>
        </w:rPr>
        <w:t xml:space="preserve">PASEO RECOLETOS 20-22</w:t>
      </w:r>
      <w:r w:rsidDel="00000000" w:rsidR="00000000" w:rsidRPr="00000000">
        <w:rPr>
          <w:rtl w:val="0"/>
        </w:rPr>
      </w:r>
    </w:p>
    <w:p w:rsidR="00000000" w:rsidDel="00000000" w:rsidP="00000000" w:rsidRDefault="00000000" w:rsidRPr="00000000" w14:paraId="00000006">
      <w:pPr>
        <w:ind w:left="283" w:firstLine="0"/>
        <w:rPr/>
      </w:pPr>
      <w:r w:rsidDel="00000000" w:rsidR="00000000" w:rsidRPr="00000000">
        <w:rPr>
          <w:rtl w:val="0"/>
        </w:rPr>
      </w:r>
    </w:p>
    <w:p w:rsidR="00000000" w:rsidDel="00000000" w:rsidP="00000000" w:rsidRDefault="00000000" w:rsidRPr="00000000" w14:paraId="00000007">
      <w:pPr>
        <w:rPr/>
      </w:pPr>
      <w:r w:rsidDel="00000000" w:rsidR="00000000" w:rsidRPr="00000000">
        <w:rPr>
          <w:b w:val="1"/>
          <w:sz w:val="26"/>
          <w:szCs w:val="26"/>
          <w:rtl w:val="0"/>
        </w:rPr>
        <w:t xml:space="preserve">Entrevistado: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sz w:val="26"/>
          <w:szCs w:val="26"/>
          <w:rtl w:val="0"/>
        </w:rPr>
        <w:t xml:space="preserve">Fecha de la entrevista:</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283" w:hanging="283"/>
        <w:rPr>
          <w:b w:val="1"/>
        </w:rPr>
      </w:pPr>
      <w:r w:rsidDel="00000000" w:rsidR="00000000" w:rsidRPr="00000000">
        <w:rPr>
          <w:b w:val="1"/>
          <w:rtl w:val="0"/>
        </w:rPr>
        <w:t xml:space="preserve">HORARIO</w:t>
      </w:r>
    </w:p>
    <w:p w:rsidR="00000000" w:rsidDel="00000000" w:rsidP="00000000" w:rsidRDefault="00000000" w:rsidRPr="00000000" w14:paraId="0000000C">
      <w:pPr>
        <w:ind w:left="283" w:firstLine="0"/>
        <w:rPr/>
      </w:pPr>
      <w:r w:rsidDel="00000000" w:rsidR="00000000" w:rsidRPr="00000000">
        <w:rPr>
          <w:rtl w:val="0"/>
        </w:rPr>
        <w:t xml:space="preserve">¿Qué horario tienen? Horario habitual AGE , con presencia obligatoria 09.00 a 14.30</w:t>
      </w:r>
    </w:p>
    <w:p w:rsidR="00000000" w:rsidDel="00000000" w:rsidP="00000000" w:rsidRDefault="00000000" w:rsidRPr="00000000" w14:paraId="0000000D">
      <w:pPr>
        <w:ind w:left="283" w:firstLine="0"/>
        <w:rPr/>
      </w:pPr>
      <w:r w:rsidDel="00000000" w:rsidR="00000000" w:rsidRPr="00000000">
        <w:rPr>
          <w:rtl w:val="0"/>
        </w:rPr>
      </w:r>
    </w:p>
    <w:p w:rsidR="00000000" w:rsidDel="00000000" w:rsidP="00000000" w:rsidRDefault="00000000" w:rsidRPr="00000000" w14:paraId="0000000E">
      <w:pPr>
        <w:ind w:left="283" w:firstLine="0"/>
        <w:rPr/>
      </w:pPr>
      <w:r w:rsidDel="00000000" w:rsidR="00000000" w:rsidRPr="00000000">
        <w:rPr>
          <w:rtl w:val="0"/>
        </w:rPr>
        <w:t xml:space="preserve">Desde las                     hasta las                   y los Viernes desde las           hasta las       </w:t>
      </w:r>
    </w:p>
    <w:p w:rsidR="00000000" w:rsidDel="00000000" w:rsidP="00000000" w:rsidRDefault="00000000" w:rsidRPr="00000000" w14:paraId="0000000F">
      <w:pPr>
        <w:ind w:left="283" w:firstLine="0"/>
        <w:rPr/>
      </w:pPr>
      <w:r w:rsidDel="00000000" w:rsidR="00000000" w:rsidRPr="00000000">
        <w:rPr>
          <w:rtl w:val="0"/>
        </w:rPr>
      </w:r>
    </w:p>
    <w:p w:rsidR="00000000" w:rsidDel="00000000" w:rsidP="00000000" w:rsidRDefault="00000000" w:rsidRPr="00000000" w14:paraId="00000010">
      <w:pPr>
        <w:ind w:left="283" w:firstLine="0"/>
        <w:rPr/>
      </w:pPr>
      <w:r w:rsidDel="00000000" w:rsidR="00000000" w:rsidRPr="00000000">
        <w:rPr>
          <w:rtl w:val="0"/>
        </w:rPr>
        <w:t xml:space="preserve">Horario de verano : AGE , jornada de verano 15 de Junio a 15 de Septiembre y plan concilia (debe estar aprobado) desde el 01 de Junio a 30 de Septiembre</w:t>
      </w:r>
    </w:p>
    <w:p w:rsidR="00000000" w:rsidDel="00000000" w:rsidP="00000000" w:rsidRDefault="00000000" w:rsidRPr="00000000" w14:paraId="00000011">
      <w:pPr>
        <w:ind w:left="283" w:firstLine="0"/>
        <w:rPr/>
      </w:pPr>
      <w:r w:rsidDel="00000000" w:rsidR="00000000" w:rsidRPr="00000000">
        <w:rPr>
          <w:rtl w:val="0"/>
        </w:rPr>
      </w:r>
    </w:p>
    <w:p w:rsidR="00000000" w:rsidDel="00000000" w:rsidP="00000000" w:rsidRDefault="00000000" w:rsidRPr="00000000" w14:paraId="00000012">
      <w:pPr>
        <w:ind w:left="283" w:firstLine="0"/>
        <w:rPr/>
      </w:pPr>
      <w:r w:rsidDel="00000000" w:rsidR="00000000" w:rsidRPr="00000000">
        <w:rPr>
          <w:rtl w:val="0"/>
        </w:rPr>
        <w:t xml:space="preserve">Desde las                     hasta las    </w:t>
      </w:r>
    </w:p>
    <w:p w:rsidR="00000000" w:rsidDel="00000000" w:rsidP="00000000" w:rsidRDefault="00000000" w:rsidRPr="00000000" w14:paraId="00000013">
      <w:pPr>
        <w:ind w:left="283" w:firstLine="0"/>
        <w:rPr/>
      </w:pPr>
      <w:r w:rsidDel="00000000" w:rsidR="00000000" w:rsidRPr="00000000">
        <w:rPr>
          <w:rtl w:val="0"/>
        </w:rPr>
      </w:r>
    </w:p>
    <w:p w:rsidR="00000000" w:rsidDel="00000000" w:rsidP="00000000" w:rsidRDefault="00000000" w:rsidRPr="00000000" w14:paraId="00000014">
      <w:pPr>
        <w:ind w:left="283" w:firstLine="0"/>
        <w:rPr/>
      </w:pPr>
      <w:r w:rsidDel="00000000" w:rsidR="00000000" w:rsidRPr="00000000">
        <w:rPr>
          <w:rtl w:val="0"/>
        </w:rPr>
        <w:t xml:space="preserve">¿Hay opción de hacer tardes (productividad por especial dedicación)? ¿Cuántas son? ¿Se conceden de entrada?</w:t>
      </w:r>
    </w:p>
    <w:p w:rsidR="00000000" w:rsidDel="00000000" w:rsidP="00000000" w:rsidRDefault="00000000" w:rsidRPr="00000000" w14:paraId="00000015">
      <w:pPr>
        <w:ind w:left="283"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ind w:left="283" w:hanging="283"/>
        <w:rPr>
          <w:b w:val="1"/>
        </w:rPr>
      </w:pPr>
      <w:r w:rsidDel="00000000" w:rsidR="00000000" w:rsidRPr="00000000">
        <w:rPr>
          <w:b w:val="1"/>
          <w:rtl w:val="0"/>
        </w:rPr>
        <w:t xml:space="preserve">TELETRABAJO</w:t>
      </w:r>
    </w:p>
    <w:p w:rsidR="00000000" w:rsidDel="00000000" w:rsidP="00000000" w:rsidRDefault="00000000" w:rsidRPr="00000000" w14:paraId="00000018">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Actualmente, ¿hay posibilidad de teletrabajo? No . En espera regulación por parte de Función Pública</w:t>
      </w:r>
    </w:p>
    <w:p w:rsidR="00000000" w:rsidDel="00000000" w:rsidP="00000000" w:rsidRDefault="00000000" w:rsidRPr="00000000" w14:paraId="00000019">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¿Qué se espera hacer una vez salga el Real Decreto? Dependerá de lo que marque este. El personal TIC se considera que sus funciones son teletrabajables</w:t>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ind w:left="283" w:hanging="283"/>
        <w:rPr>
          <w:b w:val="1"/>
        </w:rPr>
      </w:pPr>
      <w:r w:rsidDel="00000000" w:rsidR="00000000" w:rsidRPr="00000000">
        <w:rPr>
          <w:b w:val="1"/>
          <w:rtl w:val="0"/>
        </w:rPr>
        <w:t xml:space="preserve">NIVEL</w:t>
      </w:r>
    </w:p>
    <w:p w:rsidR="00000000" w:rsidDel="00000000" w:rsidP="00000000" w:rsidRDefault="00000000" w:rsidRPr="00000000" w14:paraId="0000001F">
      <w:pPr>
        <w:ind w:left="283" w:firstLine="0"/>
        <w:rPr/>
      </w:pPr>
      <w:r w:rsidDel="00000000" w:rsidR="00000000" w:rsidRPr="00000000">
        <w:rPr>
          <w:rtl w:val="0"/>
        </w:rPr>
        <w:t xml:space="preserve">Nivel de entrada: 15</w:t>
      </w:r>
    </w:p>
    <w:p w:rsidR="00000000" w:rsidDel="00000000" w:rsidP="00000000" w:rsidRDefault="00000000" w:rsidRPr="00000000" w14:paraId="00000020">
      <w:pPr>
        <w:ind w:left="283" w:firstLine="0"/>
        <w:rPr/>
      </w:pPr>
      <w:r w:rsidDel="00000000" w:rsidR="00000000" w:rsidRPr="00000000">
        <w:rPr>
          <w:rtl w:val="0"/>
        </w:rPr>
      </w:r>
    </w:p>
    <w:p w:rsidR="00000000" w:rsidDel="00000000" w:rsidP="00000000" w:rsidRDefault="00000000" w:rsidRPr="00000000" w14:paraId="00000021">
      <w:pPr>
        <w:ind w:left="283" w:firstLine="0"/>
        <w:rPr/>
      </w:pPr>
      <w:r w:rsidDel="00000000" w:rsidR="00000000" w:rsidRPr="00000000">
        <w:rPr>
          <w:rtl w:val="0"/>
        </w:rPr>
        <w:t xml:space="preserve">¿Qué política se sigue en cuanto al reparto de niveles? Ahora mismo se sigue un criterio de antigüedad</w:t>
      </w:r>
    </w:p>
    <w:p w:rsidR="00000000" w:rsidDel="00000000" w:rsidP="00000000" w:rsidRDefault="00000000" w:rsidRPr="00000000" w14:paraId="00000022">
      <w:pPr>
        <w:ind w:left="283" w:firstLine="0"/>
        <w:rPr/>
      </w:pPr>
      <w:r w:rsidDel="00000000" w:rsidR="00000000" w:rsidRPr="00000000">
        <w:rPr>
          <w:rtl w:val="0"/>
        </w:rPr>
      </w:r>
    </w:p>
    <w:p w:rsidR="00000000" w:rsidDel="00000000" w:rsidP="00000000" w:rsidRDefault="00000000" w:rsidRPr="00000000" w14:paraId="00000023">
      <w:pPr>
        <w:ind w:left="283" w:firstLine="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ind w:left="283" w:hanging="283"/>
        <w:rPr>
          <w:b w:val="1"/>
        </w:rPr>
      </w:pPr>
      <w:r w:rsidDel="00000000" w:rsidR="00000000" w:rsidRPr="00000000">
        <w:rPr>
          <w:b w:val="1"/>
          <w:rtl w:val="0"/>
        </w:rPr>
        <w:t xml:space="preserve">MOVILIDAD</w:t>
      </w:r>
    </w:p>
    <w:p w:rsidR="00000000" w:rsidDel="00000000" w:rsidP="00000000" w:rsidRDefault="00000000" w:rsidRPr="00000000" w14:paraId="00000026">
      <w:pPr>
        <w:ind w:left="283" w:firstLine="0"/>
        <w:rPr/>
      </w:pPr>
      <w:r w:rsidDel="00000000" w:rsidR="00000000" w:rsidRPr="00000000">
        <w:rPr>
          <w:rtl w:val="0"/>
        </w:rPr>
        <w:t xml:space="preserve">¿Hay sedes en provincias con puestos TAI? NO</w:t>
      </w:r>
    </w:p>
    <w:p w:rsidR="00000000" w:rsidDel="00000000" w:rsidP="00000000" w:rsidRDefault="00000000" w:rsidRPr="00000000" w14:paraId="00000027">
      <w:pPr>
        <w:ind w:left="283" w:firstLine="0"/>
        <w:rPr/>
      </w:pPr>
      <w:r w:rsidDel="00000000" w:rsidR="00000000" w:rsidRPr="00000000">
        <w:rPr>
          <w:rtl w:val="0"/>
        </w:rPr>
      </w:r>
    </w:p>
    <w:p w:rsidR="00000000" w:rsidDel="00000000" w:rsidP="00000000" w:rsidRDefault="00000000" w:rsidRPr="00000000" w14:paraId="00000028">
      <w:pPr>
        <w:ind w:left="283" w:firstLine="0"/>
        <w:rPr/>
      </w:pPr>
      <w:r w:rsidDel="00000000" w:rsidR="00000000" w:rsidRPr="00000000">
        <w:rPr>
          <w:rtl w:val="0"/>
        </w:rPr>
      </w:r>
    </w:p>
    <w:p w:rsidR="00000000" w:rsidDel="00000000" w:rsidP="00000000" w:rsidRDefault="00000000" w:rsidRPr="00000000" w14:paraId="00000029">
      <w:pPr>
        <w:ind w:left="283" w:firstLine="0"/>
        <w:rPr/>
      </w:pPr>
      <w:r w:rsidDel="00000000" w:rsidR="00000000" w:rsidRPr="00000000">
        <w:rPr>
          <w:rtl w:val="0"/>
        </w:rPr>
        <w:t xml:space="preserve">¿Cuántas plazas para TAI hay aproximadamente en las sedes provinciales?</w:t>
      </w:r>
    </w:p>
    <w:p w:rsidR="00000000" w:rsidDel="00000000" w:rsidP="00000000" w:rsidRDefault="00000000" w:rsidRPr="00000000" w14:paraId="0000002A">
      <w:pPr>
        <w:ind w:left="283" w:firstLine="0"/>
        <w:rPr/>
      </w:pPr>
      <w:r w:rsidDel="00000000" w:rsidR="00000000" w:rsidRPr="00000000">
        <w:rPr>
          <w:rtl w:val="0"/>
        </w:rPr>
      </w:r>
    </w:p>
    <w:p w:rsidR="00000000" w:rsidDel="00000000" w:rsidP="00000000" w:rsidRDefault="00000000" w:rsidRPr="00000000" w14:paraId="0000002B">
      <w:pPr>
        <w:ind w:left="283" w:firstLine="0"/>
        <w:rPr/>
      </w:pPr>
      <w:r w:rsidDel="00000000" w:rsidR="00000000" w:rsidRPr="00000000">
        <w:rPr>
          <w:rtl w:val="0"/>
        </w:rPr>
      </w:r>
    </w:p>
    <w:p w:rsidR="00000000" w:rsidDel="00000000" w:rsidP="00000000" w:rsidRDefault="00000000" w:rsidRPr="00000000" w14:paraId="0000002C">
      <w:pPr>
        <w:ind w:left="283" w:firstLine="0"/>
        <w:rPr/>
      </w:pPr>
      <w:r w:rsidDel="00000000" w:rsidR="00000000" w:rsidRPr="00000000">
        <w:rPr>
          <w:rtl w:val="0"/>
        </w:rPr>
        <w:t xml:space="preserve">¿Hay posibilidad de acceder a estas plazas a corto medio plazo?</w:t>
      </w:r>
    </w:p>
    <w:p w:rsidR="00000000" w:rsidDel="00000000" w:rsidP="00000000" w:rsidRDefault="00000000" w:rsidRPr="00000000" w14:paraId="0000002D">
      <w:pPr>
        <w:ind w:left="283" w:firstLine="0"/>
        <w:rPr/>
      </w:pPr>
      <w:r w:rsidDel="00000000" w:rsidR="00000000" w:rsidRPr="00000000">
        <w:rPr>
          <w:rtl w:val="0"/>
        </w:rPr>
      </w:r>
    </w:p>
    <w:p w:rsidR="00000000" w:rsidDel="00000000" w:rsidP="00000000" w:rsidRDefault="00000000" w:rsidRPr="00000000" w14:paraId="0000002E">
      <w:pPr>
        <w:ind w:left="283" w:firstLine="0"/>
        <w:rPr/>
      </w:pPr>
      <w:r w:rsidDel="00000000" w:rsidR="00000000" w:rsidRPr="00000000">
        <w:rPr>
          <w:rtl w:val="0"/>
        </w:rPr>
      </w:r>
    </w:p>
    <w:p w:rsidR="00000000" w:rsidDel="00000000" w:rsidP="00000000" w:rsidRDefault="00000000" w:rsidRPr="00000000" w14:paraId="0000002F">
      <w:pPr>
        <w:ind w:left="283"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ind w:left="283" w:hanging="283"/>
        <w:rPr>
          <w:b w:val="1"/>
        </w:rPr>
      </w:pPr>
      <w:r w:rsidDel="00000000" w:rsidR="00000000" w:rsidRPr="00000000">
        <w:rPr>
          <w:b w:val="1"/>
          <w:rtl w:val="0"/>
        </w:rPr>
        <w:t xml:space="preserve">SALARIO</w:t>
      </w:r>
    </w:p>
    <w:p w:rsidR="00000000" w:rsidDel="00000000" w:rsidP="00000000" w:rsidRDefault="00000000" w:rsidRPr="00000000" w14:paraId="00000033">
      <w:pPr>
        <w:ind w:left="283" w:firstLine="0"/>
        <w:rPr/>
      </w:pPr>
      <w:r w:rsidDel="00000000" w:rsidR="00000000" w:rsidRPr="00000000">
        <w:rPr>
          <w:rtl w:val="0"/>
        </w:rPr>
        <w:t xml:space="preserve">Sueldo bruto aproximado nada más entrar:</w:t>
      </w:r>
    </w:p>
    <w:p w:rsidR="00000000" w:rsidDel="00000000" w:rsidP="00000000" w:rsidRDefault="00000000" w:rsidRPr="00000000" w14:paraId="00000034">
      <w:pPr>
        <w:ind w:left="283" w:firstLine="0"/>
        <w:rPr/>
      </w:pPr>
      <w:r w:rsidDel="00000000" w:rsidR="00000000" w:rsidRPr="00000000">
        <w:rPr>
          <w:rtl w:val="0"/>
        </w:rPr>
      </w:r>
    </w:p>
    <w:p w:rsidR="00000000" w:rsidDel="00000000" w:rsidP="00000000" w:rsidRDefault="00000000" w:rsidRPr="00000000" w14:paraId="00000035">
      <w:pPr>
        <w:ind w:left="283" w:firstLine="0"/>
        <w:rPr/>
      </w:pPr>
      <w:r w:rsidDel="00000000" w:rsidR="00000000" w:rsidRPr="00000000">
        <w:rPr>
          <w:rtl w:val="0"/>
        </w:rPr>
        <w:t xml:space="preserve">¿Productividades? NO, han existido productividades temporales pero dado su carácter es preferible asumir que no hay</w:t>
      </w:r>
    </w:p>
    <w:p w:rsidR="00000000" w:rsidDel="00000000" w:rsidP="00000000" w:rsidRDefault="00000000" w:rsidRPr="00000000" w14:paraId="00000036">
      <w:pPr>
        <w:ind w:left="283" w:firstLine="0"/>
        <w:rPr/>
      </w:pPr>
      <w:r w:rsidDel="00000000" w:rsidR="00000000" w:rsidRPr="00000000">
        <w:rPr>
          <w:rtl w:val="0"/>
        </w:rPr>
      </w:r>
    </w:p>
    <w:p w:rsidR="00000000" w:rsidDel="00000000" w:rsidP="00000000" w:rsidRDefault="00000000" w:rsidRPr="00000000" w14:paraId="00000037">
      <w:pPr>
        <w:ind w:left="283"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ind w:left="283" w:hanging="283"/>
        <w:rPr>
          <w:b w:val="1"/>
        </w:rPr>
      </w:pPr>
      <w:r w:rsidDel="00000000" w:rsidR="00000000" w:rsidRPr="00000000">
        <w:rPr>
          <w:b w:val="1"/>
          <w:rtl w:val="0"/>
        </w:rPr>
        <w:t xml:space="preserve">CARACTERÍSTICAS DEL PUESTO</w:t>
      </w:r>
    </w:p>
    <w:p w:rsidR="00000000" w:rsidDel="00000000" w:rsidP="00000000" w:rsidRDefault="00000000" w:rsidRPr="00000000" w14:paraId="0000003A">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Porcentaje entre plazas de desarrollo y sistemas</w:t>
      </w:r>
    </w:p>
    <w:p w:rsidR="00000000" w:rsidDel="00000000" w:rsidP="00000000" w:rsidRDefault="00000000" w:rsidRPr="00000000" w14:paraId="0000003B">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¿Qué tareas se pueden realizar en cuanto a desarrollo?</w:t>
      </w:r>
    </w:p>
    <w:p w:rsidR="00000000" w:rsidDel="00000000" w:rsidP="00000000" w:rsidRDefault="00000000" w:rsidRPr="00000000" w14:paraId="0000003D">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Desarrollo en Java, no existe un framework concreto. Se esta implantando la solución de trabajo colaborativo Jira y sus respectivas funciones/plugins tipo Kanban, repositorio Git</w:t>
      </w:r>
    </w:p>
    <w:p w:rsidR="00000000" w:rsidDel="00000000" w:rsidP="00000000" w:rsidRDefault="00000000" w:rsidRPr="00000000" w14:paraId="0000003E">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¿Qué tareas se pueden realizar en cuanto a sistemas?</w:t>
      </w:r>
    </w:p>
    <w:p w:rsidR="00000000" w:rsidDel="00000000" w:rsidP="00000000" w:rsidRDefault="00000000" w:rsidRPr="00000000" w14:paraId="00000044">
      <w:pPr>
        <w:ind w:left="283" w:firstLine="0"/>
        <w:rPr/>
      </w:pPr>
      <w:r w:rsidDel="00000000" w:rsidR="00000000" w:rsidRPr="00000000">
        <w:rPr>
          <w:rtl w:val="0"/>
        </w:rPr>
        <w:t xml:space="preserve">Virtualización, almacenamiento, Administracion Windows y Linux (basicamente RHE)</w:t>
      </w:r>
    </w:p>
    <w:p w:rsidR="00000000" w:rsidDel="00000000" w:rsidP="00000000" w:rsidRDefault="00000000" w:rsidRPr="00000000" w14:paraId="00000045">
      <w:pPr>
        <w:ind w:left="283" w:firstLine="0"/>
        <w:rPr/>
      </w:pPr>
      <w:r w:rsidDel="00000000" w:rsidR="00000000" w:rsidRPr="00000000">
        <w:rPr>
          <w:rtl w:val="0"/>
        </w:rPr>
      </w:r>
    </w:p>
    <w:p w:rsidR="00000000" w:rsidDel="00000000" w:rsidP="00000000" w:rsidRDefault="00000000" w:rsidRPr="00000000" w14:paraId="00000046">
      <w:pPr>
        <w:ind w:left="283" w:firstLine="0"/>
        <w:rPr/>
      </w:pPr>
      <w:r w:rsidDel="00000000" w:rsidR="00000000" w:rsidRPr="00000000">
        <w:rPr>
          <w:rtl w:val="0"/>
        </w:rPr>
      </w:r>
    </w:p>
    <w:p w:rsidR="00000000" w:rsidDel="00000000" w:rsidP="00000000" w:rsidRDefault="00000000" w:rsidRPr="00000000" w14:paraId="00000047">
      <w:pPr>
        <w:ind w:left="283"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283" w:firstLine="0"/>
        <w:rPr/>
      </w:pPr>
      <w:r w:rsidDel="00000000" w:rsidR="00000000" w:rsidRPr="00000000">
        <w:rPr>
          <w:rtl w:val="0"/>
        </w:rPr>
      </w:r>
    </w:p>
    <w:p w:rsidR="00000000" w:rsidDel="00000000" w:rsidP="00000000" w:rsidRDefault="00000000" w:rsidRPr="00000000" w14:paraId="0000004A">
      <w:pPr>
        <w:ind w:left="283" w:firstLine="0"/>
        <w:rPr/>
      </w:pPr>
      <w:r w:rsidDel="00000000" w:rsidR="00000000" w:rsidRPr="00000000">
        <w:rPr>
          <w:rtl w:val="0"/>
        </w:rPr>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ind w:left="283" w:hanging="283"/>
        <w:rPr>
          <w:b w:val="1"/>
        </w:rPr>
      </w:pPr>
      <w:r w:rsidDel="00000000" w:rsidR="00000000" w:rsidRPr="00000000">
        <w:rPr>
          <w:b w:val="1"/>
          <w:rtl w:val="0"/>
        </w:rPr>
        <w:t xml:space="preserve">REPARTO DE PLAZAS</w:t>
      </w:r>
    </w:p>
    <w:p w:rsidR="00000000" w:rsidDel="00000000" w:rsidP="00000000" w:rsidRDefault="00000000" w:rsidRPr="00000000" w14:paraId="0000004C">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Si hay más de una plaza en el mismo organismo, ¿cómo se reparten las plazas? (Por orden de llegada, por posición en el listado de aprobados, por el código de la plaza, por curriculum…)</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Solamente hay una plaza pero la persona iría a un servicio u otro dependiendo de su perfil o petición.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ind w:left="283" w:hanging="283"/>
        <w:rPr>
          <w:b w:val="1"/>
        </w:rPr>
      </w:pPr>
      <w:r w:rsidDel="00000000" w:rsidR="00000000" w:rsidRPr="00000000">
        <w:rPr>
          <w:b w:val="1"/>
          <w:rtl w:val="0"/>
        </w:rPr>
        <w:t xml:space="preserve">SERVICIOS</w:t>
      </w:r>
    </w:p>
    <w:p w:rsidR="00000000" w:rsidDel="00000000" w:rsidP="00000000" w:rsidRDefault="00000000" w:rsidRPr="00000000" w14:paraId="00000052">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Parking: SI, por orden de llegada. La bilbioteca abre desde las 07.00h</w:t>
      </w:r>
    </w:p>
    <w:p w:rsidR="00000000" w:rsidDel="00000000" w:rsidP="00000000" w:rsidRDefault="00000000" w:rsidRPr="00000000" w14:paraId="00000053">
      <w:pPr>
        <w:ind w:left="708" w:firstLine="0"/>
        <w:rPr/>
      </w:pPr>
      <w:r w:rsidDel="00000000" w:rsidR="00000000" w:rsidRPr="00000000">
        <w:rPr>
          <w:rtl w:val="0"/>
        </w:rPr>
      </w:r>
    </w:p>
    <w:p w:rsidR="00000000" w:rsidDel="00000000" w:rsidP="00000000" w:rsidRDefault="00000000" w:rsidRPr="00000000" w14:paraId="00000054">
      <w:pPr>
        <w:ind w:left="708" w:firstLine="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Comedor/cafetería: SI, precio menu completo 6€, un plato 4 o 4.50€</w:t>
      </w:r>
    </w:p>
    <w:p w:rsidR="00000000" w:rsidDel="00000000" w:rsidP="00000000" w:rsidRDefault="00000000" w:rsidRPr="00000000" w14:paraId="00000056">
      <w:pPr>
        <w:ind w:left="708" w:firstLine="0"/>
        <w:rPr/>
      </w:pPr>
      <w:r w:rsidDel="00000000" w:rsidR="00000000" w:rsidRPr="00000000">
        <w:rPr>
          <w:rtl w:val="0"/>
        </w:rPr>
      </w:r>
    </w:p>
    <w:p w:rsidR="00000000" w:rsidDel="00000000" w:rsidP="00000000" w:rsidRDefault="00000000" w:rsidRPr="00000000" w14:paraId="00000057">
      <w:pPr>
        <w:ind w:left="708" w:firstLine="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Guardería: NO</w:t>
      </w:r>
    </w:p>
    <w:p w:rsidR="00000000" w:rsidDel="00000000" w:rsidP="00000000" w:rsidRDefault="00000000" w:rsidRPr="00000000" w14:paraId="00000059">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Otros servicios: NO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left="708" w:firstLine="0"/>
        <w:rPr/>
      </w:pPr>
      <w:r w:rsidDel="00000000" w:rsidR="00000000" w:rsidRPr="00000000">
        <w:rPr>
          <w:rtl w:val="0"/>
        </w:rPr>
      </w:r>
    </w:p>
    <w:p w:rsidR="00000000" w:rsidDel="00000000" w:rsidP="00000000" w:rsidRDefault="00000000" w:rsidRPr="00000000" w14:paraId="0000005C">
      <w:pPr>
        <w:ind w:left="708" w:firstLine="0"/>
        <w:rPr/>
      </w:pPr>
      <w:r w:rsidDel="00000000" w:rsidR="00000000" w:rsidRPr="00000000">
        <w:rPr>
          <w:rtl w:val="0"/>
        </w:rPr>
      </w:r>
    </w:p>
    <w:p w:rsidR="00000000" w:rsidDel="00000000" w:rsidP="00000000" w:rsidRDefault="00000000" w:rsidRPr="00000000" w14:paraId="0000005D">
      <w:pPr>
        <w:ind w:left="708" w:firstLine="0"/>
        <w:rPr/>
      </w:pPr>
      <w:r w:rsidDel="00000000" w:rsidR="00000000" w:rsidRPr="00000000">
        <w:rPr>
          <w:rtl w:val="0"/>
        </w:rPr>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ind w:left="283" w:hanging="283"/>
        <w:rPr>
          <w:b w:val="1"/>
        </w:rPr>
      </w:pPr>
      <w:r w:rsidDel="00000000" w:rsidR="00000000" w:rsidRPr="00000000">
        <w:rPr>
          <w:b w:val="1"/>
          <w:rtl w:val="0"/>
        </w:rPr>
        <w:t xml:space="preserve">VACACIONES</w:t>
      </w:r>
    </w:p>
    <w:p w:rsidR="00000000" w:rsidDel="00000000" w:rsidP="00000000" w:rsidRDefault="00000000" w:rsidRPr="00000000" w14:paraId="0000005F">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¿Cómo se gestionan las vacaciones, hay limitaciones en cuanto a periodos, juntar vacaciones con moscosos, coger semanas completas, etc.? ¿Hay algo que sea diferente con respecto a la mayoría de organismos en cuanto a vacaciones?</w:t>
      </w:r>
    </w:p>
    <w:p w:rsidR="00000000" w:rsidDel="00000000" w:rsidP="00000000" w:rsidRDefault="00000000" w:rsidRPr="00000000" w14:paraId="00000060">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Las limitaciones marcadas por la AGE,no hay elementos o directrices específicas internas.</w:t>
      </w:r>
    </w:p>
    <w:p w:rsidR="00000000" w:rsidDel="00000000" w:rsidP="00000000" w:rsidRDefault="00000000" w:rsidRPr="00000000" w14:paraId="00000061">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 </w:t>
      </w:r>
    </w:p>
    <w:p w:rsidR="00000000" w:rsidDel="00000000" w:rsidP="00000000" w:rsidRDefault="00000000" w:rsidRPr="00000000" w14:paraId="00000064">
      <w:pPr>
        <w:numPr>
          <w:ilvl w:val="0"/>
          <w:numId w:val="1"/>
        </w:numPr>
        <w:ind w:left="283" w:hanging="360"/>
        <w:rPr>
          <w:b w:val="1"/>
        </w:rPr>
      </w:pPr>
      <w:r w:rsidDel="00000000" w:rsidR="00000000" w:rsidRPr="00000000">
        <w:rPr>
          <w:b w:val="1"/>
          <w:rtl w:val="0"/>
        </w:rPr>
        <w:t xml:space="preserve">INCORPORACIÓN</w:t>
      </w:r>
    </w:p>
    <w:p w:rsidR="00000000" w:rsidDel="00000000" w:rsidP="00000000" w:rsidRDefault="00000000" w:rsidRPr="00000000" w14:paraId="00000065">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¿Hay formación obligatoria al incorporarnos?</w:t>
      </w:r>
    </w:p>
    <w:p w:rsidR="00000000" w:rsidDel="00000000" w:rsidP="00000000" w:rsidRDefault="00000000" w:rsidRPr="00000000" w14:paraId="00000066">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No</w:t>
      </w:r>
    </w:p>
    <w:p w:rsidR="00000000" w:rsidDel="00000000" w:rsidP="00000000" w:rsidRDefault="00000000" w:rsidRPr="00000000" w14:paraId="00000067">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ind w:left="283" w:hanging="283"/>
        <w:rPr>
          <w:b w:val="1"/>
        </w:rPr>
      </w:pPr>
      <w:r w:rsidDel="00000000" w:rsidR="00000000" w:rsidRPr="00000000">
        <w:rPr>
          <w:b w:val="1"/>
          <w:rtl w:val="0"/>
        </w:rPr>
        <w:t xml:space="preserve">CUPO DE DISCAPACIDAD</w:t>
      </w:r>
    </w:p>
    <w:p w:rsidR="00000000" w:rsidDel="00000000" w:rsidP="00000000" w:rsidRDefault="00000000" w:rsidRPr="00000000" w14:paraId="0000006B">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¿El edificio está preparado para el acceso de personas con problemas de movilidad?</w:t>
      </w:r>
    </w:p>
    <w:p w:rsidR="00000000" w:rsidDel="00000000" w:rsidP="00000000" w:rsidRDefault="00000000" w:rsidRPr="00000000" w14:paraId="0000006C">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No en todas las zonas</w:t>
      </w:r>
    </w:p>
    <w:p w:rsidR="00000000" w:rsidDel="00000000" w:rsidP="00000000" w:rsidRDefault="00000000" w:rsidRPr="00000000" w14:paraId="0000006D">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¿Es imprescindible utilizar cascos en el puesto de trabajo? Para videoconferencias, llamadas telefónicas, etc.</w:t>
      </w:r>
    </w:p>
    <w:p w:rsidR="00000000" w:rsidDel="00000000" w:rsidP="00000000" w:rsidRDefault="00000000" w:rsidRPr="00000000" w14:paraId="00000070">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Implantación telefonia IP a través de Circuit por lo que los terminales físicos desaparecen (hacia softphone)</w:t>
      </w:r>
    </w:p>
    <w:p w:rsidR="00000000" w:rsidDel="00000000" w:rsidP="00000000" w:rsidRDefault="00000000" w:rsidRPr="00000000" w14:paraId="00000071">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¿Cuál es el nivel de ruido en el centro de trabajo?</w:t>
      </w:r>
    </w:p>
    <w:p w:rsidR="00000000" w:rsidDel="00000000" w:rsidP="00000000" w:rsidRDefault="00000000" w:rsidRPr="00000000" w14:paraId="00000074">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Ninguno</w:t>
      </w:r>
    </w:p>
    <w:p w:rsidR="00000000" w:rsidDel="00000000" w:rsidP="00000000" w:rsidRDefault="00000000" w:rsidRPr="00000000" w14:paraId="00000075">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ind w:left="283" w:hanging="283"/>
        <w:rPr>
          <w:b w:val="1"/>
        </w:rPr>
      </w:pPr>
      <w:r w:rsidDel="00000000" w:rsidR="00000000" w:rsidRPr="00000000">
        <w:rPr>
          <w:b w:val="1"/>
          <w:rtl w:val="0"/>
        </w:rPr>
        <w:t xml:space="preserve">OTROS</w:t>
      </w:r>
    </w:p>
    <w:p w:rsidR="00000000" w:rsidDel="00000000" w:rsidP="00000000" w:rsidRDefault="00000000" w:rsidRPr="00000000" w14:paraId="00000078">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¿Hay previsiones de cambio de sede a corto o medio plazo?</w:t>
      </w:r>
    </w:p>
    <w:p w:rsidR="00000000" w:rsidDel="00000000" w:rsidP="00000000" w:rsidRDefault="00000000" w:rsidRPr="00000000" w14:paraId="00000079">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NO</w:t>
      </w:r>
    </w:p>
    <w:p w:rsidR="00000000" w:rsidDel="00000000" w:rsidP="00000000" w:rsidRDefault="00000000" w:rsidRPr="00000000" w14:paraId="0000007A">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Aparte de lo que ofrece el INAP, ¿hay formación específica para puesto TIC? SI</w:t>
      </w:r>
    </w:p>
    <w:p w:rsidR="00000000" w:rsidDel="00000000" w:rsidP="00000000" w:rsidRDefault="00000000" w:rsidRPr="00000000" w14:paraId="0000007D">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Dentro del plan de formación se solicitan cursos y en base a la demanda se tramitan</w:t>
      </w:r>
    </w:p>
    <w:p w:rsidR="00000000" w:rsidDel="00000000" w:rsidP="00000000" w:rsidRDefault="00000000" w:rsidRPr="00000000" w14:paraId="0000007E">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¿Cómo es la oficina? (Diáfano, despachos individuales, espacio entre mesas, etc.) Pradera, diáfano. Mesa y puesto individual</w:t>
      </w:r>
    </w:p>
    <w:p w:rsidR="00000000" w:rsidDel="00000000" w:rsidP="00000000" w:rsidRDefault="00000000" w:rsidRPr="00000000" w14:paraId="00000081">
      <w:pPr>
        <w:ind w:left="708" w:firstLine="0"/>
        <w:rPr/>
      </w:pPr>
      <w:r w:rsidDel="00000000" w:rsidR="00000000" w:rsidRPr="00000000">
        <w:rPr>
          <w:rtl w:val="0"/>
        </w:rPr>
      </w:r>
    </w:p>
    <w:p w:rsidR="00000000" w:rsidDel="00000000" w:rsidP="00000000" w:rsidRDefault="00000000" w:rsidRPr="00000000" w14:paraId="00000082">
      <w:pPr>
        <w:ind w:firstLine="720"/>
        <w:rPr/>
      </w:pPr>
      <w:bookmarkStart w:colFirst="0" w:colLast="0" w:name="_30j0zll" w:id="1"/>
      <w:bookmarkEnd w:id="1"/>
      <w:r w:rsidDel="00000000" w:rsidR="00000000" w:rsidRPr="00000000">
        <w:rPr>
          <w:rtl w:val="0"/>
        </w:rPr>
      </w:r>
    </w:p>
    <w:sectPr>
      <w:pgSz w:h="16834" w:w="11909" w:orient="portrait"/>
      <w:pgMar w:bottom="1440" w:top="1440" w:left="1133" w:right="11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