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14F1C" w:rsidRDefault="00060989">
      <w:pPr>
        <w:pStyle w:val="Ttulo"/>
        <w:jc w:val="center"/>
      </w:pPr>
      <w:bookmarkStart w:id="0" w:name="_gjdgxs" w:colFirst="0" w:colLast="0"/>
      <w:bookmarkEnd w:id="0"/>
      <w:r>
        <w:t>Plantilla de Entrevista</w:t>
      </w:r>
    </w:p>
    <w:p w14:paraId="00000002" w14:textId="77777777" w:rsidR="00E14F1C" w:rsidRDefault="00E14F1C">
      <w:pPr>
        <w:rPr>
          <w:b/>
          <w:sz w:val="26"/>
          <w:szCs w:val="26"/>
        </w:rPr>
      </w:pPr>
    </w:p>
    <w:p w14:paraId="00000003" w14:textId="3DCEE000" w:rsidR="00E14F1C" w:rsidRPr="00EB147A" w:rsidRDefault="00060989">
      <w:pPr>
        <w:rPr>
          <w:color w:val="1F497D" w:themeColor="text2"/>
        </w:rPr>
      </w:pPr>
      <w:r>
        <w:rPr>
          <w:b/>
          <w:sz w:val="26"/>
          <w:szCs w:val="26"/>
        </w:rPr>
        <w:t>Organismo:</w:t>
      </w:r>
      <w:r w:rsidR="00EB147A">
        <w:rPr>
          <w:b/>
          <w:sz w:val="26"/>
          <w:szCs w:val="26"/>
        </w:rPr>
        <w:t xml:space="preserve"> </w:t>
      </w:r>
      <w:r w:rsidR="00EB147A">
        <w:rPr>
          <w:color w:val="1F497D" w:themeColor="text2"/>
          <w:sz w:val="26"/>
          <w:szCs w:val="26"/>
        </w:rPr>
        <w:t>Ministerio de Inclusión, Seguridad Social y Migraciones</w:t>
      </w:r>
    </w:p>
    <w:p w14:paraId="00000004" w14:textId="77777777" w:rsidR="00E14F1C" w:rsidRDefault="00E14F1C"/>
    <w:p w14:paraId="00000005" w14:textId="02814E8A" w:rsidR="00E14F1C" w:rsidRDefault="00060989">
      <w:r>
        <w:rPr>
          <w:b/>
          <w:sz w:val="26"/>
          <w:szCs w:val="26"/>
        </w:rPr>
        <w:t>Ubicación/es:</w:t>
      </w:r>
      <w:r w:rsidR="00EB147A">
        <w:rPr>
          <w:b/>
          <w:sz w:val="26"/>
          <w:szCs w:val="26"/>
        </w:rPr>
        <w:t xml:space="preserve"> </w:t>
      </w:r>
      <w:r w:rsidR="00EB147A" w:rsidRPr="00F8197F">
        <w:rPr>
          <w:color w:val="1F497D" w:themeColor="text2"/>
          <w:sz w:val="26"/>
          <w:szCs w:val="26"/>
        </w:rPr>
        <w:t>Edificio principal:</w:t>
      </w:r>
      <w:r w:rsidR="00EB147A">
        <w:rPr>
          <w:b/>
          <w:sz w:val="26"/>
          <w:szCs w:val="26"/>
        </w:rPr>
        <w:t xml:space="preserve"> </w:t>
      </w:r>
      <w:r w:rsidR="00EB147A" w:rsidRPr="00493FAA">
        <w:rPr>
          <w:color w:val="1F497D" w:themeColor="text2"/>
          <w:sz w:val="26"/>
          <w:szCs w:val="26"/>
        </w:rPr>
        <w:t>José Abascal, 39</w:t>
      </w:r>
      <w:r w:rsidR="00843E83">
        <w:rPr>
          <w:color w:val="1F497D" w:themeColor="text2"/>
          <w:sz w:val="26"/>
          <w:szCs w:val="26"/>
        </w:rPr>
        <w:t>. Con personal ubicado también en Agustín de Betancourt.</w:t>
      </w:r>
      <w:bookmarkStart w:id="1" w:name="_GoBack"/>
      <w:bookmarkEnd w:id="1"/>
    </w:p>
    <w:p w14:paraId="00000006" w14:textId="77777777" w:rsidR="00E14F1C" w:rsidRDefault="00E14F1C">
      <w:pPr>
        <w:ind w:left="283"/>
      </w:pPr>
    </w:p>
    <w:p w14:paraId="00000007" w14:textId="77E67ECE" w:rsidR="00E14F1C" w:rsidRDefault="00060989">
      <w:r>
        <w:rPr>
          <w:b/>
          <w:sz w:val="26"/>
          <w:szCs w:val="26"/>
        </w:rPr>
        <w:t xml:space="preserve">Entrevistado: </w:t>
      </w:r>
      <w:r w:rsidR="00EB147A" w:rsidRPr="00493FAA">
        <w:rPr>
          <w:color w:val="1F497D" w:themeColor="text2"/>
          <w:sz w:val="26"/>
          <w:szCs w:val="26"/>
        </w:rPr>
        <w:t>Rodrigo Mota Martín, Subdirector General Adjunto, junto con David Herrero Valle, compañero técnico auxiliar de informática</w:t>
      </w:r>
    </w:p>
    <w:p w14:paraId="00000008" w14:textId="77777777" w:rsidR="00E14F1C" w:rsidRDefault="00E14F1C"/>
    <w:p w14:paraId="00000009" w14:textId="77777777" w:rsidR="00E14F1C" w:rsidRDefault="00060989">
      <w:r>
        <w:rPr>
          <w:b/>
          <w:sz w:val="26"/>
          <w:szCs w:val="26"/>
        </w:rPr>
        <w:t>Fecha de la entrevista:</w:t>
      </w:r>
    </w:p>
    <w:p w14:paraId="0000000A" w14:textId="77777777" w:rsidR="00E14F1C" w:rsidRDefault="00E14F1C"/>
    <w:p w14:paraId="0000000B" w14:textId="77777777" w:rsidR="00E14F1C" w:rsidRDefault="00060989">
      <w:pPr>
        <w:numPr>
          <w:ilvl w:val="0"/>
          <w:numId w:val="1"/>
        </w:numPr>
        <w:ind w:left="283" w:hanging="283"/>
        <w:rPr>
          <w:b/>
        </w:rPr>
      </w:pPr>
      <w:r>
        <w:rPr>
          <w:b/>
        </w:rPr>
        <w:t>HORARIO</w:t>
      </w:r>
    </w:p>
    <w:p w14:paraId="68AD54DA" w14:textId="77777777" w:rsidR="000404EC" w:rsidRDefault="000404EC">
      <w:pPr>
        <w:ind w:left="283"/>
      </w:pPr>
    </w:p>
    <w:p w14:paraId="0000000C" w14:textId="4D664D39" w:rsidR="00E14F1C" w:rsidRDefault="00060989">
      <w:pPr>
        <w:ind w:left="283"/>
      </w:pPr>
      <w:r>
        <w:t>¿Qué horario tienen?</w:t>
      </w:r>
    </w:p>
    <w:p w14:paraId="0000000D" w14:textId="77777777" w:rsidR="00E14F1C" w:rsidRDefault="00E14F1C">
      <w:pPr>
        <w:ind w:left="283"/>
      </w:pPr>
    </w:p>
    <w:p w14:paraId="0000000E" w14:textId="290086EB" w:rsidR="00E14F1C" w:rsidRPr="00493FAA" w:rsidRDefault="00EB147A">
      <w:pPr>
        <w:ind w:left="283"/>
        <w:rPr>
          <w:color w:val="1F497D" w:themeColor="text2"/>
          <w:sz w:val="26"/>
          <w:szCs w:val="26"/>
        </w:rPr>
      </w:pPr>
      <w:r w:rsidRPr="00493FAA">
        <w:rPr>
          <w:color w:val="1F497D" w:themeColor="text2"/>
          <w:sz w:val="26"/>
          <w:szCs w:val="26"/>
        </w:rPr>
        <w:t xml:space="preserve">Siempre y cuando se cumplan las horas semanales de trabajo y el horario presencial dictadas en la </w:t>
      </w:r>
      <w:r w:rsidR="00F435A7">
        <w:rPr>
          <w:color w:val="1F497D" w:themeColor="text2"/>
          <w:sz w:val="26"/>
          <w:szCs w:val="26"/>
        </w:rPr>
        <w:t>normativa</w:t>
      </w:r>
      <w:r w:rsidRPr="00493FAA">
        <w:rPr>
          <w:color w:val="1F497D" w:themeColor="text2"/>
          <w:sz w:val="26"/>
          <w:szCs w:val="26"/>
        </w:rPr>
        <w:t xml:space="preserve">, podéis </w:t>
      </w:r>
      <w:r w:rsidR="00F435A7">
        <w:rPr>
          <w:color w:val="1F497D" w:themeColor="text2"/>
          <w:sz w:val="26"/>
          <w:szCs w:val="26"/>
        </w:rPr>
        <w:t>flexibilizar</w:t>
      </w:r>
      <w:r w:rsidRPr="00493FAA">
        <w:rPr>
          <w:color w:val="1F497D" w:themeColor="text2"/>
          <w:sz w:val="26"/>
          <w:szCs w:val="26"/>
        </w:rPr>
        <w:t xml:space="preserve"> vuestro propio horario.</w:t>
      </w:r>
    </w:p>
    <w:p w14:paraId="0000000F" w14:textId="77777777" w:rsidR="00E14F1C" w:rsidRDefault="00E14F1C">
      <w:pPr>
        <w:ind w:left="283"/>
      </w:pPr>
    </w:p>
    <w:p w14:paraId="00000010" w14:textId="77777777" w:rsidR="00E14F1C" w:rsidRDefault="00060989">
      <w:pPr>
        <w:ind w:left="283"/>
      </w:pPr>
      <w:r>
        <w:t>Horario de verano</w:t>
      </w:r>
    </w:p>
    <w:p w14:paraId="00000011" w14:textId="77777777" w:rsidR="00E14F1C" w:rsidRDefault="00E14F1C">
      <w:pPr>
        <w:ind w:left="283"/>
      </w:pPr>
    </w:p>
    <w:p w14:paraId="00000012" w14:textId="0C1E5FB8" w:rsidR="00E14F1C" w:rsidRPr="00493FAA" w:rsidRDefault="00EB147A">
      <w:pPr>
        <w:ind w:left="283"/>
        <w:rPr>
          <w:color w:val="1F497D" w:themeColor="text2"/>
          <w:sz w:val="26"/>
          <w:szCs w:val="26"/>
        </w:rPr>
      </w:pPr>
      <w:r w:rsidRPr="00493FAA">
        <w:rPr>
          <w:color w:val="1F497D" w:themeColor="text2"/>
          <w:sz w:val="26"/>
          <w:szCs w:val="26"/>
        </w:rPr>
        <w:t xml:space="preserve">El </w:t>
      </w:r>
      <w:r w:rsidR="002F252D">
        <w:rPr>
          <w:color w:val="1F497D" w:themeColor="text2"/>
          <w:sz w:val="26"/>
          <w:szCs w:val="26"/>
        </w:rPr>
        <w:t>mismo dictado por</w:t>
      </w:r>
      <w:r w:rsidRPr="00493FAA">
        <w:rPr>
          <w:color w:val="1F497D" w:themeColor="text2"/>
          <w:sz w:val="26"/>
          <w:szCs w:val="26"/>
        </w:rPr>
        <w:t xml:space="preserve"> la </w:t>
      </w:r>
      <w:r w:rsidR="00F435A7">
        <w:rPr>
          <w:color w:val="1F497D" w:themeColor="text2"/>
          <w:sz w:val="26"/>
          <w:szCs w:val="26"/>
        </w:rPr>
        <w:t>normativa</w:t>
      </w:r>
      <w:r w:rsidRPr="00493FAA">
        <w:rPr>
          <w:color w:val="1F497D" w:themeColor="text2"/>
          <w:sz w:val="26"/>
          <w:szCs w:val="26"/>
        </w:rPr>
        <w:t>.</w:t>
      </w:r>
      <w:r w:rsidR="00F435A7">
        <w:rPr>
          <w:color w:val="1F497D" w:themeColor="text2"/>
          <w:sz w:val="26"/>
          <w:szCs w:val="26"/>
        </w:rPr>
        <w:t xml:space="preserve"> También se aplica en la semana de San Isidro.</w:t>
      </w:r>
    </w:p>
    <w:p w14:paraId="00000013" w14:textId="77777777" w:rsidR="00E14F1C" w:rsidRDefault="00E14F1C">
      <w:pPr>
        <w:ind w:left="283"/>
      </w:pPr>
    </w:p>
    <w:p w14:paraId="52DADAC1" w14:textId="77777777" w:rsidR="00493FAA" w:rsidRDefault="00060989">
      <w:pPr>
        <w:ind w:left="283"/>
      </w:pPr>
      <w:r>
        <w:t>¿Hay opción de hacer tardes (productividad por especial dedicación)?</w:t>
      </w:r>
      <w:r w:rsidR="00EB147A">
        <w:t xml:space="preserve"> </w:t>
      </w:r>
      <w:r w:rsidR="00EB147A" w:rsidRPr="00493FAA">
        <w:rPr>
          <w:color w:val="1F497D" w:themeColor="text2"/>
          <w:sz w:val="26"/>
          <w:szCs w:val="26"/>
        </w:rPr>
        <w:t>Es posible</w:t>
      </w:r>
      <w:r>
        <w:t xml:space="preserve"> </w:t>
      </w:r>
    </w:p>
    <w:p w14:paraId="0FCB211B" w14:textId="77777777" w:rsidR="00493FAA" w:rsidRDefault="00060989">
      <w:pPr>
        <w:ind w:left="283"/>
      </w:pPr>
      <w:r>
        <w:t xml:space="preserve">¿Cuántas son? </w:t>
      </w:r>
      <w:r w:rsidR="00EB147A" w:rsidRPr="00493FAA">
        <w:rPr>
          <w:color w:val="1F497D" w:themeColor="text2"/>
          <w:sz w:val="26"/>
          <w:szCs w:val="26"/>
        </w:rPr>
        <w:t>Dos tardes a la semana</w:t>
      </w:r>
      <w:r w:rsidR="00EB147A">
        <w:t xml:space="preserve"> </w:t>
      </w:r>
    </w:p>
    <w:p w14:paraId="00000014" w14:textId="668953A6" w:rsidR="00E14F1C" w:rsidRDefault="00060989">
      <w:pPr>
        <w:ind w:left="283"/>
      </w:pPr>
      <w:r>
        <w:t>¿Se conceden de entrada?</w:t>
      </w:r>
      <w:r w:rsidR="00EB147A">
        <w:t xml:space="preserve"> </w:t>
      </w:r>
      <w:r w:rsidR="002F252D">
        <w:rPr>
          <w:color w:val="1F497D" w:themeColor="text2"/>
          <w:sz w:val="26"/>
          <w:szCs w:val="26"/>
        </w:rPr>
        <w:t xml:space="preserve">La política de la unidad es </w:t>
      </w:r>
      <w:r w:rsidR="00EB147A" w:rsidRPr="00493FAA">
        <w:rPr>
          <w:color w:val="1F497D" w:themeColor="text2"/>
          <w:sz w:val="26"/>
          <w:szCs w:val="26"/>
        </w:rPr>
        <w:t>concede</w:t>
      </w:r>
      <w:r w:rsidR="002F252D">
        <w:rPr>
          <w:color w:val="1F497D" w:themeColor="text2"/>
          <w:sz w:val="26"/>
          <w:szCs w:val="26"/>
        </w:rPr>
        <w:t>r las tardes una vez sea necesario que se realicen</w:t>
      </w:r>
      <w:r w:rsidR="00EB147A" w:rsidRPr="00493FAA">
        <w:rPr>
          <w:color w:val="1F497D" w:themeColor="text2"/>
          <w:sz w:val="26"/>
          <w:szCs w:val="26"/>
        </w:rPr>
        <w:t>.</w:t>
      </w:r>
      <w:r w:rsidR="00043F10">
        <w:rPr>
          <w:color w:val="1F497D" w:themeColor="text2"/>
          <w:sz w:val="26"/>
          <w:szCs w:val="26"/>
        </w:rPr>
        <w:t xml:space="preserve"> En este punto l</w:t>
      </w:r>
      <w:r w:rsidR="00CF1C93">
        <w:rPr>
          <w:color w:val="1F497D" w:themeColor="text2"/>
          <w:sz w:val="26"/>
          <w:szCs w:val="26"/>
        </w:rPr>
        <w:t>a</w:t>
      </w:r>
      <w:r w:rsidR="00043F10">
        <w:rPr>
          <w:color w:val="1F497D" w:themeColor="text2"/>
          <w:sz w:val="26"/>
          <w:szCs w:val="26"/>
        </w:rPr>
        <w:t xml:space="preserve"> asignación es inmediata.</w:t>
      </w:r>
    </w:p>
    <w:p w14:paraId="00000016" w14:textId="77777777" w:rsidR="00E14F1C" w:rsidRDefault="00E14F1C"/>
    <w:p w14:paraId="00000017" w14:textId="77777777" w:rsidR="00E14F1C" w:rsidRDefault="00060989">
      <w:pPr>
        <w:numPr>
          <w:ilvl w:val="0"/>
          <w:numId w:val="1"/>
        </w:numPr>
        <w:pBdr>
          <w:top w:val="nil"/>
          <w:left w:val="nil"/>
          <w:bottom w:val="nil"/>
          <w:right w:val="nil"/>
          <w:between w:val="nil"/>
        </w:pBdr>
        <w:ind w:left="283" w:hanging="283"/>
        <w:rPr>
          <w:b/>
        </w:rPr>
      </w:pPr>
      <w:r>
        <w:rPr>
          <w:b/>
        </w:rPr>
        <w:t>TELETRABAJO</w:t>
      </w:r>
    </w:p>
    <w:p w14:paraId="7E097F51" w14:textId="77777777" w:rsidR="000404EC" w:rsidRDefault="000404EC">
      <w:pPr>
        <w:pBdr>
          <w:top w:val="nil"/>
          <w:left w:val="nil"/>
          <w:bottom w:val="nil"/>
          <w:right w:val="nil"/>
          <w:between w:val="nil"/>
        </w:pBdr>
        <w:ind w:left="283"/>
      </w:pPr>
    </w:p>
    <w:p w14:paraId="00000018" w14:textId="71B313BF" w:rsidR="00E14F1C" w:rsidRDefault="00060989">
      <w:pPr>
        <w:pBdr>
          <w:top w:val="nil"/>
          <w:left w:val="nil"/>
          <w:bottom w:val="nil"/>
          <w:right w:val="nil"/>
          <w:between w:val="nil"/>
        </w:pBdr>
        <w:ind w:left="283"/>
        <w:rPr>
          <w:color w:val="1F497D" w:themeColor="text2"/>
          <w:sz w:val="26"/>
          <w:szCs w:val="26"/>
        </w:rPr>
      </w:pPr>
      <w:r>
        <w:t>Actualmente, ¿hay posibilidad de teletrabajo?</w:t>
      </w:r>
      <w:r w:rsidR="00EB147A">
        <w:t xml:space="preserve"> </w:t>
      </w:r>
      <w:r w:rsidR="00EB147A" w:rsidRPr="00493FAA">
        <w:rPr>
          <w:color w:val="1F497D" w:themeColor="text2"/>
          <w:sz w:val="26"/>
          <w:szCs w:val="26"/>
        </w:rPr>
        <w:t>S</w:t>
      </w:r>
      <w:r w:rsidR="00CF1C93">
        <w:rPr>
          <w:color w:val="1F497D" w:themeColor="text2"/>
          <w:sz w:val="26"/>
          <w:szCs w:val="26"/>
        </w:rPr>
        <w:t>í,</w:t>
      </w:r>
      <w:r w:rsidR="00043F10">
        <w:rPr>
          <w:color w:val="1F497D" w:themeColor="text2"/>
          <w:sz w:val="26"/>
          <w:szCs w:val="26"/>
        </w:rPr>
        <w:t xml:space="preserve"> de acuerdo con la normativa vigente (acumulado todo en un día o las tardes en teletrabajo).</w:t>
      </w:r>
      <w:r w:rsidR="00EB147A" w:rsidRPr="00493FAA">
        <w:rPr>
          <w:color w:val="1F497D" w:themeColor="text2"/>
          <w:sz w:val="26"/>
          <w:szCs w:val="26"/>
        </w:rPr>
        <w:t xml:space="preserve"> Tendréis que rellenar un formulario que podréis descargaros desde la intranet, cualquier problema la secretaría se encargará de ayudaros.</w:t>
      </w:r>
    </w:p>
    <w:p w14:paraId="718F7E0A" w14:textId="28E3338E" w:rsidR="00043F10" w:rsidRDefault="00043F10">
      <w:pPr>
        <w:pBdr>
          <w:top w:val="nil"/>
          <w:left w:val="nil"/>
          <w:bottom w:val="nil"/>
          <w:right w:val="nil"/>
          <w:between w:val="nil"/>
        </w:pBdr>
        <w:ind w:left="283"/>
        <w:rPr>
          <w:color w:val="1F497D" w:themeColor="text2"/>
          <w:sz w:val="26"/>
          <w:szCs w:val="26"/>
        </w:rPr>
      </w:pPr>
    </w:p>
    <w:p w14:paraId="2F3D940C" w14:textId="0AA12E01" w:rsidR="00043F10" w:rsidRDefault="00043F10">
      <w:pPr>
        <w:pBdr>
          <w:top w:val="nil"/>
          <w:left w:val="nil"/>
          <w:bottom w:val="nil"/>
          <w:right w:val="nil"/>
          <w:between w:val="nil"/>
        </w:pBdr>
        <w:ind w:left="283"/>
      </w:pPr>
      <w:r>
        <w:rPr>
          <w:color w:val="1F497D" w:themeColor="text2"/>
          <w:sz w:val="26"/>
          <w:szCs w:val="26"/>
        </w:rPr>
        <w:t xml:space="preserve">Si surgen cuestiones personales se tiene </w:t>
      </w:r>
      <w:r w:rsidR="00CF1C93">
        <w:rPr>
          <w:color w:val="1F497D" w:themeColor="text2"/>
          <w:sz w:val="26"/>
          <w:szCs w:val="26"/>
        </w:rPr>
        <w:t>flexibilidad,</w:t>
      </w:r>
      <w:r>
        <w:rPr>
          <w:color w:val="1F497D" w:themeColor="text2"/>
          <w:sz w:val="26"/>
          <w:szCs w:val="26"/>
        </w:rPr>
        <w:t xml:space="preserve"> pero cumpliendo la normativa. Esperamos que salga pronto el RD de teletrabajo porque e</w:t>
      </w:r>
      <w:r w:rsidR="00CF1C93">
        <w:rPr>
          <w:color w:val="1F497D" w:themeColor="text2"/>
          <w:sz w:val="26"/>
          <w:szCs w:val="26"/>
        </w:rPr>
        <w:t>l</w:t>
      </w:r>
      <w:r>
        <w:rPr>
          <w:color w:val="1F497D" w:themeColor="text2"/>
          <w:sz w:val="26"/>
          <w:szCs w:val="26"/>
        </w:rPr>
        <w:t xml:space="preserve"> Ministerio es muy favorable al mismo.</w:t>
      </w:r>
    </w:p>
    <w:p w14:paraId="0000001A" w14:textId="77777777" w:rsidR="00E14F1C" w:rsidRDefault="00E14F1C">
      <w:pPr>
        <w:pBdr>
          <w:top w:val="nil"/>
          <w:left w:val="nil"/>
          <w:bottom w:val="nil"/>
          <w:right w:val="nil"/>
          <w:between w:val="nil"/>
        </w:pBdr>
        <w:ind w:left="283"/>
      </w:pPr>
    </w:p>
    <w:p w14:paraId="0000001B" w14:textId="6EC4015C" w:rsidR="00E14F1C" w:rsidRDefault="00060989">
      <w:pPr>
        <w:pBdr>
          <w:top w:val="nil"/>
          <w:left w:val="nil"/>
          <w:bottom w:val="nil"/>
          <w:right w:val="nil"/>
          <w:between w:val="nil"/>
        </w:pBdr>
        <w:ind w:left="283"/>
      </w:pPr>
      <w:r>
        <w:t>¿Qué se espera hacer una vez salga el Real Decreto?</w:t>
      </w:r>
      <w:r w:rsidR="00EB147A">
        <w:t xml:space="preserve"> </w:t>
      </w:r>
      <w:r w:rsidR="002F252D">
        <w:rPr>
          <w:color w:val="1F497D" w:themeColor="text2"/>
          <w:sz w:val="26"/>
          <w:szCs w:val="26"/>
        </w:rPr>
        <w:t>Cumplir con lo establecido dentro de nuestras posibilidades.</w:t>
      </w:r>
    </w:p>
    <w:p w14:paraId="0000001D" w14:textId="77777777" w:rsidR="00E14F1C" w:rsidRDefault="00E14F1C"/>
    <w:p w14:paraId="0000001E" w14:textId="77777777" w:rsidR="00E14F1C" w:rsidRDefault="00060989">
      <w:pPr>
        <w:numPr>
          <w:ilvl w:val="0"/>
          <w:numId w:val="1"/>
        </w:numPr>
        <w:pBdr>
          <w:top w:val="nil"/>
          <w:left w:val="nil"/>
          <w:bottom w:val="nil"/>
          <w:right w:val="nil"/>
          <w:between w:val="nil"/>
        </w:pBdr>
        <w:ind w:left="283" w:hanging="283"/>
        <w:rPr>
          <w:b/>
        </w:rPr>
      </w:pPr>
      <w:r>
        <w:rPr>
          <w:b/>
        </w:rPr>
        <w:t>NIVEL</w:t>
      </w:r>
    </w:p>
    <w:p w14:paraId="0000001F" w14:textId="29D24CAA" w:rsidR="00E14F1C" w:rsidRDefault="00060989">
      <w:pPr>
        <w:ind w:left="283"/>
      </w:pPr>
      <w:r>
        <w:t>Nivel de entrada:</w:t>
      </w:r>
      <w:r w:rsidR="00EB147A">
        <w:t xml:space="preserve"> </w:t>
      </w:r>
      <w:r w:rsidR="00EB147A" w:rsidRPr="00493FAA">
        <w:rPr>
          <w:color w:val="1F497D" w:themeColor="text2"/>
          <w:sz w:val="26"/>
          <w:szCs w:val="26"/>
        </w:rPr>
        <w:t>15</w:t>
      </w:r>
    </w:p>
    <w:p w14:paraId="00000020" w14:textId="77777777" w:rsidR="00E14F1C" w:rsidRDefault="00E14F1C">
      <w:pPr>
        <w:ind w:left="283"/>
      </w:pPr>
    </w:p>
    <w:p w14:paraId="00000021" w14:textId="646E942F" w:rsidR="00E14F1C" w:rsidRDefault="00060989">
      <w:pPr>
        <w:ind w:left="283"/>
      </w:pPr>
      <w:r>
        <w:t>¿Qué política se sigue en cuanto al reparto de niveles?</w:t>
      </w:r>
      <w:r w:rsidR="00EB147A">
        <w:t xml:space="preserve"> </w:t>
      </w:r>
      <w:r w:rsidR="00043F10">
        <w:rPr>
          <w:color w:val="1F497D" w:themeColor="text2"/>
          <w:sz w:val="26"/>
          <w:szCs w:val="26"/>
        </w:rPr>
        <w:t>Mérito y capacidad frente a otros sitios que solo premian la antigüedad</w:t>
      </w:r>
      <w:r w:rsidR="00CF1C93">
        <w:rPr>
          <w:color w:val="1F497D" w:themeColor="text2"/>
          <w:sz w:val="26"/>
          <w:szCs w:val="26"/>
        </w:rPr>
        <w:t>.</w:t>
      </w:r>
    </w:p>
    <w:p w14:paraId="00000024" w14:textId="77777777" w:rsidR="00E14F1C" w:rsidRDefault="00E14F1C">
      <w:pPr>
        <w:pBdr>
          <w:top w:val="nil"/>
          <w:left w:val="nil"/>
          <w:bottom w:val="nil"/>
          <w:right w:val="nil"/>
          <w:between w:val="nil"/>
        </w:pBdr>
        <w:rPr>
          <w:b/>
        </w:rPr>
      </w:pPr>
    </w:p>
    <w:p w14:paraId="00000025" w14:textId="77777777" w:rsidR="00E14F1C" w:rsidRDefault="00060989">
      <w:pPr>
        <w:numPr>
          <w:ilvl w:val="0"/>
          <w:numId w:val="1"/>
        </w:numPr>
        <w:pBdr>
          <w:top w:val="nil"/>
          <w:left w:val="nil"/>
          <w:bottom w:val="nil"/>
          <w:right w:val="nil"/>
          <w:between w:val="nil"/>
        </w:pBdr>
        <w:ind w:left="283" w:hanging="283"/>
        <w:rPr>
          <w:b/>
        </w:rPr>
      </w:pPr>
      <w:r>
        <w:rPr>
          <w:b/>
        </w:rPr>
        <w:t>MOVILIDAD</w:t>
      </w:r>
    </w:p>
    <w:p w14:paraId="21F910EF" w14:textId="77777777" w:rsidR="000404EC" w:rsidRDefault="000404EC">
      <w:pPr>
        <w:ind w:left="283"/>
      </w:pPr>
    </w:p>
    <w:p w14:paraId="00000026" w14:textId="1E46ECD9" w:rsidR="00E14F1C" w:rsidRDefault="00060989">
      <w:pPr>
        <w:ind w:left="283"/>
      </w:pPr>
      <w:r>
        <w:t>¿Hay sedes en provincias con puestos TAI?</w:t>
      </w:r>
      <w:r w:rsidR="00EB147A">
        <w:t xml:space="preserve"> </w:t>
      </w:r>
      <w:r w:rsidR="00043F10">
        <w:rPr>
          <w:color w:val="1F497D" w:themeColor="text2"/>
          <w:sz w:val="26"/>
          <w:szCs w:val="26"/>
        </w:rPr>
        <w:t>No</w:t>
      </w:r>
      <w:r w:rsidR="00CF1C93">
        <w:rPr>
          <w:color w:val="1F497D" w:themeColor="text2"/>
          <w:sz w:val="26"/>
          <w:szCs w:val="26"/>
        </w:rPr>
        <w:t>.</w:t>
      </w:r>
    </w:p>
    <w:p w14:paraId="00000028" w14:textId="77777777" w:rsidR="00E14F1C" w:rsidRDefault="00E14F1C">
      <w:pPr>
        <w:ind w:left="283"/>
      </w:pPr>
    </w:p>
    <w:p w14:paraId="0000002A" w14:textId="0137B548" w:rsidR="00E14F1C" w:rsidRPr="00493FAA" w:rsidRDefault="00060989" w:rsidP="00EB147A">
      <w:pPr>
        <w:ind w:left="283"/>
        <w:rPr>
          <w:color w:val="1F497D" w:themeColor="text2"/>
          <w:sz w:val="26"/>
          <w:szCs w:val="26"/>
        </w:rPr>
      </w:pPr>
      <w:r>
        <w:t>¿Cuántas plazas para TAI hay aproximadamente en las sedes provinciales?</w:t>
      </w:r>
      <w:r w:rsidR="00EB147A">
        <w:t xml:space="preserve"> </w:t>
      </w:r>
      <w:r w:rsidR="00043F10">
        <w:rPr>
          <w:color w:val="1F497D" w:themeColor="text2"/>
          <w:sz w:val="26"/>
          <w:szCs w:val="26"/>
        </w:rPr>
        <w:t>No aplica</w:t>
      </w:r>
      <w:r w:rsidR="00CF1C93">
        <w:rPr>
          <w:color w:val="1F497D" w:themeColor="text2"/>
          <w:sz w:val="26"/>
          <w:szCs w:val="26"/>
        </w:rPr>
        <w:t>.</w:t>
      </w:r>
    </w:p>
    <w:p w14:paraId="0000002B" w14:textId="77777777" w:rsidR="00E14F1C" w:rsidRDefault="00E14F1C">
      <w:pPr>
        <w:ind w:left="283"/>
      </w:pPr>
    </w:p>
    <w:p w14:paraId="00000030" w14:textId="0E352E90" w:rsidR="00E14F1C" w:rsidRPr="00493FAA" w:rsidRDefault="00060989" w:rsidP="00EB147A">
      <w:pPr>
        <w:ind w:left="283"/>
        <w:rPr>
          <w:color w:val="1F497D" w:themeColor="text2"/>
          <w:sz w:val="26"/>
          <w:szCs w:val="26"/>
        </w:rPr>
      </w:pPr>
      <w:r>
        <w:t>¿Hay posibilidad de acceder a estas plazas a corto medio plazo?</w:t>
      </w:r>
      <w:r w:rsidR="00EB147A">
        <w:t xml:space="preserve"> </w:t>
      </w:r>
      <w:r w:rsidR="00043F10">
        <w:rPr>
          <w:color w:val="1F497D" w:themeColor="text2"/>
          <w:sz w:val="26"/>
          <w:szCs w:val="26"/>
        </w:rPr>
        <w:t>No aplica</w:t>
      </w:r>
      <w:r w:rsidR="00CF1C93">
        <w:rPr>
          <w:color w:val="1F497D" w:themeColor="text2"/>
          <w:sz w:val="26"/>
          <w:szCs w:val="26"/>
        </w:rPr>
        <w:t>.</w:t>
      </w:r>
    </w:p>
    <w:p w14:paraId="00000031" w14:textId="77777777" w:rsidR="00E14F1C" w:rsidRDefault="00E14F1C"/>
    <w:p w14:paraId="00000032" w14:textId="77777777" w:rsidR="00E14F1C" w:rsidRDefault="00060989">
      <w:pPr>
        <w:numPr>
          <w:ilvl w:val="0"/>
          <w:numId w:val="1"/>
        </w:numPr>
        <w:pBdr>
          <w:top w:val="nil"/>
          <w:left w:val="nil"/>
          <w:bottom w:val="nil"/>
          <w:right w:val="nil"/>
          <w:between w:val="nil"/>
        </w:pBdr>
        <w:ind w:left="283" w:hanging="283"/>
        <w:rPr>
          <w:b/>
        </w:rPr>
      </w:pPr>
      <w:r>
        <w:rPr>
          <w:b/>
        </w:rPr>
        <w:t>SALARIO</w:t>
      </w:r>
    </w:p>
    <w:p w14:paraId="314E2750" w14:textId="77777777" w:rsidR="000404EC" w:rsidRDefault="000404EC">
      <w:pPr>
        <w:ind w:left="283"/>
      </w:pPr>
    </w:p>
    <w:p w14:paraId="00000033" w14:textId="5E8BB93C" w:rsidR="00E14F1C" w:rsidRDefault="00060989">
      <w:pPr>
        <w:ind w:left="283"/>
      </w:pPr>
      <w:r>
        <w:t>Sueldo bruto aproximado nada más entrar:</w:t>
      </w:r>
      <w:r w:rsidR="00EB147A">
        <w:t xml:space="preserve"> </w:t>
      </w:r>
      <w:r w:rsidR="00CF1C93" w:rsidRPr="00CF1C93">
        <w:rPr>
          <w:color w:val="1F497D" w:themeColor="text2"/>
          <w:sz w:val="26"/>
          <w:szCs w:val="26"/>
        </w:rPr>
        <w:t>Será</w:t>
      </w:r>
      <w:r w:rsidR="00CF1C93">
        <w:t xml:space="preserve"> </w:t>
      </w:r>
      <w:r w:rsidR="00043F10">
        <w:rPr>
          <w:color w:val="1F497D" w:themeColor="text2"/>
          <w:sz w:val="26"/>
          <w:szCs w:val="26"/>
        </w:rPr>
        <w:t xml:space="preserve">el </w:t>
      </w:r>
      <w:r w:rsidR="00CF1C93">
        <w:rPr>
          <w:color w:val="1F497D" w:themeColor="text2"/>
          <w:sz w:val="26"/>
          <w:szCs w:val="26"/>
        </w:rPr>
        <w:t>mismo que podéis ver en</w:t>
      </w:r>
      <w:r w:rsidR="00043F10">
        <w:rPr>
          <w:color w:val="1F497D" w:themeColor="text2"/>
          <w:sz w:val="26"/>
          <w:szCs w:val="26"/>
        </w:rPr>
        <w:t xml:space="preserve"> las tablas de función pública</w:t>
      </w:r>
      <w:r w:rsidR="00CF1C93">
        <w:rPr>
          <w:color w:val="1F497D" w:themeColor="text2"/>
          <w:sz w:val="26"/>
          <w:szCs w:val="26"/>
        </w:rPr>
        <w:t>.</w:t>
      </w:r>
    </w:p>
    <w:p w14:paraId="00000034" w14:textId="77777777" w:rsidR="00E14F1C" w:rsidRDefault="00E14F1C">
      <w:pPr>
        <w:ind w:left="283"/>
      </w:pPr>
    </w:p>
    <w:p w14:paraId="7FF8567B" w14:textId="44E33A43" w:rsidR="00043F10" w:rsidRPr="00043F10" w:rsidRDefault="00060989" w:rsidP="00CF1C93">
      <w:pPr>
        <w:ind w:left="284"/>
        <w:rPr>
          <w:rFonts w:eastAsia="Times New Roman"/>
          <w:sz w:val="20"/>
          <w:szCs w:val="20"/>
          <w:lang w:val="es-ES"/>
        </w:rPr>
      </w:pPr>
      <w:r>
        <w:t>¿Productividades?</w:t>
      </w:r>
      <w:r w:rsidR="00EB147A">
        <w:t xml:space="preserve"> </w:t>
      </w:r>
      <w:r w:rsidR="00CF1C93" w:rsidRPr="00CF1C93">
        <w:rPr>
          <w:color w:val="1F497D" w:themeColor="text2"/>
          <w:sz w:val="26"/>
          <w:szCs w:val="26"/>
        </w:rPr>
        <w:t>La productividad</w:t>
      </w:r>
      <w:r w:rsidR="00CF1C93">
        <w:t xml:space="preserve"> </w:t>
      </w:r>
      <w:r w:rsidR="00CF1C93" w:rsidRPr="00CF1C93">
        <w:rPr>
          <w:color w:val="1F497D" w:themeColor="text2"/>
          <w:sz w:val="26"/>
          <w:szCs w:val="26"/>
        </w:rPr>
        <w:t>es de</w:t>
      </w:r>
      <w:r w:rsidR="00CF1C93">
        <w:t xml:space="preserve"> </w:t>
      </w:r>
      <w:r w:rsidR="00043F10" w:rsidRPr="00CF1C93">
        <w:rPr>
          <w:color w:val="1F497D" w:themeColor="text2"/>
          <w:sz w:val="26"/>
          <w:szCs w:val="26"/>
        </w:rPr>
        <w:t>235,74 para nivel 15</w:t>
      </w:r>
      <w:r w:rsidR="00CF1C93">
        <w:rPr>
          <w:color w:val="1F497D" w:themeColor="text2"/>
          <w:sz w:val="26"/>
          <w:szCs w:val="26"/>
        </w:rPr>
        <w:t>,</w:t>
      </w:r>
      <w:r w:rsidR="00043F10" w:rsidRPr="00CF1C93">
        <w:rPr>
          <w:color w:val="1F497D" w:themeColor="text2"/>
          <w:sz w:val="26"/>
          <w:szCs w:val="26"/>
        </w:rPr>
        <w:t xml:space="preserve"> con aumento de nivel este importe se va actualizando</w:t>
      </w:r>
      <w:r w:rsidR="00CF1C93">
        <w:rPr>
          <w:color w:val="1F497D" w:themeColor="text2"/>
          <w:sz w:val="26"/>
          <w:szCs w:val="26"/>
        </w:rPr>
        <w:t>.</w:t>
      </w:r>
    </w:p>
    <w:p w14:paraId="00000037" w14:textId="1C84BBAA" w:rsidR="00E14F1C" w:rsidRDefault="00E14F1C">
      <w:pPr>
        <w:ind w:left="283"/>
      </w:pPr>
    </w:p>
    <w:p w14:paraId="00000038" w14:textId="77777777" w:rsidR="00E14F1C" w:rsidRDefault="00E14F1C"/>
    <w:p w14:paraId="00000039" w14:textId="77777777" w:rsidR="00E14F1C" w:rsidRDefault="00060989">
      <w:pPr>
        <w:numPr>
          <w:ilvl w:val="0"/>
          <w:numId w:val="1"/>
        </w:numPr>
        <w:pBdr>
          <w:top w:val="nil"/>
          <w:left w:val="nil"/>
          <w:bottom w:val="nil"/>
          <w:right w:val="nil"/>
          <w:between w:val="nil"/>
        </w:pBdr>
        <w:ind w:left="283" w:hanging="283"/>
        <w:rPr>
          <w:b/>
        </w:rPr>
      </w:pPr>
      <w:r>
        <w:rPr>
          <w:b/>
        </w:rPr>
        <w:t>CARACTERÍSTICAS DEL PUESTO</w:t>
      </w:r>
    </w:p>
    <w:p w14:paraId="783D3FF2" w14:textId="77777777" w:rsidR="00CF1C93" w:rsidRDefault="00CF1C93">
      <w:pPr>
        <w:pBdr>
          <w:top w:val="nil"/>
          <w:left w:val="nil"/>
          <w:bottom w:val="nil"/>
          <w:right w:val="nil"/>
          <w:between w:val="nil"/>
        </w:pBdr>
        <w:ind w:left="283"/>
      </w:pPr>
    </w:p>
    <w:p w14:paraId="0000003A" w14:textId="5C3F0204" w:rsidR="00E14F1C" w:rsidRDefault="00060989">
      <w:pPr>
        <w:pBdr>
          <w:top w:val="nil"/>
          <w:left w:val="nil"/>
          <w:bottom w:val="nil"/>
          <w:right w:val="nil"/>
          <w:between w:val="nil"/>
        </w:pBdr>
        <w:ind w:left="283"/>
      </w:pPr>
      <w:r>
        <w:t>Porcentaje entre plazas de desarrollo y sistemas</w:t>
      </w:r>
      <w:r w:rsidR="00EB147A">
        <w:t xml:space="preserve"> </w:t>
      </w:r>
      <w:r w:rsidR="00043F10">
        <w:rPr>
          <w:color w:val="1F497D" w:themeColor="text2"/>
          <w:sz w:val="26"/>
          <w:szCs w:val="26"/>
        </w:rPr>
        <w:t xml:space="preserve">La asignación de plazas irá en función del CV de los candidatos. </w:t>
      </w:r>
    </w:p>
    <w:p w14:paraId="0000003B" w14:textId="77777777" w:rsidR="00E14F1C" w:rsidRDefault="00E14F1C">
      <w:pPr>
        <w:pBdr>
          <w:top w:val="nil"/>
          <w:left w:val="nil"/>
          <w:bottom w:val="nil"/>
          <w:right w:val="nil"/>
          <w:between w:val="nil"/>
        </w:pBdr>
        <w:ind w:left="283"/>
      </w:pPr>
    </w:p>
    <w:p w14:paraId="0000003C" w14:textId="70B9083B" w:rsidR="00E14F1C" w:rsidRPr="00CF1C93" w:rsidRDefault="00060989">
      <w:pPr>
        <w:pBdr>
          <w:top w:val="nil"/>
          <w:left w:val="nil"/>
          <w:bottom w:val="nil"/>
          <w:right w:val="nil"/>
          <w:between w:val="nil"/>
        </w:pBdr>
        <w:ind w:left="283"/>
        <w:rPr>
          <w:color w:val="1F497D" w:themeColor="text2"/>
          <w:sz w:val="26"/>
          <w:szCs w:val="26"/>
        </w:rPr>
      </w:pPr>
      <w:r>
        <w:t>¿Qué tareas se pueden realizar en cuanto a desarrollo?</w:t>
      </w:r>
      <w:r w:rsidR="00043F10">
        <w:t xml:space="preserve"> </w:t>
      </w:r>
      <w:r w:rsidR="00043F10" w:rsidRPr="00CF1C93">
        <w:rPr>
          <w:color w:val="1F497D" w:themeColor="text2"/>
          <w:sz w:val="26"/>
          <w:szCs w:val="26"/>
        </w:rPr>
        <w:t xml:space="preserve">Se pretende una transformación de la unidad para que los funcionarios vayan siguiendo la funcionalidad </w:t>
      </w:r>
      <w:r w:rsidR="000404EC">
        <w:rPr>
          <w:color w:val="1F497D" w:themeColor="text2"/>
          <w:sz w:val="26"/>
          <w:szCs w:val="26"/>
        </w:rPr>
        <w:t>d</w:t>
      </w:r>
      <w:r w:rsidR="00043F10" w:rsidRPr="00CF1C93">
        <w:rPr>
          <w:color w:val="1F497D" w:themeColor="text2"/>
          <w:sz w:val="26"/>
          <w:szCs w:val="26"/>
        </w:rPr>
        <w:t xml:space="preserve">el negocio y no realizar tareas de desarrollo puro y duro que realizan </w:t>
      </w:r>
      <w:r w:rsidR="000404EC" w:rsidRPr="00CF1C93">
        <w:rPr>
          <w:color w:val="1F497D" w:themeColor="text2"/>
          <w:sz w:val="26"/>
          <w:szCs w:val="26"/>
        </w:rPr>
        <w:t>las</w:t>
      </w:r>
      <w:r w:rsidR="00043F10" w:rsidRPr="00CF1C93">
        <w:rPr>
          <w:color w:val="1F497D" w:themeColor="text2"/>
          <w:sz w:val="26"/>
          <w:szCs w:val="26"/>
        </w:rPr>
        <w:t xml:space="preserve"> empresas</w:t>
      </w:r>
    </w:p>
    <w:p w14:paraId="00000041" w14:textId="77777777" w:rsidR="00E14F1C" w:rsidRDefault="00E14F1C">
      <w:pPr>
        <w:pBdr>
          <w:top w:val="nil"/>
          <w:left w:val="nil"/>
          <w:bottom w:val="nil"/>
          <w:right w:val="nil"/>
          <w:between w:val="nil"/>
        </w:pBdr>
        <w:ind w:left="283"/>
      </w:pPr>
    </w:p>
    <w:p w14:paraId="00000042" w14:textId="77777777" w:rsidR="00E14F1C" w:rsidRDefault="00E14F1C">
      <w:pPr>
        <w:pBdr>
          <w:top w:val="nil"/>
          <w:left w:val="nil"/>
          <w:bottom w:val="nil"/>
          <w:right w:val="nil"/>
          <w:between w:val="nil"/>
        </w:pBdr>
        <w:ind w:left="283"/>
      </w:pPr>
    </w:p>
    <w:p w14:paraId="00000043" w14:textId="15399EBF" w:rsidR="00E14F1C" w:rsidRPr="000404EC" w:rsidRDefault="00060989">
      <w:pPr>
        <w:pBdr>
          <w:top w:val="nil"/>
          <w:left w:val="nil"/>
          <w:bottom w:val="nil"/>
          <w:right w:val="nil"/>
          <w:between w:val="nil"/>
        </w:pBdr>
        <w:ind w:left="283"/>
        <w:rPr>
          <w:color w:val="1F497D" w:themeColor="text2"/>
          <w:sz w:val="26"/>
          <w:szCs w:val="26"/>
        </w:rPr>
      </w:pPr>
      <w:r>
        <w:t>¿Qué tareas se pueden realizar en cuanto a sistemas?</w:t>
      </w:r>
      <w:r w:rsidR="00043F10">
        <w:t xml:space="preserve"> </w:t>
      </w:r>
      <w:r w:rsidR="00043F10" w:rsidRPr="000404EC">
        <w:rPr>
          <w:color w:val="1F497D" w:themeColor="text2"/>
          <w:sz w:val="26"/>
          <w:szCs w:val="26"/>
        </w:rPr>
        <w:t>Seguimiento de partes de proyectos dentro del programa de migración. Realización y seguimiento de peticiones a la SGAD, GISS, otras entidades con las que colaboramo</w:t>
      </w:r>
      <w:r w:rsidR="000404EC">
        <w:rPr>
          <w:color w:val="1F497D" w:themeColor="text2"/>
          <w:sz w:val="26"/>
          <w:szCs w:val="26"/>
        </w:rPr>
        <w:t>s.</w:t>
      </w:r>
    </w:p>
    <w:p w14:paraId="00000044" w14:textId="77777777" w:rsidR="00E14F1C" w:rsidRDefault="00E14F1C">
      <w:pPr>
        <w:ind w:left="283"/>
      </w:pPr>
    </w:p>
    <w:p w14:paraId="0000004A" w14:textId="77777777" w:rsidR="00E14F1C" w:rsidRDefault="00E14F1C">
      <w:pPr>
        <w:ind w:left="283"/>
      </w:pPr>
    </w:p>
    <w:p w14:paraId="0000004B" w14:textId="77777777" w:rsidR="00E14F1C" w:rsidRDefault="00060989">
      <w:pPr>
        <w:numPr>
          <w:ilvl w:val="0"/>
          <w:numId w:val="1"/>
        </w:numPr>
        <w:pBdr>
          <w:top w:val="nil"/>
          <w:left w:val="nil"/>
          <w:bottom w:val="nil"/>
          <w:right w:val="nil"/>
          <w:between w:val="nil"/>
        </w:pBdr>
        <w:ind w:left="283" w:hanging="283"/>
        <w:rPr>
          <w:b/>
        </w:rPr>
      </w:pPr>
      <w:r>
        <w:rPr>
          <w:b/>
        </w:rPr>
        <w:t>REPARTO DE PLAZAS</w:t>
      </w:r>
    </w:p>
    <w:p w14:paraId="138F607B" w14:textId="77777777" w:rsidR="000404EC" w:rsidRDefault="000404EC">
      <w:pPr>
        <w:pBdr>
          <w:top w:val="nil"/>
          <w:left w:val="nil"/>
          <w:bottom w:val="nil"/>
          <w:right w:val="nil"/>
          <w:between w:val="nil"/>
        </w:pBdr>
        <w:ind w:left="283"/>
      </w:pPr>
    </w:p>
    <w:p w14:paraId="0000004C" w14:textId="5C9D2488" w:rsidR="00E14F1C" w:rsidRDefault="00060989">
      <w:pPr>
        <w:pBdr>
          <w:top w:val="nil"/>
          <w:left w:val="nil"/>
          <w:bottom w:val="nil"/>
          <w:right w:val="nil"/>
          <w:between w:val="nil"/>
        </w:pBdr>
        <w:ind w:left="283"/>
      </w:pPr>
      <w:r>
        <w:t xml:space="preserve">Si hay más de una plaza en el mismo organismo, ¿cómo se reparten las plazas? (Por orden de llegada, por posición en el listado de aprobados, por el código de la plaza, por </w:t>
      </w:r>
      <w:proofErr w:type="spellStart"/>
      <w:r>
        <w:t>curriculum</w:t>
      </w:r>
      <w:proofErr w:type="spellEnd"/>
      <w:r>
        <w:t>…)</w:t>
      </w:r>
      <w:r w:rsidR="00043F10">
        <w:t xml:space="preserve"> </w:t>
      </w:r>
    </w:p>
    <w:p w14:paraId="0000004D" w14:textId="77777777" w:rsidR="00E14F1C" w:rsidRDefault="00E14F1C"/>
    <w:p w14:paraId="0000004F" w14:textId="2703CCC9" w:rsidR="00E14F1C" w:rsidRDefault="002F252D" w:rsidP="002F252D">
      <w:pPr>
        <w:ind w:left="284"/>
      </w:pPr>
      <w:r>
        <w:rPr>
          <w:color w:val="1F497D" w:themeColor="text2"/>
          <w:sz w:val="26"/>
          <w:szCs w:val="26"/>
        </w:rPr>
        <w:lastRenderedPageBreak/>
        <w:t>En nuestra unidad tenemos la política de entrevistarnos con los candidatos y darles un puesto que se relacione con su currículum.</w:t>
      </w:r>
    </w:p>
    <w:p w14:paraId="00000050" w14:textId="77777777" w:rsidR="00E14F1C" w:rsidRDefault="00E14F1C"/>
    <w:p w14:paraId="00000051" w14:textId="77777777" w:rsidR="00E14F1C" w:rsidRDefault="00060989">
      <w:pPr>
        <w:numPr>
          <w:ilvl w:val="0"/>
          <w:numId w:val="1"/>
        </w:numPr>
        <w:pBdr>
          <w:top w:val="nil"/>
          <w:left w:val="nil"/>
          <w:bottom w:val="nil"/>
          <w:right w:val="nil"/>
          <w:between w:val="nil"/>
        </w:pBdr>
        <w:ind w:left="283" w:hanging="283"/>
        <w:rPr>
          <w:b/>
        </w:rPr>
      </w:pPr>
      <w:r>
        <w:rPr>
          <w:b/>
        </w:rPr>
        <w:t>SERVICIOS</w:t>
      </w:r>
    </w:p>
    <w:p w14:paraId="1BA5A00C" w14:textId="77777777" w:rsidR="002F252D" w:rsidRDefault="002F252D">
      <w:pPr>
        <w:pBdr>
          <w:top w:val="nil"/>
          <w:left w:val="nil"/>
          <w:bottom w:val="nil"/>
          <w:right w:val="nil"/>
          <w:between w:val="nil"/>
        </w:pBdr>
        <w:ind w:left="283"/>
      </w:pPr>
    </w:p>
    <w:p w14:paraId="00000052" w14:textId="0E3505D6" w:rsidR="00E14F1C" w:rsidRPr="00493FAA" w:rsidRDefault="00060989">
      <w:pPr>
        <w:pBdr>
          <w:top w:val="nil"/>
          <w:left w:val="nil"/>
          <w:bottom w:val="nil"/>
          <w:right w:val="nil"/>
          <w:between w:val="nil"/>
        </w:pBdr>
        <w:ind w:left="283"/>
        <w:rPr>
          <w:color w:val="1F497D" w:themeColor="text2"/>
          <w:sz w:val="26"/>
          <w:szCs w:val="26"/>
        </w:rPr>
      </w:pPr>
      <w:proofErr w:type="gramStart"/>
      <w:r>
        <w:t>Parking</w:t>
      </w:r>
      <w:proofErr w:type="gramEnd"/>
      <w:r>
        <w:t>:</w:t>
      </w:r>
      <w:r w:rsidR="00EB147A">
        <w:t xml:space="preserve"> </w:t>
      </w:r>
      <w:r w:rsidR="00EB147A" w:rsidRPr="00493FAA">
        <w:rPr>
          <w:color w:val="1F497D" w:themeColor="text2"/>
          <w:sz w:val="26"/>
          <w:szCs w:val="26"/>
        </w:rPr>
        <w:t>Sí.</w:t>
      </w:r>
    </w:p>
    <w:p w14:paraId="00000054" w14:textId="77777777" w:rsidR="00E14F1C" w:rsidRDefault="00E14F1C" w:rsidP="009F740C"/>
    <w:p w14:paraId="00000056" w14:textId="29C39411" w:rsidR="00E14F1C" w:rsidRDefault="00060989" w:rsidP="009F740C">
      <w:pPr>
        <w:pBdr>
          <w:top w:val="nil"/>
          <w:left w:val="nil"/>
          <w:bottom w:val="nil"/>
          <w:right w:val="nil"/>
          <w:between w:val="nil"/>
        </w:pBdr>
        <w:ind w:left="283"/>
      </w:pPr>
      <w:r>
        <w:t>Comedor/cafetería:</w:t>
      </w:r>
      <w:r w:rsidR="00EB147A">
        <w:t xml:space="preserve"> </w:t>
      </w:r>
      <w:r w:rsidR="00EB147A" w:rsidRPr="00493FAA">
        <w:rPr>
          <w:color w:val="1F497D" w:themeColor="text2"/>
          <w:sz w:val="26"/>
          <w:szCs w:val="26"/>
        </w:rPr>
        <w:t>Sí. Está la cafetería del edificio de Nuevos Ministerios donde</w:t>
      </w:r>
      <w:r w:rsidR="009F740C" w:rsidRPr="00493FAA">
        <w:rPr>
          <w:color w:val="1F497D" w:themeColor="text2"/>
          <w:sz w:val="26"/>
          <w:szCs w:val="26"/>
        </w:rPr>
        <w:t xml:space="preserve"> el plato de comida con una pieza de pan sale por 2€, bebida y postre aparte. En el edificio de José Abascal, 39, hay menú con dos platos, pan, bebida y postre por 3,50€</w:t>
      </w:r>
    </w:p>
    <w:p w14:paraId="00000057" w14:textId="77777777" w:rsidR="00E14F1C" w:rsidRDefault="00E14F1C">
      <w:pPr>
        <w:ind w:left="708"/>
      </w:pPr>
    </w:p>
    <w:p w14:paraId="6D4B075A" w14:textId="00D26D69" w:rsidR="00060989" w:rsidRPr="00493FAA" w:rsidRDefault="00060989">
      <w:pPr>
        <w:pBdr>
          <w:top w:val="nil"/>
          <w:left w:val="nil"/>
          <w:bottom w:val="nil"/>
          <w:right w:val="nil"/>
          <w:between w:val="nil"/>
        </w:pBdr>
        <w:ind w:left="283"/>
        <w:rPr>
          <w:color w:val="1F497D" w:themeColor="text2"/>
          <w:sz w:val="26"/>
          <w:szCs w:val="26"/>
        </w:rPr>
      </w:pPr>
      <w:r>
        <w:t>Guardería:</w:t>
      </w:r>
      <w:r w:rsidR="009F740C">
        <w:t xml:space="preserve"> </w:t>
      </w:r>
      <w:r w:rsidR="009F740C" w:rsidRPr="00493FAA">
        <w:rPr>
          <w:color w:val="1F497D" w:themeColor="text2"/>
          <w:sz w:val="26"/>
          <w:szCs w:val="26"/>
        </w:rPr>
        <w:t xml:space="preserve">Sí. </w:t>
      </w:r>
      <w:r w:rsidR="002F252D">
        <w:rPr>
          <w:color w:val="1F497D" w:themeColor="text2"/>
          <w:sz w:val="26"/>
          <w:szCs w:val="26"/>
        </w:rPr>
        <w:t>Se puede solicitar plaza una vez abierto el plazo de inscripción.</w:t>
      </w:r>
    </w:p>
    <w:p w14:paraId="4DE56456" w14:textId="77777777" w:rsidR="00060989" w:rsidRDefault="00060989">
      <w:pPr>
        <w:pBdr>
          <w:top w:val="nil"/>
          <w:left w:val="nil"/>
          <w:bottom w:val="nil"/>
          <w:right w:val="nil"/>
          <w:between w:val="nil"/>
        </w:pBdr>
        <w:ind w:left="283"/>
      </w:pPr>
    </w:p>
    <w:p w14:paraId="00000059" w14:textId="4606A1EB" w:rsidR="00E14F1C" w:rsidRDefault="00060989">
      <w:pPr>
        <w:pBdr>
          <w:top w:val="nil"/>
          <w:left w:val="nil"/>
          <w:bottom w:val="nil"/>
          <w:right w:val="nil"/>
          <w:between w:val="nil"/>
        </w:pBdr>
        <w:ind w:left="283"/>
      </w:pPr>
      <w:r>
        <w:t>Otros servicios:</w:t>
      </w:r>
      <w:r w:rsidR="009F740C">
        <w:t xml:space="preserve"> </w:t>
      </w:r>
      <w:r w:rsidR="009F740C" w:rsidRPr="00493FAA">
        <w:rPr>
          <w:color w:val="1F497D" w:themeColor="text2"/>
          <w:sz w:val="26"/>
          <w:szCs w:val="26"/>
        </w:rPr>
        <w:t>Buenos</w:t>
      </w:r>
      <w:r w:rsidR="009F740C">
        <w:t xml:space="preserve"> </w:t>
      </w:r>
      <w:r w:rsidR="009F740C" w:rsidRPr="00493FAA">
        <w:rPr>
          <w:color w:val="1F497D" w:themeColor="text2"/>
          <w:sz w:val="26"/>
          <w:szCs w:val="26"/>
        </w:rPr>
        <w:t>compis</w:t>
      </w:r>
      <w:r w:rsidR="00C437A1">
        <w:t xml:space="preserve"> </w:t>
      </w:r>
      <w:r w:rsidR="00C437A1">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0000005D" w14:textId="77777777" w:rsidR="00E14F1C" w:rsidRDefault="00E14F1C">
      <w:pPr>
        <w:ind w:left="708"/>
      </w:pPr>
    </w:p>
    <w:p w14:paraId="0000005E" w14:textId="77777777" w:rsidR="00E14F1C" w:rsidRDefault="00060989">
      <w:pPr>
        <w:numPr>
          <w:ilvl w:val="0"/>
          <w:numId w:val="1"/>
        </w:numPr>
        <w:pBdr>
          <w:top w:val="nil"/>
          <w:left w:val="nil"/>
          <w:bottom w:val="nil"/>
          <w:right w:val="nil"/>
          <w:between w:val="nil"/>
        </w:pBdr>
        <w:ind w:left="283" w:hanging="283"/>
        <w:rPr>
          <w:b/>
        </w:rPr>
      </w:pPr>
      <w:r>
        <w:rPr>
          <w:b/>
        </w:rPr>
        <w:t>VACACIONES</w:t>
      </w:r>
    </w:p>
    <w:p w14:paraId="6D1F6B30" w14:textId="77777777" w:rsidR="000404EC" w:rsidRDefault="000404EC">
      <w:pPr>
        <w:pBdr>
          <w:top w:val="nil"/>
          <w:left w:val="nil"/>
          <w:bottom w:val="nil"/>
          <w:right w:val="nil"/>
          <w:between w:val="nil"/>
        </w:pBdr>
        <w:ind w:left="283"/>
      </w:pPr>
    </w:p>
    <w:p w14:paraId="0000005F" w14:textId="7E7517CF" w:rsidR="00E14F1C" w:rsidRDefault="00060989">
      <w:pPr>
        <w:pBdr>
          <w:top w:val="nil"/>
          <w:left w:val="nil"/>
          <w:bottom w:val="nil"/>
          <w:right w:val="nil"/>
          <w:between w:val="nil"/>
        </w:pBdr>
        <w:ind w:left="283"/>
      </w:pPr>
      <w:r>
        <w:t>¿Cómo se gestionan las vacaciones, hay limitaciones en cuanto a periodos, juntar vacaciones con moscosos, coger semanas completas, etc.? ¿Hay algo que sea diferente con respecto a la mayoría de organismos en cuanto a vacaciones?</w:t>
      </w:r>
    </w:p>
    <w:p w14:paraId="00000060" w14:textId="77777777" w:rsidR="00E14F1C" w:rsidRDefault="00E14F1C">
      <w:pPr>
        <w:pBdr>
          <w:top w:val="nil"/>
          <w:left w:val="nil"/>
          <w:bottom w:val="nil"/>
          <w:right w:val="nil"/>
          <w:between w:val="nil"/>
        </w:pBdr>
        <w:ind w:left="283"/>
      </w:pPr>
    </w:p>
    <w:p w14:paraId="00000062" w14:textId="7C13E8D5" w:rsidR="00E14F1C" w:rsidRPr="00493FAA" w:rsidRDefault="009F740C">
      <w:pPr>
        <w:pBdr>
          <w:top w:val="nil"/>
          <w:left w:val="nil"/>
          <w:bottom w:val="nil"/>
          <w:right w:val="nil"/>
          <w:between w:val="nil"/>
        </w:pBdr>
        <w:ind w:left="283"/>
        <w:rPr>
          <w:color w:val="1F497D" w:themeColor="text2"/>
          <w:sz w:val="26"/>
          <w:szCs w:val="26"/>
        </w:rPr>
      </w:pPr>
      <w:r w:rsidRPr="00493FAA">
        <w:rPr>
          <w:color w:val="1F497D" w:themeColor="text2"/>
          <w:sz w:val="26"/>
          <w:szCs w:val="26"/>
        </w:rPr>
        <w:t xml:space="preserve">Las vacaciones se gestionan según lo indicado por la </w:t>
      </w:r>
      <w:r w:rsidR="00043F10">
        <w:rPr>
          <w:color w:val="1F497D" w:themeColor="text2"/>
          <w:sz w:val="26"/>
          <w:szCs w:val="26"/>
        </w:rPr>
        <w:t xml:space="preserve">normativa. Los </w:t>
      </w:r>
      <w:r w:rsidR="00CF1C93">
        <w:rPr>
          <w:color w:val="1F497D" w:themeColor="text2"/>
          <w:sz w:val="26"/>
          <w:szCs w:val="26"/>
        </w:rPr>
        <w:t>diferentes</w:t>
      </w:r>
      <w:r w:rsidR="00043F10">
        <w:rPr>
          <w:color w:val="1F497D" w:themeColor="text2"/>
          <w:sz w:val="26"/>
          <w:szCs w:val="26"/>
        </w:rPr>
        <w:t xml:space="preserve"> equipos se tienen que coordinar para que siempre haya al </w:t>
      </w:r>
      <w:r w:rsidR="00CF1C93">
        <w:rPr>
          <w:color w:val="1F497D" w:themeColor="text2"/>
          <w:sz w:val="26"/>
          <w:szCs w:val="26"/>
        </w:rPr>
        <w:t>menos</w:t>
      </w:r>
      <w:r w:rsidR="00043F10">
        <w:rPr>
          <w:color w:val="1F497D" w:themeColor="text2"/>
          <w:sz w:val="26"/>
          <w:szCs w:val="26"/>
        </w:rPr>
        <w:t xml:space="preserve"> alguien del equipo en periodos vacacionales. </w:t>
      </w:r>
      <w:r w:rsidRPr="00493FAA">
        <w:rPr>
          <w:color w:val="1F497D" w:themeColor="text2"/>
          <w:sz w:val="26"/>
          <w:szCs w:val="26"/>
        </w:rPr>
        <w:t>La secretaría está disponible para ayudaros con cualquier duda.</w:t>
      </w:r>
    </w:p>
    <w:p w14:paraId="00000063" w14:textId="77777777" w:rsidR="00E14F1C" w:rsidRDefault="00060989">
      <w:pPr>
        <w:pBdr>
          <w:top w:val="nil"/>
          <w:left w:val="nil"/>
          <w:bottom w:val="nil"/>
          <w:right w:val="nil"/>
          <w:between w:val="nil"/>
        </w:pBdr>
        <w:ind w:left="283"/>
      </w:pPr>
      <w:r>
        <w:t xml:space="preserve"> </w:t>
      </w:r>
    </w:p>
    <w:p w14:paraId="00000064" w14:textId="77777777" w:rsidR="00E14F1C" w:rsidRDefault="00060989">
      <w:pPr>
        <w:numPr>
          <w:ilvl w:val="0"/>
          <w:numId w:val="1"/>
        </w:numPr>
        <w:ind w:left="283"/>
        <w:rPr>
          <w:b/>
        </w:rPr>
      </w:pPr>
      <w:r>
        <w:rPr>
          <w:b/>
        </w:rPr>
        <w:t>INCORPORACIÓN</w:t>
      </w:r>
    </w:p>
    <w:p w14:paraId="6B275304" w14:textId="77777777" w:rsidR="000404EC" w:rsidRDefault="000404EC">
      <w:pPr>
        <w:pBdr>
          <w:top w:val="nil"/>
          <w:left w:val="nil"/>
          <w:bottom w:val="nil"/>
          <w:right w:val="nil"/>
          <w:between w:val="nil"/>
        </w:pBdr>
        <w:ind w:left="283"/>
      </w:pPr>
    </w:p>
    <w:p w14:paraId="00000065" w14:textId="0D35FC93" w:rsidR="00E14F1C" w:rsidRDefault="00060989">
      <w:pPr>
        <w:pBdr>
          <w:top w:val="nil"/>
          <w:left w:val="nil"/>
          <w:bottom w:val="nil"/>
          <w:right w:val="nil"/>
          <w:between w:val="nil"/>
        </w:pBdr>
        <w:ind w:left="283"/>
      </w:pPr>
      <w:r>
        <w:t>¿Hay formación obligatoria al incorporarnos?</w:t>
      </w:r>
    </w:p>
    <w:p w14:paraId="5C5401CE" w14:textId="77777777" w:rsidR="00043F10" w:rsidRDefault="00043F10">
      <w:pPr>
        <w:pBdr>
          <w:top w:val="nil"/>
          <w:left w:val="nil"/>
          <w:bottom w:val="nil"/>
          <w:right w:val="nil"/>
          <w:between w:val="nil"/>
        </w:pBdr>
        <w:ind w:left="283"/>
      </w:pPr>
    </w:p>
    <w:p w14:paraId="00000067" w14:textId="5B034FAA" w:rsidR="00E14F1C" w:rsidRPr="00493FAA" w:rsidRDefault="00043F10">
      <w:pPr>
        <w:pBdr>
          <w:top w:val="nil"/>
          <w:left w:val="nil"/>
          <w:bottom w:val="nil"/>
          <w:right w:val="nil"/>
          <w:between w:val="nil"/>
        </w:pBdr>
        <w:ind w:left="283"/>
        <w:rPr>
          <w:color w:val="1F497D" w:themeColor="text2"/>
          <w:sz w:val="26"/>
          <w:szCs w:val="26"/>
        </w:rPr>
      </w:pPr>
      <w:r w:rsidRPr="000404EC">
        <w:rPr>
          <w:color w:val="1F497D" w:themeColor="text2"/>
          <w:sz w:val="26"/>
          <w:szCs w:val="26"/>
        </w:rPr>
        <w:t>No, no la hay. Se está trabajando en un plan</w:t>
      </w:r>
      <w:r w:rsidR="00CF1C93" w:rsidRPr="000404EC">
        <w:rPr>
          <w:color w:val="1F497D" w:themeColor="text2"/>
          <w:sz w:val="26"/>
          <w:szCs w:val="26"/>
        </w:rPr>
        <w:t xml:space="preserve"> </w:t>
      </w:r>
      <w:r w:rsidRPr="000404EC">
        <w:rPr>
          <w:color w:val="1F497D" w:themeColor="text2"/>
          <w:sz w:val="26"/>
          <w:szCs w:val="26"/>
        </w:rPr>
        <w:t>de formación para desarrollo de la unidad.</w:t>
      </w:r>
    </w:p>
    <w:p w14:paraId="00000069" w14:textId="77777777" w:rsidR="00E14F1C" w:rsidRDefault="00E14F1C">
      <w:pPr>
        <w:pBdr>
          <w:top w:val="nil"/>
          <w:left w:val="nil"/>
          <w:bottom w:val="nil"/>
          <w:right w:val="nil"/>
          <w:between w:val="nil"/>
        </w:pBdr>
        <w:ind w:left="283"/>
      </w:pPr>
    </w:p>
    <w:p w14:paraId="0000006A" w14:textId="77777777" w:rsidR="00E14F1C" w:rsidRDefault="00060989">
      <w:pPr>
        <w:numPr>
          <w:ilvl w:val="0"/>
          <w:numId w:val="1"/>
        </w:numPr>
        <w:pBdr>
          <w:top w:val="nil"/>
          <w:left w:val="nil"/>
          <w:bottom w:val="nil"/>
          <w:right w:val="nil"/>
          <w:between w:val="nil"/>
        </w:pBdr>
        <w:ind w:left="283" w:hanging="283"/>
        <w:rPr>
          <w:b/>
        </w:rPr>
      </w:pPr>
      <w:r>
        <w:rPr>
          <w:b/>
        </w:rPr>
        <w:t>CUPO DE DISCAPACIDAD</w:t>
      </w:r>
    </w:p>
    <w:p w14:paraId="251AB8F3" w14:textId="77777777" w:rsidR="000404EC" w:rsidRDefault="000404EC">
      <w:pPr>
        <w:pBdr>
          <w:top w:val="nil"/>
          <w:left w:val="nil"/>
          <w:bottom w:val="nil"/>
          <w:right w:val="nil"/>
          <w:between w:val="nil"/>
        </w:pBdr>
        <w:ind w:left="283"/>
      </w:pPr>
    </w:p>
    <w:p w14:paraId="0000006B" w14:textId="69600E8A" w:rsidR="00E14F1C" w:rsidRDefault="00060989">
      <w:pPr>
        <w:pBdr>
          <w:top w:val="nil"/>
          <w:left w:val="nil"/>
          <w:bottom w:val="nil"/>
          <w:right w:val="nil"/>
          <w:between w:val="nil"/>
        </w:pBdr>
        <w:ind w:left="283"/>
      </w:pPr>
      <w:r>
        <w:t>¿El edificio está preparado para el acceso de personas con problemas de movilidad?</w:t>
      </w:r>
    </w:p>
    <w:p w14:paraId="0000006C" w14:textId="77777777" w:rsidR="00E14F1C" w:rsidRDefault="00E14F1C">
      <w:pPr>
        <w:pBdr>
          <w:top w:val="nil"/>
          <w:left w:val="nil"/>
          <w:bottom w:val="nil"/>
          <w:right w:val="nil"/>
          <w:between w:val="nil"/>
        </w:pBdr>
        <w:ind w:left="283"/>
      </w:pPr>
    </w:p>
    <w:p w14:paraId="0000006D" w14:textId="4BEAE5C2" w:rsidR="00E14F1C" w:rsidRPr="00493FAA" w:rsidRDefault="00043F10">
      <w:pPr>
        <w:pBdr>
          <w:top w:val="nil"/>
          <w:left w:val="nil"/>
          <w:bottom w:val="nil"/>
          <w:right w:val="nil"/>
          <w:between w:val="nil"/>
        </w:pBdr>
        <w:ind w:left="283"/>
        <w:rPr>
          <w:color w:val="1F497D" w:themeColor="text2"/>
          <w:sz w:val="26"/>
          <w:szCs w:val="26"/>
        </w:rPr>
      </w:pPr>
      <w:r>
        <w:rPr>
          <w:color w:val="1F497D" w:themeColor="text2"/>
          <w:sz w:val="26"/>
          <w:szCs w:val="26"/>
        </w:rPr>
        <w:t>Sí.</w:t>
      </w:r>
    </w:p>
    <w:p w14:paraId="0000006E" w14:textId="77777777" w:rsidR="00E14F1C" w:rsidRDefault="00E14F1C">
      <w:pPr>
        <w:pBdr>
          <w:top w:val="nil"/>
          <w:left w:val="nil"/>
          <w:bottom w:val="nil"/>
          <w:right w:val="nil"/>
          <w:between w:val="nil"/>
        </w:pBdr>
        <w:ind w:left="283"/>
      </w:pPr>
    </w:p>
    <w:p w14:paraId="0000006F" w14:textId="77777777" w:rsidR="00E14F1C" w:rsidRDefault="00060989">
      <w:pPr>
        <w:pBdr>
          <w:top w:val="nil"/>
          <w:left w:val="nil"/>
          <w:bottom w:val="nil"/>
          <w:right w:val="nil"/>
          <w:between w:val="nil"/>
        </w:pBdr>
        <w:ind w:left="283"/>
      </w:pPr>
      <w:r>
        <w:t>¿Es imprescindible utilizar cascos en el puesto de trabajo? Para videoconferencias, llamadas telefónicas, etc.</w:t>
      </w:r>
    </w:p>
    <w:p w14:paraId="00000070" w14:textId="77777777" w:rsidR="00E14F1C" w:rsidRDefault="00E14F1C">
      <w:pPr>
        <w:pBdr>
          <w:top w:val="nil"/>
          <w:left w:val="nil"/>
          <w:bottom w:val="nil"/>
          <w:right w:val="nil"/>
          <w:between w:val="nil"/>
        </w:pBdr>
        <w:ind w:left="283"/>
      </w:pPr>
    </w:p>
    <w:p w14:paraId="00000071" w14:textId="7F51FD2A" w:rsidR="00E14F1C" w:rsidRPr="00493FAA" w:rsidRDefault="009F740C">
      <w:pPr>
        <w:pBdr>
          <w:top w:val="nil"/>
          <w:left w:val="nil"/>
          <w:bottom w:val="nil"/>
          <w:right w:val="nil"/>
          <w:between w:val="nil"/>
        </w:pBdr>
        <w:ind w:left="283"/>
        <w:rPr>
          <w:color w:val="1F497D" w:themeColor="text2"/>
          <w:sz w:val="26"/>
          <w:szCs w:val="26"/>
        </w:rPr>
      </w:pPr>
      <w:r w:rsidRPr="00493FAA">
        <w:rPr>
          <w:color w:val="1F497D" w:themeColor="text2"/>
          <w:sz w:val="26"/>
          <w:szCs w:val="26"/>
        </w:rPr>
        <w:t xml:space="preserve">Según necesidades del </w:t>
      </w:r>
      <w:r w:rsidR="000404EC" w:rsidRPr="00493FAA">
        <w:rPr>
          <w:color w:val="1F497D" w:themeColor="text2"/>
          <w:sz w:val="26"/>
          <w:szCs w:val="26"/>
        </w:rPr>
        <w:t>servicio,</w:t>
      </w:r>
      <w:r w:rsidR="00043F10">
        <w:rPr>
          <w:color w:val="1F497D" w:themeColor="text2"/>
          <w:sz w:val="26"/>
          <w:szCs w:val="26"/>
        </w:rPr>
        <w:t xml:space="preserve"> pero es muy factible</w:t>
      </w:r>
    </w:p>
    <w:p w14:paraId="00000072" w14:textId="77777777" w:rsidR="00E14F1C" w:rsidRDefault="00E14F1C">
      <w:pPr>
        <w:pBdr>
          <w:top w:val="nil"/>
          <w:left w:val="nil"/>
          <w:bottom w:val="nil"/>
          <w:right w:val="nil"/>
          <w:between w:val="nil"/>
        </w:pBdr>
        <w:ind w:left="283"/>
      </w:pPr>
    </w:p>
    <w:p w14:paraId="00000073" w14:textId="77777777" w:rsidR="00E14F1C" w:rsidRDefault="00060989">
      <w:pPr>
        <w:pBdr>
          <w:top w:val="nil"/>
          <w:left w:val="nil"/>
          <w:bottom w:val="nil"/>
          <w:right w:val="nil"/>
          <w:between w:val="nil"/>
        </w:pBdr>
        <w:ind w:left="283"/>
      </w:pPr>
      <w:r>
        <w:lastRenderedPageBreak/>
        <w:t>¿Cuál es el nivel de ruido en el centro de trabajo?</w:t>
      </w:r>
    </w:p>
    <w:p w14:paraId="00000074" w14:textId="77777777" w:rsidR="00E14F1C" w:rsidRDefault="00E14F1C">
      <w:pPr>
        <w:pBdr>
          <w:top w:val="nil"/>
          <w:left w:val="nil"/>
          <w:bottom w:val="nil"/>
          <w:right w:val="nil"/>
          <w:between w:val="nil"/>
        </w:pBdr>
        <w:ind w:left="283"/>
      </w:pPr>
    </w:p>
    <w:p w14:paraId="00000075" w14:textId="1ECE001C" w:rsidR="00E14F1C" w:rsidRPr="00493FAA" w:rsidRDefault="009F740C">
      <w:pPr>
        <w:pBdr>
          <w:top w:val="nil"/>
          <w:left w:val="nil"/>
          <w:bottom w:val="nil"/>
          <w:right w:val="nil"/>
          <w:between w:val="nil"/>
        </w:pBdr>
        <w:ind w:left="283"/>
        <w:rPr>
          <w:color w:val="1F497D" w:themeColor="text2"/>
          <w:sz w:val="26"/>
          <w:szCs w:val="26"/>
        </w:rPr>
      </w:pPr>
      <w:r w:rsidRPr="00493FAA">
        <w:rPr>
          <w:color w:val="1F497D" w:themeColor="text2"/>
          <w:sz w:val="26"/>
          <w:szCs w:val="26"/>
        </w:rPr>
        <w:t>Según el día.</w:t>
      </w:r>
    </w:p>
    <w:p w14:paraId="00000076" w14:textId="77777777" w:rsidR="00E14F1C" w:rsidRDefault="00E14F1C">
      <w:pPr>
        <w:pBdr>
          <w:top w:val="nil"/>
          <w:left w:val="nil"/>
          <w:bottom w:val="nil"/>
          <w:right w:val="nil"/>
          <w:between w:val="nil"/>
        </w:pBdr>
        <w:ind w:left="283"/>
      </w:pPr>
    </w:p>
    <w:p w14:paraId="00000077" w14:textId="7E451665" w:rsidR="00E14F1C" w:rsidRDefault="00060989">
      <w:pPr>
        <w:numPr>
          <w:ilvl w:val="0"/>
          <w:numId w:val="1"/>
        </w:numPr>
        <w:pBdr>
          <w:top w:val="nil"/>
          <w:left w:val="nil"/>
          <w:bottom w:val="nil"/>
          <w:right w:val="nil"/>
          <w:between w:val="nil"/>
        </w:pBdr>
        <w:ind w:left="283" w:hanging="283"/>
        <w:rPr>
          <w:b/>
        </w:rPr>
      </w:pPr>
      <w:r>
        <w:rPr>
          <w:b/>
        </w:rPr>
        <w:t>OTROS</w:t>
      </w:r>
    </w:p>
    <w:p w14:paraId="3B792B3C" w14:textId="77777777" w:rsidR="00C437A1" w:rsidRDefault="00C437A1" w:rsidP="00C437A1">
      <w:pPr>
        <w:pBdr>
          <w:top w:val="nil"/>
          <w:left w:val="nil"/>
          <w:bottom w:val="nil"/>
          <w:right w:val="nil"/>
          <w:between w:val="nil"/>
        </w:pBdr>
        <w:rPr>
          <w:b/>
        </w:rPr>
      </w:pPr>
    </w:p>
    <w:p w14:paraId="00000078" w14:textId="77777777" w:rsidR="00E14F1C" w:rsidRDefault="00060989">
      <w:pPr>
        <w:pBdr>
          <w:top w:val="nil"/>
          <w:left w:val="nil"/>
          <w:bottom w:val="nil"/>
          <w:right w:val="nil"/>
          <w:between w:val="nil"/>
        </w:pBdr>
        <w:ind w:left="283"/>
      </w:pPr>
      <w:r>
        <w:t>¿Hay previsiones de cambio de sede a corto o medio plazo?</w:t>
      </w:r>
    </w:p>
    <w:p w14:paraId="00000079" w14:textId="77777777" w:rsidR="00E14F1C" w:rsidRDefault="00E14F1C">
      <w:pPr>
        <w:pBdr>
          <w:top w:val="nil"/>
          <w:left w:val="nil"/>
          <w:bottom w:val="nil"/>
          <w:right w:val="nil"/>
          <w:between w:val="nil"/>
        </w:pBdr>
        <w:ind w:left="283"/>
      </w:pPr>
    </w:p>
    <w:p w14:paraId="0000007A" w14:textId="275DF0B5" w:rsidR="00E14F1C" w:rsidRPr="00493FAA" w:rsidRDefault="009F740C">
      <w:pPr>
        <w:pBdr>
          <w:top w:val="nil"/>
          <w:left w:val="nil"/>
          <w:bottom w:val="nil"/>
          <w:right w:val="nil"/>
          <w:between w:val="nil"/>
        </w:pBdr>
        <w:ind w:left="283"/>
        <w:rPr>
          <w:color w:val="1F497D" w:themeColor="text2"/>
          <w:sz w:val="26"/>
          <w:szCs w:val="26"/>
        </w:rPr>
      </w:pPr>
      <w:r w:rsidRPr="00493FAA">
        <w:rPr>
          <w:color w:val="1F497D" w:themeColor="text2"/>
          <w:sz w:val="26"/>
          <w:szCs w:val="26"/>
        </w:rPr>
        <w:t xml:space="preserve">No </w:t>
      </w:r>
      <w:r w:rsidR="00C437A1">
        <w:rPr>
          <w:color w:val="1F497D" w:themeColor="text2"/>
          <w:sz w:val="26"/>
          <w:szCs w:val="26"/>
        </w:rPr>
        <w:t>tenemos</w:t>
      </w:r>
      <w:r w:rsidRPr="00493FAA">
        <w:rPr>
          <w:color w:val="1F497D" w:themeColor="text2"/>
          <w:sz w:val="26"/>
          <w:szCs w:val="26"/>
        </w:rPr>
        <w:t xml:space="preserve"> previsiones por ahora.</w:t>
      </w:r>
    </w:p>
    <w:p w14:paraId="0000007B" w14:textId="77777777" w:rsidR="00E14F1C" w:rsidRDefault="00E14F1C">
      <w:pPr>
        <w:pBdr>
          <w:top w:val="nil"/>
          <w:left w:val="nil"/>
          <w:bottom w:val="nil"/>
          <w:right w:val="nil"/>
          <w:between w:val="nil"/>
        </w:pBdr>
        <w:ind w:left="283"/>
      </w:pPr>
    </w:p>
    <w:p w14:paraId="0000007C" w14:textId="03CBE50A" w:rsidR="00E14F1C" w:rsidRDefault="00060989">
      <w:pPr>
        <w:pBdr>
          <w:top w:val="nil"/>
          <w:left w:val="nil"/>
          <w:bottom w:val="nil"/>
          <w:right w:val="nil"/>
          <w:between w:val="nil"/>
        </w:pBdr>
        <w:ind w:left="283"/>
      </w:pPr>
      <w:r>
        <w:t>Aparte de lo que ofrece el INAP, ¿hay formación específica para puesto TIC?</w:t>
      </w:r>
    </w:p>
    <w:p w14:paraId="0000007D" w14:textId="77777777" w:rsidR="00E14F1C" w:rsidRDefault="00E14F1C">
      <w:pPr>
        <w:pBdr>
          <w:top w:val="nil"/>
          <w:left w:val="nil"/>
          <w:bottom w:val="nil"/>
          <w:right w:val="nil"/>
          <w:between w:val="nil"/>
        </w:pBdr>
        <w:ind w:left="283"/>
      </w:pPr>
    </w:p>
    <w:p w14:paraId="0000007E" w14:textId="5EBF3192" w:rsidR="00E14F1C" w:rsidRPr="00493FAA" w:rsidRDefault="00043F10">
      <w:pPr>
        <w:pBdr>
          <w:top w:val="nil"/>
          <w:left w:val="nil"/>
          <w:bottom w:val="nil"/>
          <w:right w:val="nil"/>
          <w:between w:val="nil"/>
        </w:pBdr>
        <w:ind w:left="283"/>
        <w:rPr>
          <w:color w:val="1F497D" w:themeColor="text2"/>
          <w:sz w:val="26"/>
          <w:szCs w:val="26"/>
        </w:rPr>
      </w:pPr>
      <w:r w:rsidRPr="000404EC">
        <w:rPr>
          <w:color w:val="1F497D" w:themeColor="text2"/>
          <w:sz w:val="26"/>
          <w:szCs w:val="26"/>
        </w:rPr>
        <w:t>Se está trabajando en ello.</w:t>
      </w:r>
    </w:p>
    <w:p w14:paraId="0000007F" w14:textId="77777777" w:rsidR="00E14F1C" w:rsidRDefault="00E14F1C">
      <w:pPr>
        <w:pBdr>
          <w:top w:val="nil"/>
          <w:left w:val="nil"/>
          <w:bottom w:val="nil"/>
          <w:right w:val="nil"/>
          <w:between w:val="nil"/>
        </w:pBdr>
        <w:ind w:left="283"/>
      </w:pPr>
    </w:p>
    <w:p w14:paraId="00000080" w14:textId="77777777" w:rsidR="00E14F1C" w:rsidRDefault="00060989">
      <w:pPr>
        <w:pBdr>
          <w:top w:val="nil"/>
          <w:left w:val="nil"/>
          <w:bottom w:val="nil"/>
          <w:right w:val="nil"/>
          <w:between w:val="nil"/>
        </w:pBdr>
        <w:ind w:left="283"/>
      </w:pPr>
      <w:r>
        <w:t>¿Cómo es la oficina? (Diáfano, despachos individuales, espacio entre mesas, etc.)</w:t>
      </w:r>
    </w:p>
    <w:p w14:paraId="00000081" w14:textId="77777777" w:rsidR="00E14F1C" w:rsidRDefault="00E14F1C">
      <w:pPr>
        <w:ind w:left="708"/>
      </w:pPr>
    </w:p>
    <w:p w14:paraId="00000082" w14:textId="04D27B7B" w:rsidR="00E14F1C" w:rsidRPr="00493FAA" w:rsidRDefault="00EC7F4B" w:rsidP="00493FAA">
      <w:pPr>
        <w:pBdr>
          <w:top w:val="nil"/>
          <w:left w:val="nil"/>
          <w:bottom w:val="nil"/>
          <w:right w:val="nil"/>
          <w:between w:val="nil"/>
        </w:pBdr>
        <w:ind w:left="283"/>
        <w:rPr>
          <w:color w:val="1F497D" w:themeColor="text2"/>
          <w:sz w:val="26"/>
          <w:szCs w:val="26"/>
        </w:rPr>
      </w:pPr>
      <w:r w:rsidRPr="00493FAA">
        <w:rPr>
          <w:color w:val="1F497D" w:themeColor="text2"/>
          <w:sz w:val="26"/>
          <w:szCs w:val="26"/>
        </w:rPr>
        <w:t xml:space="preserve">Son oficinas diáfanas, de diseño abierto, con separación entre mesas de al menos 1,5 metros por indicaciones </w:t>
      </w:r>
      <w:r w:rsidR="00E06A6F" w:rsidRPr="00493FAA">
        <w:rPr>
          <w:color w:val="1F497D" w:themeColor="text2"/>
          <w:sz w:val="26"/>
          <w:szCs w:val="26"/>
        </w:rPr>
        <w:t>de</w:t>
      </w:r>
      <w:r w:rsidRPr="00493FAA">
        <w:rPr>
          <w:color w:val="1F497D" w:themeColor="text2"/>
          <w:sz w:val="26"/>
          <w:szCs w:val="26"/>
        </w:rPr>
        <w:t xml:space="preserve"> prevención laboral por COVID.</w:t>
      </w:r>
    </w:p>
    <w:sectPr w:rsidR="00E14F1C" w:rsidRPr="00493FAA">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E5AE9"/>
    <w:multiLevelType w:val="multilevel"/>
    <w:tmpl w:val="D9FE7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1C"/>
    <w:rsid w:val="000404EC"/>
    <w:rsid w:val="00043F10"/>
    <w:rsid w:val="00060989"/>
    <w:rsid w:val="002F252D"/>
    <w:rsid w:val="00493FAA"/>
    <w:rsid w:val="00843E83"/>
    <w:rsid w:val="009F740C"/>
    <w:rsid w:val="00C437A1"/>
    <w:rsid w:val="00CF1C93"/>
    <w:rsid w:val="00E06A6F"/>
    <w:rsid w:val="00E14F1C"/>
    <w:rsid w:val="00EB147A"/>
    <w:rsid w:val="00EC7F4B"/>
    <w:rsid w:val="00F435A7"/>
    <w:rsid w:val="00F819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1E8"/>
  <w15:docId w15:val="{F772392E-2BE9-4A99-9547-223240E2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189018">
      <w:bodyDiv w:val="1"/>
      <w:marLeft w:val="0"/>
      <w:marRight w:val="0"/>
      <w:marTop w:val="0"/>
      <w:marBottom w:val="0"/>
      <w:divBdr>
        <w:top w:val="none" w:sz="0" w:space="0" w:color="auto"/>
        <w:left w:val="none" w:sz="0" w:space="0" w:color="auto"/>
        <w:bottom w:val="none" w:sz="0" w:space="0" w:color="auto"/>
        <w:right w:val="none" w:sz="0" w:space="0" w:color="auto"/>
      </w:divBdr>
      <w:divsChild>
        <w:div w:id="1898810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751</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Sepe</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Lourdes Lopez Jimenez</cp:lastModifiedBy>
  <cp:revision>8</cp:revision>
  <dcterms:created xsi:type="dcterms:W3CDTF">2022-03-29T15:01:00Z</dcterms:created>
  <dcterms:modified xsi:type="dcterms:W3CDTF">2022-04-11T07:09:00Z</dcterms:modified>
</cp:coreProperties>
</file>