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14F1C" w:rsidRDefault="00060989">
      <w:pPr>
        <w:pStyle w:val="Ttulo"/>
        <w:jc w:val="center"/>
      </w:pPr>
      <w:bookmarkStart w:id="0" w:name="_gjdgxs" w:colFirst="0" w:colLast="0"/>
      <w:bookmarkEnd w:id="0"/>
      <w:r>
        <w:t>Plantilla de Entrevista</w:t>
      </w:r>
    </w:p>
    <w:p w14:paraId="00000002" w14:textId="77777777" w:rsidR="00E14F1C" w:rsidRDefault="00E14F1C">
      <w:pPr>
        <w:rPr>
          <w:b/>
          <w:sz w:val="26"/>
          <w:szCs w:val="26"/>
        </w:rPr>
      </w:pPr>
    </w:p>
    <w:p w14:paraId="00000003" w14:textId="00BFA9BF" w:rsidR="00E14F1C" w:rsidRDefault="00060989">
      <w:r>
        <w:rPr>
          <w:b/>
          <w:sz w:val="26"/>
          <w:szCs w:val="26"/>
        </w:rPr>
        <w:t>Organismo</w:t>
      </w:r>
      <w:r w:rsidRPr="0081634E">
        <w:rPr>
          <w:b/>
          <w:color w:val="4F81BD" w:themeColor="accent1"/>
          <w:sz w:val="26"/>
          <w:szCs w:val="26"/>
        </w:rPr>
        <w:t>:</w:t>
      </w:r>
      <w:r w:rsidR="00EF055B" w:rsidRPr="0081634E">
        <w:rPr>
          <w:b/>
          <w:color w:val="4F81BD" w:themeColor="accent1"/>
          <w:sz w:val="26"/>
          <w:szCs w:val="26"/>
        </w:rPr>
        <w:t xml:space="preserve">  </w:t>
      </w:r>
      <w:r w:rsidR="00EF055B" w:rsidRPr="0081634E">
        <w:rPr>
          <w:color w:val="4F81BD" w:themeColor="accent1"/>
          <w:sz w:val="26"/>
          <w:szCs w:val="26"/>
        </w:rPr>
        <w:t>Servicio de Empleo Público Estatal – SEPE - MINISTERIO DE TRABAJO Y ECONOMÍA SOCIAL</w:t>
      </w:r>
    </w:p>
    <w:p w14:paraId="00000004" w14:textId="77777777" w:rsidR="00E14F1C" w:rsidRDefault="00E14F1C"/>
    <w:p w14:paraId="00000005" w14:textId="2B8DB557" w:rsidR="00E14F1C" w:rsidRPr="0081634E" w:rsidRDefault="00060989">
      <w:pPr>
        <w:rPr>
          <w:color w:val="4F81BD" w:themeColor="accent1"/>
          <w:sz w:val="24"/>
          <w:szCs w:val="24"/>
        </w:rPr>
      </w:pPr>
      <w:r>
        <w:rPr>
          <w:b/>
          <w:sz w:val="26"/>
          <w:szCs w:val="26"/>
        </w:rPr>
        <w:t>Ubicación/es</w:t>
      </w:r>
      <w:r w:rsidRPr="00EF055B">
        <w:rPr>
          <w:b/>
          <w:sz w:val="24"/>
          <w:szCs w:val="24"/>
        </w:rPr>
        <w:t>:</w:t>
      </w:r>
      <w:r w:rsidR="00EF055B" w:rsidRPr="00EF055B">
        <w:rPr>
          <w:b/>
          <w:sz w:val="24"/>
          <w:szCs w:val="24"/>
        </w:rPr>
        <w:t xml:space="preserve"> </w:t>
      </w:r>
      <w:r w:rsidR="00EF055B" w:rsidRPr="0081634E">
        <w:rPr>
          <w:color w:val="4F81BD" w:themeColor="accent1"/>
          <w:sz w:val="24"/>
          <w:szCs w:val="24"/>
          <w:shd w:val="clear" w:color="auto" w:fill="FFFFFF"/>
        </w:rPr>
        <w:t>C/ Condesa de Venadito, 9</w:t>
      </w:r>
    </w:p>
    <w:p w14:paraId="00000006" w14:textId="77777777" w:rsidR="00E14F1C" w:rsidRDefault="00E14F1C">
      <w:pPr>
        <w:ind w:left="283"/>
      </w:pPr>
    </w:p>
    <w:p w14:paraId="00000008" w14:textId="39B2F605" w:rsidR="00E14F1C" w:rsidRDefault="00060989">
      <w:r>
        <w:rPr>
          <w:b/>
          <w:sz w:val="26"/>
          <w:szCs w:val="26"/>
        </w:rPr>
        <w:t>Entrevistado</w:t>
      </w:r>
      <w:r w:rsidRPr="00EF055B">
        <w:rPr>
          <w:b/>
          <w:sz w:val="24"/>
          <w:szCs w:val="24"/>
        </w:rPr>
        <w:t xml:space="preserve">: </w:t>
      </w:r>
      <w:r w:rsidR="00EF055B" w:rsidRPr="0081634E">
        <w:rPr>
          <w:color w:val="4F81BD" w:themeColor="accent1"/>
          <w:sz w:val="24"/>
          <w:szCs w:val="24"/>
          <w:shd w:val="clear" w:color="auto" w:fill="FFFFFF"/>
        </w:rPr>
        <w:t xml:space="preserve">Angelines Turón </w:t>
      </w:r>
      <w:proofErr w:type="spellStart"/>
      <w:r w:rsidR="00EF055B" w:rsidRPr="0081634E">
        <w:rPr>
          <w:color w:val="4F81BD" w:themeColor="accent1"/>
          <w:sz w:val="24"/>
          <w:szCs w:val="24"/>
          <w:shd w:val="clear" w:color="auto" w:fill="FFFFFF"/>
        </w:rPr>
        <w:t>Turón</w:t>
      </w:r>
      <w:proofErr w:type="spellEnd"/>
      <w:r w:rsidR="00EF055B" w:rsidRPr="0081634E">
        <w:rPr>
          <w:color w:val="4F81BD" w:themeColor="accent1"/>
          <w:sz w:val="24"/>
          <w:szCs w:val="24"/>
        </w:rPr>
        <w:br/>
      </w:r>
      <w:r w:rsidR="00EF055B" w:rsidRPr="0081634E">
        <w:rPr>
          <w:color w:val="4F81BD" w:themeColor="accent1"/>
          <w:sz w:val="24"/>
          <w:szCs w:val="24"/>
          <w:shd w:val="clear" w:color="auto" w:fill="FFFFFF"/>
        </w:rPr>
        <w:t>Subdirectora General de Tecnologías de la Información y Comunicaciones</w:t>
      </w:r>
    </w:p>
    <w:p w14:paraId="00000009" w14:textId="77777777" w:rsidR="00E14F1C" w:rsidRDefault="00060989">
      <w:r>
        <w:rPr>
          <w:b/>
          <w:sz w:val="26"/>
          <w:szCs w:val="26"/>
        </w:rPr>
        <w:t>Fecha de la entrevista:</w:t>
      </w:r>
    </w:p>
    <w:p w14:paraId="0000000A" w14:textId="77777777" w:rsidR="00E14F1C" w:rsidRDefault="00E14F1C"/>
    <w:p w14:paraId="0000000B" w14:textId="77777777" w:rsidR="00E14F1C" w:rsidRDefault="00060989">
      <w:pPr>
        <w:numPr>
          <w:ilvl w:val="0"/>
          <w:numId w:val="1"/>
        </w:numPr>
        <w:ind w:left="283" w:hanging="283"/>
        <w:rPr>
          <w:b/>
        </w:rPr>
      </w:pPr>
      <w:r>
        <w:rPr>
          <w:b/>
        </w:rPr>
        <w:t>HORARIO</w:t>
      </w:r>
    </w:p>
    <w:p w14:paraId="0000000C" w14:textId="62BA0AF7" w:rsidR="00E14F1C" w:rsidRPr="0081634E" w:rsidRDefault="00060989">
      <w:pPr>
        <w:ind w:left="283"/>
        <w:rPr>
          <w:color w:val="4F81BD" w:themeColor="accent1"/>
        </w:rPr>
      </w:pPr>
      <w:r>
        <w:t>¿Qué horario tienen?</w:t>
      </w:r>
      <w:r w:rsidR="00EF055B">
        <w:t xml:space="preserve"> </w:t>
      </w:r>
      <w:r w:rsidR="00EF055B" w:rsidRPr="0081634E">
        <w:rPr>
          <w:color w:val="4F81BD" w:themeColor="accent1"/>
        </w:rPr>
        <w:t>37.5 horas semanales.</w:t>
      </w:r>
    </w:p>
    <w:p w14:paraId="0000000D" w14:textId="00ED8870" w:rsidR="00E14F1C" w:rsidRDefault="00E14F1C">
      <w:pPr>
        <w:ind w:left="283"/>
      </w:pPr>
    </w:p>
    <w:p w14:paraId="3397F087" w14:textId="44BE38F5" w:rsidR="0082553B" w:rsidRPr="00D3524E" w:rsidRDefault="004318E1">
      <w:pPr>
        <w:ind w:left="283"/>
        <w:rPr>
          <w:color w:val="4F81BD" w:themeColor="accent1"/>
        </w:rPr>
      </w:pPr>
      <w:r w:rsidRPr="00D3524E">
        <w:rPr>
          <w:color w:val="4F81BD" w:themeColor="accent1"/>
        </w:rPr>
        <w:t>S</w:t>
      </w:r>
      <w:r w:rsidR="0082553B" w:rsidRPr="00D3524E">
        <w:rPr>
          <w:color w:val="4F81BD" w:themeColor="accent1"/>
        </w:rPr>
        <w:t>e ha</w:t>
      </w:r>
      <w:r w:rsidR="00D3524E" w:rsidRPr="00D3524E">
        <w:rPr>
          <w:color w:val="4F81BD" w:themeColor="accent1"/>
        </w:rPr>
        <w:t>n</w:t>
      </w:r>
      <w:r w:rsidR="0082553B" w:rsidRPr="00D3524E">
        <w:rPr>
          <w:color w:val="4F81BD" w:themeColor="accent1"/>
        </w:rPr>
        <w:t xml:space="preserve"> de realizar</w:t>
      </w:r>
      <w:r w:rsidR="00D3524E" w:rsidRPr="00D3524E">
        <w:rPr>
          <w:color w:val="4F81BD" w:themeColor="accent1"/>
        </w:rPr>
        <w:t xml:space="preserve"> en el horario comprendido: </w:t>
      </w:r>
    </w:p>
    <w:p w14:paraId="07318CA7" w14:textId="2BB08806" w:rsidR="00EF055B" w:rsidRDefault="00060989">
      <w:pPr>
        <w:ind w:left="283"/>
      </w:pPr>
      <w:r>
        <w:t xml:space="preserve">Desde </w:t>
      </w:r>
      <w:proofErr w:type="gramStart"/>
      <w:r>
        <w:t xml:space="preserve">las  </w:t>
      </w:r>
      <w:r w:rsidR="00EF055B" w:rsidRPr="00D3524E">
        <w:rPr>
          <w:color w:val="4F81BD" w:themeColor="accent1"/>
        </w:rPr>
        <w:t>7.30</w:t>
      </w:r>
      <w:proofErr w:type="gramEnd"/>
      <w:r w:rsidRPr="00D3524E">
        <w:rPr>
          <w:color w:val="4F81BD" w:themeColor="accent1"/>
        </w:rPr>
        <w:t xml:space="preserve">                   </w:t>
      </w:r>
      <w:r>
        <w:t xml:space="preserve">hasta las         </w:t>
      </w:r>
      <w:r w:rsidR="00EF055B" w:rsidRPr="00D3524E">
        <w:rPr>
          <w:color w:val="4F81BD" w:themeColor="accent1"/>
        </w:rPr>
        <w:t>19h</w:t>
      </w:r>
      <w:r w:rsidRPr="00D3524E">
        <w:rPr>
          <w:color w:val="4F81BD" w:themeColor="accent1"/>
        </w:rPr>
        <w:t xml:space="preserve">   </w:t>
      </w:r>
      <w:r>
        <w:t xml:space="preserve">       y</w:t>
      </w:r>
      <w:r w:rsidR="0081634E">
        <w:t xml:space="preserve"> </w:t>
      </w:r>
      <w:r>
        <w:t xml:space="preserve">los Viernes desde las    </w:t>
      </w:r>
      <w:r w:rsidR="00EF055B" w:rsidRPr="00D3524E">
        <w:rPr>
          <w:color w:val="4F81BD" w:themeColor="accent1"/>
        </w:rPr>
        <w:t>7.30</w:t>
      </w:r>
      <w:r w:rsidRPr="00D3524E">
        <w:rPr>
          <w:color w:val="4F81BD" w:themeColor="accent1"/>
        </w:rPr>
        <w:t xml:space="preserve">       </w:t>
      </w:r>
      <w:r>
        <w:t xml:space="preserve">hasta las   </w:t>
      </w:r>
      <w:r w:rsidR="00EF055B" w:rsidRPr="00D3524E">
        <w:rPr>
          <w:color w:val="4F81BD" w:themeColor="accent1"/>
        </w:rPr>
        <w:t>15.30</w:t>
      </w:r>
    </w:p>
    <w:p w14:paraId="4294195C" w14:textId="3CD05937" w:rsidR="00EF055B" w:rsidRDefault="00EF055B">
      <w:pPr>
        <w:ind w:left="283"/>
      </w:pPr>
    </w:p>
    <w:p w14:paraId="0000000E" w14:textId="4B625713" w:rsidR="00E14F1C" w:rsidRPr="00D3524E" w:rsidRDefault="004318E1" w:rsidP="004318E1">
      <w:pPr>
        <w:ind w:left="283"/>
        <w:rPr>
          <w:color w:val="4F81BD" w:themeColor="accent1"/>
        </w:rPr>
      </w:pPr>
      <w:r w:rsidRPr="00D3524E">
        <w:rPr>
          <w:color w:val="4F81BD" w:themeColor="accent1"/>
        </w:rPr>
        <w:t>Siendo el h</w:t>
      </w:r>
      <w:r w:rsidR="00EF055B" w:rsidRPr="00D3524E">
        <w:rPr>
          <w:color w:val="4F81BD" w:themeColor="accent1"/>
        </w:rPr>
        <w:t>orario obligatorio de 9h a 14.30h</w:t>
      </w:r>
    </w:p>
    <w:p w14:paraId="152DE7D1" w14:textId="77777777" w:rsidR="00EF055B" w:rsidRDefault="00EF055B" w:rsidP="00EF055B">
      <w:pPr>
        <w:pStyle w:val="Prrafodelista"/>
        <w:ind w:left="643"/>
      </w:pPr>
    </w:p>
    <w:p w14:paraId="0000000F" w14:textId="77777777" w:rsidR="00E14F1C" w:rsidRDefault="00E14F1C">
      <w:pPr>
        <w:ind w:left="283"/>
      </w:pPr>
    </w:p>
    <w:p w14:paraId="00000010" w14:textId="3B9D3295" w:rsidR="00E14F1C" w:rsidRPr="00D3524E" w:rsidRDefault="00060989">
      <w:pPr>
        <w:ind w:left="283"/>
        <w:rPr>
          <w:color w:val="4F81BD" w:themeColor="accent1"/>
        </w:rPr>
      </w:pPr>
      <w:r w:rsidRPr="00D3524E">
        <w:rPr>
          <w:color w:val="4F81BD" w:themeColor="accent1"/>
        </w:rPr>
        <w:t>Horario de verano</w:t>
      </w:r>
      <w:r w:rsidR="004318E1" w:rsidRPr="00D3524E">
        <w:rPr>
          <w:color w:val="4F81BD" w:themeColor="accent1"/>
        </w:rPr>
        <w:t xml:space="preserve"> 35 horas semanales</w:t>
      </w:r>
    </w:p>
    <w:p w14:paraId="57A580A7" w14:textId="04F726BC" w:rsidR="004318E1" w:rsidRPr="004318E1" w:rsidRDefault="004318E1">
      <w:pPr>
        <w:ind w:left="283"/>
      </w:pPr>
      <w:r w:rsidRPr="004318E1">
        <w:t>Se ha de realizar</w:t>
      </w:r>
      <w:r>
        <w:t xml:space="preserve"> </w:t>
      </w:r>
    </w:p>
    <w:p w14:paraId="18D52064" w14:textId="77777777" w:rsidR="004318E1" w:rsidRDefault="00060989" w:rsidP="004318E1">
      <w:pPr>
        <w:ind w:left="283"/>
      </w:pPr>
      <w:r>
        <w:t xml:space="preserve">Desde las        </w:t>
      </w:r>
      <w:r w:rsidR="00EF055B" w:rsidRPr="00D3524E">
        <w:rPr>
          <w:color w:val="4F81BD" w:themeColor="accent1"/>
        </w:rPr>
        <w:t>7.30</w:t>
      </w:r>
      <w:r w:rsidRPr="00D3524E">
        <w:rPr>
          <w:color w:val="4F81BD" w:themeColor="accent1"/>
        </w:rPr>
        <w:t xml:space="preserve">             </w:t>
      </w:r>
      <w:r>
        <w:t xml:space="preserve">hasta las    </w:t>
      </w:r>
      <w:r w:rsidR="00EF055B" w:rsidRPr="00D3524E">
        <w:rPr>
          <w:color w:val="4F81BD" w:themeColor="accent1"/>
        </w:rPr>
        <w:t>16h</w:t>
      </w:r>
    </w:p>
    <w:p w14:paraId="185D9CDC" w14:textId="76062847" w:rsidR="00EF055B" w:rsidRPr="00D3524E" w:rsidRDefault="004318E1" w:rsidP="004318E1">
      <w:pPr>
        <w:ind w:left="283"/>
        <w:rPr>
          <w:color w:val="4F81BD" w:themeColor="accent1"/>
        </w:rPr>
      </w:pPr>
      <w:r w:rsidRPr="00D3524E">
        <w:rPr>
          <w:color w:val="4F81BD" w:themeColor="accent1"/>
        </w:rPr>
        <w:t>Siendo el ho</w:t>
      </w:r>
      <w:r w:rsidR="00EF055B" w:rsidRPr="00D3524E">
        <w:rPr>
          <w:color w:val="4F81BD" w:themeColor="accent1"/>
        </w:rPr>
        <w:t>rario obligatorio de 9h a 14h</w:t>
      </w:r>
    </w:p>
    <w:p w14:paraId="378B8D60" w14:textId="77777777" w:rsidR="00EF055B" w:rsidRDefault="00EF055B">
      <w:pPr>
        <w:ind w:left="283"/>
      </w:pPr>
    </w:p>
    <w:p w14:paraId="00000013" w14:textId="77777777" w:rsidR="00E14F1C" w:rsidRDefault="00E14F1C">
      <w:pPr>
        <w:ind w:left="283"/>
      </w:pPr>
    </w:p>
    <w:p w14:paraId="094AA20E" w14:textId="67A83C67" w:rsidR="00EF055B" w:rsidRDefault="00060989">
      <w:pPr>
        <w:ind w:left="283"/>
      </w:pPr>
      <w:r>
        <w:t>¿Hay opción de hacer tardes (productividad por especial dedicación)?</w:t>
      </w:r>
      <w:r w:rsidR="00EF055B">
        <w:t xml:space="preserve"> </w:t>
      </w:r>
      <w:r w:rsidR="00EF055B" w:rsidRPr="00D3524E">
        <w:rPr>
          <w:color w:val="4F81BD" w:themeColor="accent1"/>
        </w:rPr>
        <w:t>SI</w:t>
      </w:r>
    </w:p>
    <w:p w14:paraId="33EAD8A1" w14:textId="4B104FD5" w:rsidR="00EF055B" w:rsidRDefault="00060989">
      <w:pPr>
        <w:ind w:left="283"/>
      </w:pPr>
      <w:r>
        <w:t xml:space="preserve">¿Cuántas son? </w:t>
      </w:r>
      <w:r w:rsidR="002069FA" w:rsidRPr="00D3524E">
        <w:rPr>
          <w:color w:val="4F81BD" w:themeColor="accent1"/>
        </w:rPr>
        <w:t>2.5 horas</w:t>
      </w:r>
      <w:r w:rsidR="002069FA">
        <w:t>.</w:t>
      </w:r>
    </w:p>
    <w:p w14:paraId="00000014" w14:textId="4C95288B" w:rsidR="00E14F1C" w:rsidRPr="00D3524E" w:rsidRDefault="00060989">
      <w:pPr>
        <w:ind w:left="283"/>
        <w:rPr>
          <w:color w:val="4F81BD" w:themeColor="accent1"/>
        </w:rPr>
      </w:pPr>
      <w:r>
        <w:t>¿Se conceden de entrada?</w:t>
      </w:r>
      <w:r w:rsidR="00EF055B">
        <w:t xml:space="preserve"> </w:t>
      </w:r>
      <w:r w:rsidR="00EF055B" w:rsidRPr="00D3524E">
        <w:rPr>
          <w:color w:val="4F81BD" w:themeColor="accent1"/>
        </w:rPr>
        <w:t>NO</w:t>
      </w:r>
    </w:p>
    <w:p w14:paraId="00000015" w14:textId="77777777" w:rsidR="00E14F1C" w:rsidRDefault="00E14F1C">
      <w:pPr>
        <w:ind w:left="283"/>
      </w:pPr>
    </w:p>
    <w:p w14:paraId="00000016" w14:textId="77777777" w:rsidR="00E14F1C" w:rsidRDefault="00E14F1C"/>
    <w:p w14:paraId="00000017" w14:textId="77777777" w:rsidR="00E14F1C" w:rsidRDefault="00060989">
      <w:pPr>
        <w:numPr>
          <w:ilvl w:val="0"/>
          <w:numId w:val="1"/>
        </w:numPr>
        <w:pBdr>
          <w:top w:val="nil"/>
          <w:left w:val="nil"/>
          <w:bottom w:val="nil"/>
          <w:right w:val="nil"/>
          <w:between w:val="nil"/>
        </w:pBdr>
        <w:ind w:left="283" w:hanging="283"/>
        <w:rPr>
          <w:b/>
        </w:rPr>
      </w:pPr>
      <w:r>
        <w:rPr>
          <w:b/>
        </w:rPr>
        <w:t>TELETRABAJO</w:t>
      </w:r>
    </w:p>
    <w:p w14:paraId="00000018" w14:textId="77777777" w:rsidR="00E14F1C" w:rsidRDefault="00060989">
      <w:pPr>
        <w:pBdr>
          <w:top w:val="nil"/>
          <w:left w:val="nil"/>
          <w:bottom w:val="nil"/>
          <w:right w:val="nil"/>
          <w:between w:val="nil"/>
        </w:pBdr>
        <w:ind w:left="283"/>
      </w:pPr>
      <w:r>
        <w:t>Actualmente, ¿hay posibilidad de teletrabajo?</w:t>
      </w:r>
    </w:p>
    <w:p w14:paraId="00000019" w14:textId="0BF6DFAA" w:rsidR="00E14F1C" w:rsidRPr="00D3524E" w:rsidRDefault="002069FA">
      <w:pPr>
        <w:pBdr>
          <w:top w:val="nil"/>
          <w:left w:val="nil"/>
          <w:bottom w:val="nil"/>
          <w:right w:val="nil"/>
          <w:between w:val="nil"/>
        </w:pBdr>
        <w:ind w:left="283"/>
        <w:rPr>
          <w:color w:val="4F81BD" w:themeColor="accent1"/>
        </w:rPr>
      </w:pPr>
      <w:r w:rsidRPr="00D3524E">
        <w:rPr>
          <w:color w:val="4F81BD" w:themeColor="accent1"/>
        </w:rPr>
        <w:t>Si</w:t>
      </w:r>
    </w:p>
    <w:p w14:paraId="0000001A" w14:textId="77777777" w:rsidR="00E14F1C" w:rsidRDefault="00E14F1C">
      <w:pPr>
        <w:pBdr>
          <w:top w:val="nil"/>
          <w:left w:val="nil"/>
          <w:bottom w:val="nil"/>
          <w:right w:val="nil"/>
          <w:between w:val="nil"/>
        </w:pBdr>
        <w:ind w:left="283"/>
      </w:pPr>
    </w:p>
    <w:p w14:paraId="0000001B" w14:textId="77777777" w:rsidR="00E14F1C" w:rsidRDefault="00060989">
      <w:pPr>
        <w:pBdr>
          <w:top w:val="nil"/>
          <w:left w:val="nil"/>
          <w:bottom w:val="nil"/>
          <w:right w:val="nil"/>
          <w:between w:val="nil"/>
        </w:pBdr>
        <w:ind w:left="283"/>
      </w:pPr>
      <w:r>
        <w:t>¿Qué se espera hacer una vez salga el Real Decreto?</w:t>
      </w:r>
    </w:p>
    <w:p w14:paraId="0000001C" w14:textId="1C434AF9" w:rsidR="00E14F1C" w:rsidRPr="00D3524E" w:rsidRDefault="00D3524E">
      <w:pPr>
        <w:pBdr>
          <w:top w:val="nil"/>
          <w:left w:val="nil"/>
          <w:bottom w:val="nil"/>
          <w:right w:val="nil"/>
          <w:between w:val="nil"/>
        </w:pBdr>
        <w:ind w:left="283"/>
        <w:rPr>
          <w:color w:val="4F81BD" w:themeColor="accent1"/>
        </w:rPr>
      </w:pPr>
      <w:r>
        <w:rPr>
          <w:color w:val="4F81BD" w:themeColor="accent1"/>
        </w:rPr>
        <w:t>Acatar</w:t>
      </w:r>
      <w:r w:rsidR="004318E1" w:rsidRPr="00D3524E">
        <w:rPr>
          <w:color w:val="4F81BD" w:themeColor="accent1"/>
        </w:rPr>
        <w:t xml:space="preserve"> el RD</w:t>
      </w:r>
    </w:p>
    <w:p w14:paraId="0000001D" w14:textId="77777777" w:rsidR="00E14F1C" w:rsidRDefault="00E14F1C"/>
    <w:p w14:paraId="0000001E" w14:textId="77777777" w:rsidR="00E14F1C" w:rsidRDefault="00060989">
      <w:pPr>
        <w:numPr>
          <w:ilvl w:val="0"/>
          <w:numId w:val="1"/>
        </w:numPr>
        <w:pBdr>
          <w:top w:val="nil"/>
          <w:left w:val="nil"/>
          <w:bottom w:val="nil"/>
          <w:right w:val="nil"/>
          <w:between w:val="nil"/>
        </w:pBdr>
        <w:ind w:left="283" w:hanging="283"/>
        <w:rPr>
          <w:b/>
        </w:rPr>
      </w:pPr>
      <w:r>
        <w:rPr>
          <w:b/>
        </w:rPr>
        <w:t>NIVEL</w:t>
      </w:r>
    </w:p>
    <w:p w14:paraId="0000001F" w14:textId="3604DD0F" w:rsidR="00E14F1C" w:rsidRDefault="00060989">
      <w:pPr>
        <w:ind w:left="283"/>
      </w:pPr>
      <w:r>
        <w:t>Nivel de entrada</w:t>
      </w:r>
      <w:r w:rsidRPr="00D3524E">
        <w:rPr>
          <w:color w:val="4F81BD" w:themeColor="accent1"/>
        </w:rPr>
        <w:t>:</w:t>
      </w:r>
      <w:r w:rsidR="004318E1" w:rsidRPr="00D3524E">
        <w:rPr>
          <w:color w:val="4F81BD" w:themeColor="accent1"/>
        </w:rPr>
        <w:t xml:space="preserve"> el asignado por Función Pública</w:t>
      </w:r>
      <w:r w:rsidR="004318E1">
        <w:t xml:space="preserve">. </w:t>
      </w:r>
    </w:p>
    <w:p w14:paraId="212F704C" w14:textId="77777777" w:rsidR="004318E1" w:rsidRDefault="004318E1" w:rsidP="004318E1"/>
    <w:p w14:paraId="2ED26377" w14:textId="3A55A878" w:rsidR="002069FA" w:rsidRPr="00D3524E" w:rsidRDefault="00060989">
      <w:pPr>
        <w:ind w:left="283"/>
        <w:rPr>
          <w:color w:val="4F81BD" w:themeColor="accent1"/>
        </w:rPr>
      </w:pPr>
      <w:r>
        <w:t>¿Qué política se sigue en cuanto al reparto de niveles?</w:t>
      </w:r>
      <w:r w:rsidR="004318E1">
        <w:t xml:space="preserve"> </w:t>
      </w:r>
      <w:r w:rsidR="004318E1" w:rsidRPr="00D3524E">
        <w:rPr>
          <w:color w:val="4F81BD" w:themeColor="accent1"/>
        </w:rPr>
        <w:t>En un principio</w:t>
      </w:r>
      <w:r w:rsidR="00D3524E">
        <w:rPr>
          <w:color w:val="4F81BD" w:themeColor="accent1"/>
        </w:rPr>
        <w:t xml:space="preserve"> y hasta donde sabemos </w:t>
      </w:r>
      <w:r w:rsidR="002069FA" w:rsidRPr="00D3524E">
        <w:rPr>
          <w:color w:val="4F81BD" w:themeColor="accent1"/>
        </w:rPr>
        <w:t>los funcionarios</w:t>
      </w:r>
      <w:r w:rsidR="00D3524E">
        <w:rPr>
          <w:color w:val="4F81BD" w:themeColor="accent1"/>
        </w:rPr>
        <w:t xml:space="preserve"> para el SEPE</w:t>
      </w:r>
      <w:r w:rsidR="002069FA" w:rsidRPr="00D3524E">
        <w:rPr>
          <w:color w:val="4F81BD" w:themeColor="accent1"/>
        </w:rPr>
        <w:t xml:space="preserve"> entran con el mismo</w:t>
      </w:r>
      <w:r w:rsidR="004318E1" w:rsidRPr="00D3524E">
        <w:rPr>
          <w:color w:val="4F81BD" w:themeColor="accent1"/>
        </w:rPr>
        <w:t xml:space="preserve"> nivel</w:t>
      </w:r>
      <w:r w:rsidR="002069FA" w:rsidRPr="00D3524E">
        <w:rPr>
          <w:color w:val="4F81BD" w:themeColor="accent1"/>
        </w:rPr>
        <w:t>.</w:t>
      </w:r>
    </w:p>
    <w:p w14:paraId="00000022" w14:textId="77777777" w:rsidR="00E14F1C" w:rsidRDefault="00E14F1C">
      <w:pPr>
        <w:ind w:left="283"/>
      </w:pPr>
    </w:p>
    <w:p w14:paraId="00000023" w14:textId="77777777" w:rsidR="00E14F1C" w:rsidRDefault="00E14F1C">
      <w:pPr>
        <w:ind w:left="283"/>
      </w:pPr>
    </w:p>
    <w:p w14:paraId="00000024" w14:textId="77777777" w:rsidR="00E14F1C" w:rsidRDefault="00E14F1C">
      <w:pPr>
        <w:pBdr>
          <w:top w:val="nil"/>
          <w:left w:val="nil"/>
          <w:bottom w:val="nil"/>
          <w:right w:val="nil"/>
          <w:between w:val="nil"/>
        </w:pBdr>
        <w:rPr>
          <w:b/>
        </w:rPr>
      </w:pPr>
    </w:p>
    <w:p w14:paraId="00000025" w14:textId="77777777" w:rsidR="00E14F1C" w:rsidRDefault="00060989">
      <w:pPr>
        <w:numPr>
          <w:ilvl w:val="0"/>
          <w:numId w:val="1"/>
        </w:numPr>
        <w:pBdr>
          <w:top w:val="nil"/>
          <w:left w:val="nil"/>
          <w:bottom w:val="nil"/>
          <w:right w:val="nil"/>
          <w:between w:val="nil"/>
        </w:pBdr>
        <w:ind w:left="283" w:hanging="283"/>
        <w:rPr>
          <w:b/>
        </w:rPr>
      </w:pPr>
      <w:r>
        <w:rPr>
          <w:b/>
        </w:rPr>
        <w:t>MOVILIDAD</w:t>
      </w:r>
    </w:p>
    <w:p w14:paraId="00000026" w14:textId="77777777" w:rsidR="00E14F1C" w:rsidRDefault="00060989">
      <w:pPr>
        <w:ind w:left="283"/>
      </w:pPr>
      <w:r>
        <w:t>¿Hay sedes en provincias con puestos TAI?</w:t>
      </w:r>
    </w:p>
    <w:p w14:paraId="00000027" w14:textId="50384D32" w:rsidR="00E14F1C" w:rsidRPr="00D3524E" w:rsidRDefault="002069FA">
      <w:pPr>
        <w:ind w:left="283"/>
        <w:rPr>
          <w:color w:val="4F81BD" w:themeColor="accent1"/>
        </w:rPr>
      </w:pPr>
      <w:r w:rsidRPr="00D3524E">
        <w:rPr>
          <w:color w:val="4F81BD" w:themeColor="accent1"/>
        </w:rPr>
        <w:t>NO</w:t>
      </w:r>
    </w:p>
    <w:p w14:paraId="00000028" w14:textId="77777777" w:rsidR="00E14F1C" w:rsidRDefault="00E14F1C">
      <w:pPr>
        <w:ind w:left="283"/>
      </w:pPr>
    </w:p>
    <w:p w14:paraId="00000029" w14:textId="77777777" w:rsidR="00E14F1C" w:rsidRDefault="00060989">
      <w:pPr>
        <w:ind w:left="283"/>
      </w:pPr>
      <w:r>
        <w:t>¿Cuántas plazas para TAI hay aproximadamente en las sedes provinciales?</w:t>
      </w:r>
    </w:p>
    <w:p w14:paraId="0000002A" w14:textId="4AEDB9E1" w:rsidR="00E14F1C" w:rsidRDefault="00E14F1C">
      <w:pPr>
        <w:ind w:left="283"/>
      </w:pPr>
    </w:p>
    <w:p w14:paraId="0000002B" w14:textId="77777777" w:rsidR="00E14F1C" w:rsidRDefault="00E14F1C">
      <w:pPr>
        <w:ind w:left="283"/>
      </w:pPr>
    </w:p>
    <w:p w14:paraId="0000002C" w14:textId="77777777" w:rsidR="00E14F1C" w:rsidRDefault="00060989">
      <w:pPr>
        <w:ind w:left="283"/>
      </w:pPr>
      <w:r>
        <w:t>¿Hay posibilidad de acceder a estas plazas a corto medio plazo?</w:t>
      </w:r>
    </w:p>
    <w:p w14:paraId="0000002D" w14:textId="77777777" w:rsidR="00E14F1C" w:rsidRDefault="00E14F1C">
      <w:pPr>
        <w:ind w:left="283"/>
      </w:pPr>
    </w:p>
    <w:p w14:paraId="0000002E" w14:textId="77777777" w:rsidR="00E14F1C" w:rsidRDefault="00E14F1C">
      <w:pPr>
        <w:ind w:left="283"/>
      </w:pPr>
    </w:p>
    <w:p w14:paraId="0000002F" w14:textId="77777777" w:rsidR="00E14F1C" w:rsidRDefault="00E14F1C">
      <w:pPr>
        <w:ind w:left="283"/>
      </w:pPr>
    </w:p>
    <w:p w14:paraId="00000030" w14:textId="77777777" w:rsidR="00E14F1C" w:rsidRDefault="00E14F1C"/>
    <w:p w14:paraId="00000031" w14:textId="77777777" w:rsidR="00E14F1C" w:rsidRDefault="00E14F1C"/>
    <w:p w14:paraId="00000032" w14:textId="77777777" w:rsidR="00E14F1C" w:rsidRDefault="00060989">
      <w:pPr>
        <w:numPr>
          <w:ilvl w:val="0"/>
          <w:numId w:val="1"/>
        </w:numPr>
        <w:pBdr>
          <w:top w:val="nil"/>
          <w:left w:val="nil"/>
          <w:bottom w:val="nil"/>
          <w:right w:val="nil"/>
          <w:between w:val="nil"/>
        </w:pBdr>
        <w:ind w:left="283" w:hanging="283"/>
        <w:rPr>
          <w:b/>
        </w:rPr>
      </w:pPr>
      <w:r>
        <w:rPr>
          <w:b/>
        </w:rPr>
        <w:t>SALARIO</w:t>
      </w:r>
    </w:p>
    <w:p w14:paraId="00000033" w14:textId="77777777" w:rsidR="00E14F1C" w:rsidRDefault="00060989">
      <w:pPr>
        <w:ind w:left="283"/>
      </w:pPr>
      <w:r>
        <w:t>Sueldo bruto aproximado nada más entrar:</w:t>
      </w:r>
    </w:p>
    <w:p w14:paraId="00000034" w14:textId="7056AA67" w:rsidR="00E14F1C" w:rsidRDefault="002069FA">
      <w:pPr>
        <w:ind w:left="283"/>
      </w:pPr>
      <w:r w:rsidRPr="00D3524E">
        <w:rPr>
          <w:color w:val="4F81BD" w:themeColor="accent1"/>
        </w:rPr>
        <w:t>No se sabrá hasta publicación de plazas en BOE</w:t>
      </w:r>
      <w:r w:rsidR="004318E1" w:rsidRPr="00D3524E">
        <w:rPr>
          <w:color w:val="4F81BD" w:themeColor="accent1"/>
        </w:rPr>
        <w:t>, lo pueden</w:t>
      </w:r>
      <w:r w:rsidR="00D3524E">
        <w:rPr>
          <w:color w:val="4F81BD" w:themeColor="accent1"/>
        </w:rPr>
        <w:t xml:space="preserve"> estimar con las </w:t>
      </w:r>
      <w:r w:rsidR="004318E1" w:rsidRPr="00D3524E">
        <w:rPr>
          <w:color w:val="4F81BD" w:themeColor="accent1"/>
        </w:rPr>
        <w:t>convocatorias años anteriores</w:t>
      </w:r>
      <w:r w:rsidR="004318E1">
        <w:t>.</w:t>
      </w:r>
    </w:p>
    <w:p w14:paraId="2A5CC4FA" w14:textId="77777777" w:rsidR="002069FA" w:rsidRDefault="002069FA">
      <w:pPr>
        <w:ind w:left="283"/>
      </w:pPr>
    </w:p>
    <w:p w14:paraId="00000035" w14:textId="77777777" w:rsidR="00E14F1C" w:rsidRDefault="00060989">
      <w:pPr>
        <w:ind w:left="283"/>
      </w:pPr>
      <w:r>
        <w:t>¿Productividades?</w:t>
      </w:r>
    </w:p>
    <w:p w14:paraId="00000036" w14:textId="58D59D22" w:rsidR="00E14F1C" w:rsidRPr="00D3524E" w:rsidRDefault="004318E1">
      <w:pPr>
        <w:ind w:left="283"/>
        <w:rPr>
          <w:color w:val="4F81BD" w:themeColor="accent1"/>
        </w:rPr>
      </w:pPr>
      <w:r w:rsidRPr="00D3524E">
        <w:rPr>
          <w:color w:val="4F81BD" w:themeColor="accent1"/>
        </w:rPr>
        <w:t xml:space="preserve">El SEPE tiene una productividad por objetivos </w:t>
      </w:r>
      <w:r w:rsidR="00FF5213">
        <w:rPr>
          <w:color w:val="4F81BD" w:themeColor="accent1"/>
        </w:rPr>
        <w:t>semestral</w:t>
      </w:r>
      <w:r w:rsidR="00D3524E">
        <w:rPr>
          <w:color w:val="4F81BD" w:themeColor="accent1"/>
        </w:rPr>
        <w:t xml:space="preserve">, similar a una paga extra. </w:t>
      </w:r>
      <w:bookmarkStart w:id="1" w:name="_GoBack"/>
      <w:bookmarkEnd w:id="1"/>
    </w:p>
    <w:p w14:paraId="00000037" w14:textId="77777777" w:rsidR="00E14F1C" w:rsidRDefault="00E14F1C">
      <w:pPr>
        <w:ind w:left="283"/>
      </w:pPr>
    </w:p>
    <w:p w14:paraId="00000038" w14:textId="77777777" w:rsidR="00E14F1C" w:rsidRDefault="00E14F1C"/>
    <w:p w14:paraId="28075F0C" w14:textId="77777777" w:rsidR="004318E1" w:rsidRDefault="00060989" w:rsidP="004318E1">
      <w:pPr>
        <w:numPr>
          <w:ilvl w:val="0"/>
          <w:numId w:val="1"/>
        </w:numPr>
        <w:pBdr>
          <w:top w:val="nil"/>
          <w:left w:val="nil"/>
          <w:bottom w:val="nil"/>
          <w:right w:val="nil"/>
          <w:between w:val="nil"/>
        </w:pBdr>
        <w:ind w:left="283" w:hanging="283"/>
        <w:rPr>
          <w:b/>
        </w:rPr>
      </w:pPr>
      <w:r>
        <w:rPr>
          <w:b/>
        </w:rPr>
        <w:t>CARACTERÍSTICAS DEL PUESTO</w:t>
      </w:r>
    </w:p>
    <w:p w14:paraId="0000003A" w14:textId="3DD62899" w:rsidR="00E14F1C" w:rsidRDefault="00060989" w:rsidP="004318E1">
      <w:pPr>
        <w:pBdr>
          <w:top w:val="nil"/>
          <w:left w:val="nil"/>
          <w:bottom w:val="nil"/>
          <w:right w:val="nil"/>
          <w:between w:val="nil"/>
        </w:pBdr>
        <w:ind w:left="283"/>
      </w:pPr>
      <w:r>
        <w:t>Porcentaje entre plazas de desarrollo y sistemas</w:t>
      </w:r>
    </w:p>
    <w:p w14:paraId="0000003B" w14:textId="31F15DB1" w:rsidR="00E14F1C" w:rsidRDefault="00E14F1C" w:rsidP="004318E1">
      <w:pPr>
        <w:pBdr>
          <w:top w:val="nil"/>
          <w:left w:val="nil"/>
          <w:bottom w:val="nil"/>
          <w:right w:val="nil"/>
          <w:between w:val="nil"/>
        </w:pBdr>
      </w:pPr>
    </w:p>
    <w:p w14:paraId="13A423AC" w14:textId="77777777" w:rsidR="004318E1" w:rsidRDefault="004318E1">
      <w:pPr>
        <w:pBdr>
          <w:top w:val="nil"/>
          <w:left w:val="nil"/>
          <w:bottom w:val="nil"/>
          <w:right w:val="nil"/>
          <w:between w:val="nil"/>
        </w:pBdr>
        <w:ind w:left="283"/>
      </w:pPr>
    </w:p>
    <w:p w14:paraId="0000003C" w14:textId="77777777" w:rsidR="00E14F1C" w:rsidRDefault="00060989">
      <w:pPr>
        <w:pBdr>
          <w:top w:val="nil"/>
          <w:left w:val="nil"/>
          <w:bottom w:val="nil"/>
          <w:right w:val="nil"/>
          <w:between w:val="nil"/>
        </w:pBdr>
        <w:ind w:left="283"/>
      </w:pPr>
      <w:r>
        <w:t>¿Qué tareas se pueden realizar en cuanto a desarrollo?</w:t>
      </w:r>
    </w:p>
    <w:p w14:paraId="0000003D" w14:textId="77777777" w:rsidR="00E14F1C" w:rsidRDefault="00E14F1C">
      <w:pPr>
        <w:pBdr>
          <w:top w:val="nil"/>
          <w:left w:val="nil"/>
          <w:bottom w:val="nil"/>
          <w:right w:val="nil"/>
          <w:between w:val="nil"/>
        </w:pBdr>
        <w:ind w:left="283"/>
      </w:pPr>
    </w:p>
    <w:p w14:paraId="0000003E" w14:textId="7C2678A6" w:rsidR="00E14F1C" w:rsidRPr="00D3524E" w:rsidRDefault="004318E1">
      <w:pPr>
        <w:pBdr>
          <w:top w:val="nil"/>
          <w:left w:val="nil"/>
          <w:bottom w:val="nil"/>
          <w:right w:val="nil"/>
          <w:between w:val="nil"/>
        </w:pBdr>
        <w:ind w:left="283"/>
        <w:rPr>
          <w:color w:val="4F81BD" w:themeColor="accent1"/>
        </w:rPr>
      </w:pPr>
      <w:r w:rsidRPr="00D3524E">
        <w:rPr>
          <w:color w:val="4F81BD" w:themeColor="accent1"/>
        </w:rPr>
        <w:t>Las propias a desarrollo de las diferentes áreas</w:t>
      </w:r>
    </w:p>
    <w:p w14:paraId="00000040" w14:textId="77777777" w:rsidR="00E14F1C" w:rsidRDefault="00E14F1C">
      <w:pPr>
        <w:pBdr>
          <w:top w:val="nil"/>
          <w:left w:val="nil"/>
          <w:bottom w:val="nil"/>
          <w:right w:val="nil"/>
          <w:between w:val="nil"/>
        </w:pBdr>
        <w:ind w:left="283"/>
      </w:pPr>
    </w:p>
    <w:p w14:paraId="00000041" w14:textId="77777777" w:rsidR="00E14F1C" w:rsidRDefault="00E14F1C">
      <w:pPr>
        <w:pBdr>
          <w:top w:val="nil"/>
          <w:left w:val="nil"/>
          <w:bottom w:val="nil"/>
          <w:right w:val="nil"/>
          <w:between w:val="nil"/>
        </w:pBdr>
        <w:ind w:left="283"/>
      </w:pPr>
    </w:p>
    <w:p w14:paraId="00000042" w14:textId="77777777" w:rsidR="00E14F1C" w:rsidRDefault="00E14F1C">
      <w:pPr>
        <w:pBdr>
          <w:top w:val="nil"/>
          <w:left w:val="nil"/>
          <w:bottom w:val="nil"/>
          <w:right w:val="nil"/>
          <w:between w:val="nil"/>
        </w:pBdr>
        <w:ind w:left="283"/>
      </w:pPr>
    </w:p>
    <w:p w14:paraId="00000043" w14:textId="77777777" w:rsidR="00E14F1C" w:rsidRDefault="00060989">
      <w:pPr>
        <w:pBdr>
          <w:top w:val="nil"/>
          <w:left w:val="nil"/>
          <w:bottom w:val="nil"/>
          <w:right w:val="nil"/>
          <w:between w:val="nil"/>
        </w:pBdr>
        <w:ind w:left="283"/>
      </w:pPr>
      <w:r>
        <w:t>¿Qué tareas se pueden realizar en cuanto a sistemas?</w:t>
      </w:r>
    </w:p>
    <w:p w14:paraId="00000044" w14:textId="77777777" w:rsidR="00E14F1C" w:rsidRDefault="00E14F1C">
      <w:pPr>
        <w:ind w:left="283"/>
      </w:pPr>
    </w:p>
    <w:p w14:paraId="7C48AF13" w14:textId="76FA9819" w:rsidR="004318E1" w:rsidRPr="00D3524E" w:rsidRDefault="004318E1" w:rsidP="004318E1">
      <w:pPr>
        <w:pBdr>
          <w:top w:val="nil"/>
          <w:left w:val="nil"/>
          <w:bottom w:val="nil"/>
          <w:right w:val="nil"/>
          <w:between w:val="nil"/>
        </w:pBdr>
        <w:ind w:left="283"/>
        <w:rPr>
          <w:color w:val="4F81BD" w:themeColor="accent1"/>
        </w:rPr>
      </w:pPr>
      <w:r w:rsidRPr="00D3524E">
        <w:rPr>
          <w:color w:val="4F81BD" w:themeColor="accent1"/>
        </w:rPr>
        <w:t xml:space="preserve">Las propias a </w:t>
      </w:r>
      <w:r w:rsidR="00D3524E">
        <w:rPr>
          <w:color w:val="4F81BD" w:themeColor="accent1"/>
        </w:rPr>
        <w:t>sistemas</w:t>
      </w:r>
      <w:r w:rsidRPr="00D3524E">
        <w:rPr>
          <w:color w:val="4F81BD" w:themeColor="accent1"/>
        </w:rPr>
        <w:t xml:space="preserve"> de las diferentes áreas</w:t>
      </w:r>
    </w:p>
    <w:p w14:paraId="00000045" w14:textId="77777777" w:rsidR="00E14F1C" w:rsidRDefault="00E14F1C">
      <w:pPr>
        <w:ind w:left="283"/>
      </w:pPr>
    </w:p>
    <w:p w14:paraId="00000048" w14:textId="77777777" w:rsidR="00E14F1C" w:rsidRDefault="00E14F1C"/>
    <w:p w14:paraId="00000049" w14:textId="77777777" w:rsidR="00E14F1C" w:rsidRDefault="00E14F1C">
      <w:pPr>
        <w:ind w:left="283"/>
      </w:pPr>
    </w:p>
    <w:p w14:paraId="0000004A" w14:textId="77777777" w:rsidR="00E14F1C" w:rsidRDefault="00E14F1C">
      <w:pPr>
        <w:ind w:left="283"/>
      </w:pPr>
    </w:p>
    <w:p w14:paraId="0000004B" w14:textId="77777777" w:rsidR="00E14F1C" w:rsidRDefault="00060989">
      <w:pPr>
        <w:numPr>
          <w:ilvl w:val="0"/>
          <w:numId w:val="1"/>
        </w:numPr>
        <w:pBdr>
          <w:top w:val="nil"/>
          <w:left w:val="nil"/>
          <w:bottom w:val="nil"/>
          <w:right w:val="nil"/>
          <w:between w:val="nil"/>
        </w:pBdr>
        <w:ind w:left="283" w:hanging="283"/>
        <w:rPr>
          <w:b/>
        </w:rPr>
      </w:pPr>
      <w:r>
        <w:rPr>
          <w:b/>
        </w:rPr>
        <w:t>REPARTO DE PLAZAS</w:t>
      </w:r>
    </w:p>
    <w:p w14:paraId="0000004C" w14:textId="77777777" w:rsidR="00E14F1C" w:rsidRDefault="00060989">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0000004D" w14:textId="77777777" w:rsidR="00E14F1C" w:rsidRDefault="00E14F1C"/>
    <w:p w14:paraId="130F40A6" w14:textId="0C17133B" w:rsidR="00EB3C0A" w:rsidRPr="004318E1" w:rsidRDefault="00D3524E" w:rsidP="00EB3C0A">
      <w:pPr>
        <w:pBdr>
          <w:top w:val="nil"/>
          <w:left w:val="nil"/>
          <w:bottom w:val="nil"/>
          <w:right w:val="nil"/>
          <w:between w:val="nil"/>
        </w:pBdr>
      </w:pPr>
      <w:r>
        <w:rPr>
          <w:color w:val="4F81BD" w:themeColor="accent1"/>
        </w:rPr>
        <w:t>Ca</w:t>
      </w:r>
      <w:r w:rsidR="00EB3C0A" w:rsidRPr="00D3524E">
        <w:rPr>
          <w:color w:val="4F81BD" w:themeColor="accent1"/>
        </w:rPr>
        <w:t xml:space="preserve">da funcionario se le asignara </w:t>
      </w:r>
      <w:r>
        <w:rPr>
          <w:color w:val="4F81BD" w:themeColor="accent1"/>
        </w:rPr>
        <w:t xml:space="preserve">a un </w:t>
      </w:r>
      <w:r w:rsidR="00EB3C0A" w:rsidRPr="00D3524E">
        <w:rPr>
          <w:color w:val="4F81BD" w:themeColor="accent1"/>
        </w:rPr>
        <w:t>área valorando su CV y posible entrevista</w:t>
      </w:r>
      <w:r w:rsidR="00EB3C0A">
        <w:t>.</w:t>
      </w:r>
    </w:p>
    <w:p w14:paraId="0000004E" w14:textId="77777777" w:rsidR="00E14F1C" w:rsidRDefault="00E14F1C"/>
    <w:p w14:paraId="0000004F" w14:textId="77777777" w:rsidR="00E14F1C" w:rsidRDefault="00E14F1C"/>
    <w:p w14:paraId="00000050" w14:textId="77777777" w:rsidR="00E14F1C" w:rsidRDefault="00E14F1C"/>
    <w:p w14:paraId="00000051" w14:textId="77777777" w:rsidR="00E14F1C" w:rsidRDefault="00060989">
      <w:pPr>
        <w:numPr>
          <w:ilvl w:val="0"/>
          <w:numId w:val="1"/>
        </w:numPr>
        <w:pBdr>
          <w:top w:val="nil"/>
          <w:left w:val="nil"/>
          <w:bottom w:val="nil"/>
          <w:right w:val="nil"/>
          <w:between w:val="nil"/>
        </w:pBdr>
        <w:ind w:left="283" w:hanging="283"/>
        <w:rPr>
          <w:b/>
        </w:rPr>
      </w:pPr>
      <w:r>
        <w:rPr>
          <w:b/>
        </w:rPr>
        <w:t>SERVICIOS</w:t>
      </w:r>
    </w:p>
    <w:p w14:paraId="00000052" w14:textId="77777777" w:rsidR="00E14F1C" w:rsidRDefault="00060989">
      <w:pPr>
        <w:pBdr>
          <w:top w:val="nil"/>
          <w:left w:val="nil"/>
          <w:bottom w:val="nil"/>
          <w:right w:val="nil"/>
          <w:between w:val="nil"/>
        </w:pBdr>
        <w:ind w:left="283"/>
      </w:pPr>
      <w:r>
        <w:t>Parking:</w:t>
      </w:r>
    </w:p>
    <w:p w14:paraId="00000053" w14:textId="5C568571" w:rsidR="00E14F1C" w:rsidRDefault="00EB3C0A">
      <w:pPr>
        <w:ind w:left="708"/>
      </w:pPr>
      <w:r w:rsidRPr="00D3524E">
        <w:rPr>
          <w:color w:val="4F81BD" w:themeColor="accent1"/>
        </w:rPr>
        <w:tab/>
        <w:t>SI</w:t>
      </w:r>
      <w:r>
        <w:tab/>
      </w:r>
    </w:p>
    <w:p w14:paraId="00000054" w14:textId="77777777" w:rsidR="00E14F1C" w:rsidRDefault="00E14F1C">
      <w:pPr>
        <w:ind w:left="708"/>
      </w:pPr>
    </w:p>
    <w:p w14:paraId="00000055" w14:textId="77777777" w:rsidR="00E14F1C" w:rsidRDefault="00060989">
      <w:pPr>
        <w:pBdr>
          <w:top w:val="nil"/>
          <w:left w:val="nil"/>
          <w:bottom w:val="nil"/>
          <w:right w:val="nil"/>
          <w:between w:val="nil"/>
        </w:pBdr>
        <w:ind w:left="283"/>
      </w:pPr>
      <w:r>
        <w:t>Comedor/cafetería:</w:t>
      </w:r>
    </w:p>
    <w:p w14:paraId="00000056" w14:textId="012F48AC" w:rsidR="00E14F1C" w:rsidRDefault="00EB3C0A">
      <w:pPr>
        <w:ind w:left="708"/>
      </w:pPr>
      <w:r w:rsidRPr="00D3524E">
        <w:rPr>
          <w:color w:val="4F81BD" w:themeColor="accent1"/>
        </w:rPr>
        <w:t>SI</w:t>
      </w:r>
    </w:p>
    <w:p w14:paraId="00000057" w14:textId="77777777" w:rsidR="00E14F1C" w:rsidRDefault="00E14F1C">
      <w:pPr>
        <w:ind w:left="708"/>
      </w:pPr>
    </w:p>
    <w:p w14:paraId="00000058" w14:textId="7D317463" w:rsidR="00E14F1C" w:rsidRDefault="00060989">
      <w:pPr>
        <w:pBdr>
          <w:top w:val="nil"/>
          <w:left w:val="nil"/>
          <w:bottom w:val="nil"/>
          <w:right w:val="nil"/>
          <w:between w:val="nil"/>
        </w:pBdr>
        <w:ind w:left="283"/>
      </w:pPr>
      <w:r>
        <w:t>Guardería:</w:t>
      </w:r>
    </w:p>
    <w:p w14:paraId="6D4B075A" w14:textId="21E5C21C" w:rsidR="00060989" w:rsidRDefault="00EB3C0A">
      <w:pPr>
        <w:pBdr>
          <w:top w:val="nil"/>
          <w:left w:val="nil"/>
          <w:bottom w:val="nil"/>
          <w:right w:val="nil"/>
          <w:between w:val="nil"/>
        </w:pBdr>
        <w:ind w:left="283"/>
      </w:pPr>
      <w:r>
        <w:tab/>
      </w:r>
      <w:r w:rsidRPr="00D3524E">
        <w:rPr>
          <w:color w:val="4F81BD" w:themeColor="accent1"/>
        </w:rPr>
        <w:t>NO</w:t>
      </w:r>
    </w:p>
    <w:p w14:paraId="4DE56456" w14:textId="77777777" w:rsidR="00060989" w:rsidRDefault="00060989">
      <w:pPr>
        <w:pBdr>
          <w:top w:val="nil"/>
          <w:left w:val="nil"/>
          <w:bottom w:val="nil"/>
          <w:right w:val="nil"/>
          <w:between w:val="nil"/>
        </w:pBdr>
        <w:ind w:left="283"/>
      </w:pPr>
    </w:p>
    <w:p w14:paraId="00000059" w14:textId="77777777" w:rsidR="00E14F1C" w:rsidRDefault="00060989">
      <w:pPr>
        <w:pBdr>
          <w:top w:val="nil"/>
          <w:left w:val="nil"/>
          <w:bottom w:val="nil"/>
          <w:right w:val="nil"/>
          <w:between w:val="nil"/>
        </w:pBdr>
        <w:ind w:left="283"/>
      </w:pPr>
      <w:r>
        <w:t>Otros servicios:</w:t>
      </w:r>
    </w:p>
    <w:p w14:paraId="0000005A" w14:textId="33975BEF" w:rsidR="00E14F1C" w:rsidRDefault="00D3524E">
      <w:pPr>
        <w:ind w:left="708"/>
      </w:pPr>
      <w:r w:rsidRPr="00D3524E">
        <w:rPr>
          <w:color w:val="4F81BD" w:themeColor="accent1"/>
        </w:rPr>
        <w:t xml:space="preserve">Sala microondas habilitada con mesas, menú día 6€, </w:t>
      </w:r>
      <w:r w:rsidR="00EB3C0A" w:rsidRPr="00D3524E">
        <w:rPr>
          <w:color w:val="4F81BD" w:themeColor="accent1"/>
        </w:rPr>
        <w:t>Servicio médico</w:t>
      </w:r>
      <w:r>
        <w:t>.</w:t>
      </w:r>
    </w:p>
    <w:p w14:paraId="0000005B" w14:textId="77777777" w:rsidR="00E14F1C" w:rsidRDefault="00E14F1C">
      <w:pPr>
        <w:ind w:left="708"/>
      </w:pPr>
    </w:p>
    <w:p w14:paraId="0000005C" w14:textId="77777777" w:rsidR="00E14F1C" w:rsidRDefault="00E14F1C">
      <w:pPr>
        <w:ind w:left="708"/>
      </w:pPr>
    </w:p>
    <w:p w14:paraId="0000005D" w14:textId="77777777" w:rsidR="00E14F1C" w:rsidRDefault="00E14F1C">
      <w:pPr>
        <w:ind w:left="708"/>
      </w:pPr>
    </w:p>
    <w:p w14:paraId="0000005E" w14:textId="77777777" w:rsidR="00E14F1C" w:rsidRDefault="00060989">
      <w:pPr>
        <w:numPr>
          <w:ilvl w:val="0"/>
          <w:numId w:val="1"/>
        </w:numPr>
        <w:pBdr>
          <w:top w:val="nil"/>
          <w:left w:val="nil"/>
          <w:bottom w:val="nil"/>
          <w:right w:val="nil"/>
          <w:between w:val="nil"/>
        </w:pBdr>
        <w:ind w:left="283" w:hanging="283"/>
        <w:rPr>
          <w:b/>
        </w:rPr>
      </w:pPr>
      <w:r>
        <w:rPr>
          <w:b/>
        </w:rPr>
        <w:t>VACACIONES</w:t>
      </w:r>
    </w:p>
    <w:p w14:paraId="0000005F" w14:textId="01010F8D" w:rsidR="00E14F1C" w:rsidRDefault="00060989">
      <w:pPr>
        <w:pBdr>
          <w:top w:val="nil"/>
          <w:left w:val="nil"/>
          <w:bottom w:val="nil"/>
          <w:right w:val="nil"/>
          <w:between w:val="nil"/>
        </w:pBdr>
        <w:ind w:left="283"/>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14:paraId="20BE393D" w14:textId="77777777" w:rsidR="00EB3C0A" w:rsidRDefault="00EB3C0A">
      <w:pPr>
        <w:pBdr>
          <w:top w:val="nil"/>
          <w:left w:val="nil"/>
          <w:bottom w:val="nil"/>
          <w:right w:val="nil"/>
          <w:between w:val="nil"/>
        </w:pBdr>
        <w:ind w:left="283"/>
      </w:pPr>
    </w:p>
    <w:p w14:paraId="00000060" w14:textId="36A82379" w:rsidR="00E14F1C" w:rsidRDefault="00EB3C0A">
      <w:pPr>
        <w:pBdr>
          <w:top w:val="nil"/>
          <w:left w:val="nil"/>
          <w:bottom w:val="nil"/>
          <w:right w:val="nil"/>
          <w:between w:val="nil"/>
        </w:pBdr>
        <w:ind w:left="283"/>
      </w:pPr>
      <w:r w:rsidRPr="00AB7EF6">
        <w:rPr>
          <w:color w:val="4F81BD" w:themeColor="accent1"/>
        </w:rPr>
        <w:t xml:space="preserve">En el SEPE </w:t>
      </w:r>
      <w:r w:rsidR="00AB7EF6" w:rsidRPr="00AB7EF6">
        <w:rPr>
          <w:color w:val="4F81BD" w:themeColor="accent1"/>
        </w:rPr>
        <w:t>el periodo mínimo de vacaciones se puede</w:t>
      </w:r>
      <w:r w:rsidRPr="00AB7EF6">
        <w:rPr>
          <w:color w:val="4F81BD" w:themeColor="accent1"/>
        </w:rPr>
        <w:t xml:space="preserve"> ser de tan solo un día e incluso se puede disfrutar las vacaciones </w:t>
      </w:r>
      <w:r w:rsidR="00AB7EF6">
        <w:rPr>
          <w:color w:val="4F81BD" w:themeColor="accent1"/>
        </w:rPr>
        <w:t xml:space="preserve">unidas o </w:t>
      </w:r>
      <w:r w:rsidRPr="00AB7EF6">
        <w:rPr>
          <w:color w:val="4F81BD" w:themeColor="accent1"/>
        </w:rPr>
        <w:t xml:space="preserve">seguidas de asuntos particulares o </w:t>
      </w:r>
      <w:proofErr w:type="spellStart"/>
      <w:r w:rsidRPr="00AB7EF6">
        <w:rPr>
          <w:color w:val="4F81BD" w:themeColor="accent1"/>
        </w:rPr>
        <w:t>moscosos</w:t>
      </w:r>
      <w:proofErr w:type="spellEnd"/>
      <w:r>
        <w:t xml:space="preserve">. </w:t>
      </w:r>
    </w:p>
    <w:p w14:paraId="00000061" w14:textId="77777777" w:rsidR="00E14F1C" w:rsidRDefault="00E14F1C">
      <w:pPr>
        <w:pBdr>
          <w:top w:val="nil"/>
          <w:left w:val="nil"/>
          <w:bottom w:val="nil"/>
          <w:right w:val="nil"/>
          <w:between w:val="nil"/>
        </w:pBdr>
        <w:ind w:left="283"/>
      </w:pPr>
    </w:p>
    <w:p w14:paraId="00000062" w14:textId="77777777" w:rsidR="00E14F1C" w:rsidRDefault="00E14F1C">
      <w:pPr>
        <w:pBdr>
          <w:top w:val="nil"/>
          <w:left w:val="nil"/>
          <w:bottom w:val="nil"/>
          <w:right w:val="nil"/>
          <w:between w:val="nil"/>
        </w:pBdr>
        <w:ind w:left="283"/>
      </w:pPr>
    </w:p>
    <w:p w14:paraId="00000063" w14:textId="77777777" w:rsidR="00E14F1C" w:rsidRDefault="00060989">
      <w:pPr>
        <w:pBdr>
          <w:top w:val="nil"/>
          <w:left w:val="nil"/>
          <w:bottom w:val="nil"/>
          <w:right w:val="nil"/>
          <w:between w:val="nil"/>
        </w:pBdr>
        <w:ind w:left="283"/>
      </w:pPr>
      <w:r>
        <w:t xml:space="preserve"> </w:t>
      </w:r>
    </w:p>
    <w:p w14:paraId="00000064" w14:textId="77777777" w:rsidR="00E14F1C" w:rsidRDefault="00060989">
      <w:pPr>
        <w:numPr>
          <w:ilvl w:val="0"/>
          <w:numId w:val="1"/>
        </w:numPr>
        <w:ind w:left="283"/>
        <w:rPr>
          <w:b/>
        </w:rPr>
      </w:pPr>
      <w:r>
        <w:rPr>
          <w:b/>
        </w:rPr>
        <w:t>INCORPORACIÓN</w:t>
      </w:r>
    </w:p>
    <w:p w14:paraId="00000065" w14:textId="77777777" w:rsidR="00E14F1C" w:rsidRDefault="00060989">
      <w:pPr>
        <w:pBdr>
          <w:top w:val="nil"/>
          <w:left w:val="nil"/>
          <w:bottom w:val="nil"/>
          <w:right w:val="nil"/>
          <w:between w:val="nil"/>
        </w:pBdr>
        <w:ind w:left="283"/>
      </w:pPr>
      <w:r>
        <w:t>¿Hay formación obligatoria al incorporarnos?</w:t>
      </w:r>
    </w:p>
    <w:p w14:paraId="00000066" w14:textId="51FCE70B" w:rsidR="00E14F1C" w:rsidRPr="00AB7EF6" w:rsidRDefault="00EB3C0A">
      <w:pPr>
        <w:pBdr>
          <w:top w:val="nil"/>
          <w:left w:val="nil"/>
          <w:bottom w:val="nil"/>
          <w:right w:val="nil"/>
          <w:between w:val="nil"/>
        </w:pBdr>
        <w:ind w:left="283"/>
        <w:rPr>
          <w:color w:val="4F81BD" w:themeColor="accent1"/>
        </w:rPr>
      </w:pPr>
      <w:r w:rsidRPr="00AB7EF6">
        <w:rPr>
          <w:color w:val="4F81BD" w:themeColor="accent1"/>
        </w:rPr>
        <w:t>NO</w:t>
      </w:r>
    </w:p>
    <w:p w14:paraId="00000067" w14:textId="77777777" w:rsidR="00E14F1C" w:rsidRDefault="00E14F1C">
      <w:pPr>
        <w:pBdr>
          <w:top w:val="nil"/>
          <w:left w:val="nil"/>
          <w:bottom w:val="nil"/>
          <w:right w:val="nil"/>
          <w:between w:val="nil"/>
        </w:pBdr>
        <w:ind w:left="283"/>
      </w:pPr>
    </w:p>
    <w:p w14:paraId="00000069" w14:textId="77777777" w:rsidR="00E14F1C" w:rsidRDefault="00E14F1C">
      <w:pPr>
        <w:pBdr>
          <w:top w:val="nil"/>
          <w:left w:val="nil"/>
          <w:bottom w:val="nil"/>
          <w:right w:val="nil"/>
          <w:between w:val="nil"/>
        </w:pBdr>
        <w:ind w:left="283"/>
      </w:pPr>
    </w:p>
    <w:p w14:paraId="0000006A" w14:textId="77777777" w:rsidR="00E14F1C" w:rsidRDefault="00060989">
      <w:pPr>
        <w:numPr>
          <w:ilvl w:val="0"/>
          <w:numId w:val="1"/>
        </w:numPr>
        <w:pBdr>
          <w:top w:val="nil"/>
          <w:left w:val="nil"/>
          <w:bottom w:val="nil"/>
          <w:right w:val="nil"/>
          <w:between w:val="nil"/>
        </w:pBdr>
        <w:ind w:left="283" w:hanging="283"/>
        <w:rPr>
          <w:b/>
        </w:rPr>
      </w:pPr>
      <w:r>
        <w:rPr>
          <w:b/>
        </w:rPr>
        <w:t>CUPO DE DISCAPACIDAD</w:t>
      </w:r>
    </w:p>
    <w:p w14:paraId="0000006B" w14:textId="77777777" w:rsidR="00E14F1C" w:rsidRDefault="00060989">
      <w:pPr>
        <w:pBdr>
          <w:top w:val="nil"/>
          <w:left w:val="nil"/>
          <w:bottom w:val="nil"/>
          <w:right w:val="nil"/>
          <w:between w:val="nil"/>
        </w:pBdr>
        <w:ind w:left="283"/>
      </w:pPr>
      <w:r>
        <w:t>¿El edificio está preparado para el acceso de personas con problemas de movilidad?</w:t>
      </w:r>
    </w:p>
    <w:p w14:paraId="0000006C" w14:textId="094718CD" w:rsidR="00E14F1C" w:rsidRPr="00AB7EF6" w:rsidRDefault="00EB3C0A">
      <w:pPr>
        <w:pBdr>
          <w:top w:val="nil"/>
          <w:left w:val="nil"/>
          <w:bottom w:val="nil"/>
          <w:right w:val="nil"/>
          <w:between w:val="nil"/>
        </w:pBdr>
        <w:ind w:left="283"/>
        <w:rPr>
          <w:color w:val="4F81BD" w:themeColor="accent1"/>
        </w:rPr>
      </w:pPr>
      <w:r w:rsidRPr="00AB7EF6">
        <w:rPr>
          <w:color w:val="4F81BD" w:themeColor="accent1"/>
        </w:rPr>
        <w:t>SI</w:t>
      </w:r>
    </w:p>
    <w:p w14:paraId="0000006D" w14:textId="77777777" w:rsidR="00E14F1C" w:rsidRDefault="00E14F1C">
      <w:pPr>
        <w:pBdr>
          <w:top w:val="nil"/>
          <w:left w:val="nil"/>
          <w:bottom w:val="nil"/>
          <w:right w:val="nil"/>
          <w:between w:val="nil"/>
        </w:pBdr>
        <w:ind w:left="283"/>
      </w:pPr>
    </w:p>
    <w:p w14:paraId="0000006E" w14:textId="77777777" w:rsidR="00E14F1C" w:rsidRDefault="00E14F1C">
      <w:pPr>
        <w:pBdr>
          <w:top w:val="nil"/>
          <w:left w:val="nil"/>
          <w:bottom w:val="nil"/>
          <w:right w:val="nil"/>
          <w:between w:val="nil"/>
        </w:pBdr>
        <w:ind w:left="283"/>
      </w:pPr>
    </w:p>
    <w:p w14:paraId="0000006F" w14:textId="078F2141" w:rsidR="00E14F1C" w:rsidRDefault="00060989">
      <w:pPr>
        <w:pBdr>
          <w:top w:val="nil"/>
          <w:left w:val="nil"/>
          <w:bottom w:val="nil"/>
          <w:right w:val="nil"/>
          <w:between w:val="nil"/>
        </w:pBdr>
        <w:ind w:left="283"/>
      </w:pPr>
      <w:r>
        <w:t>¿Es imprescindible utilizar cascos en el puesto de trabajo? Para videoconferencias, llamadas telefónicas, etc.</w:t>
      </w:r>
    </w:p>
    <w:p w14:paraId="18FB779C" w14:textId="5E9C800C" w:rsidR="00EB3C0A" w:rsidRPr="00AB7EF6" w:rsidRDefault="00EB3C0A">
      <w:pPr>
        <w:pBdr>
          <w:top w:val="nil"/>
          <w:left w:val="nil"/>
          <w:bottom w:val="nil"/>
          <w:right w:val="nil"/>
          <w:between w:val="nil"/>
        </w:pBdr>
        <w:ind w:left="283"/>
        <w:rPr>
          <w:color w:val="4F81BD" w:themeColor="accent1"/>
        </w:rPr>
      </w:pPr>
      <w:r w:rsidRPr="00AB7EF6">
        <w:rPr>
          <w:color w:val="4F81BD" w:themeColor="accent1"/>
        </w:rPr>
        <w:t>NO</w:t>
      </w:r>
    </w:p>
    <w:p w14:paraId="00000070" w14:textId="77777777" w:rsidR="00E14F1C" w:rsidRDefault="00E14F1C">
      <w:pPr>
        <w:pBdr>
          <w:top w:val="nil"/>
          <w:left w:val="nil"/>
          <w:bottom w:val="nil"/>
          <w:right w:val="nil"/>
          <w:between w:val="nil"/>
        </w:pBdr>
        <w:ind w:left="283"/>
      </w:pPr>
    </w:p>
    <w:p w14:paraId="00000072" w14:textId="77777777" w:rsidR="00E14F1C" w:rsidRDefault="00E14F1C" w:rsidP="00EB3C0A">
      <w:pPr>
        <w:pBdr>
          <w:top w:val="nil"/>
          <w:left w:val="nil"/>
          <w:bottom w:val="nil"/>
          <w:right w:val="nil"/>
          <w:between w:val="nil"/>
        </w:pBdr>
      </w:pPr>
    </w:p>
    <w:p w14:paraId="00000073" w14:textId="77777777" w:rsidR="00E14F1C" w:rsidRDefault="00060989">
      <w:pPr>
        <w:pBdr>
          <w:top w:val="nil"/>
          <w:left w:val="nil"/>
          <w:bottom w:val="nil"/>
          <w:right w:val="nil"/>
          <w:between w:val="nil"/>
        </w:pBdr>
        <w:ind w:left="283"/>
      </w:pPr>
      <w:r>
        <w:t>¿Cuál es el nivel de ruido en el centro de trabajo?</w:t>
      </w:r>
    </w:p>
    <w:p w14:paraId="00000074" w14:textId="59D1785C" w:rsidR="00E14F1C" w:rsidRPr="00AB7EF6" w:rsidRDefault="00EB3C0A">
      <w:pPr>
        <w:pBdr>
          <w:top w:val="nil"/>
          <w:left w:val="nil"/>
          <w:bottom w:val="nil"/>
          <w:right w:val="nil"/>
          <w:between w:val="nil"/>
        </w:pBdr>
        <w:ind w:left="283"/>
        <w:rPr>
          <w:color w:val="4F81BD" w:themeColor="accent1"/>
        </w:rPr>
      </w:pPr>
      <w:r w:rsidRPr="00AB7EF6">
        <w:rPr>
          <w:color w:val="4F81BD" w:themeColor="accent1"/>
        </w:rPr>
        <w:t>BAJO.</w:t>
      </w:r>
    </w:p>
    <w:p w14:paraId="00000075" w14:textId="77777777" w:rsidR="00E14F1C" w:rsidRDefault="00E14F1C">
      <w:pPr>
        <w:pBdr>
          <w:top w:val="nil"/>
          <w:left w:val="nil"/>
          <w:bottom w:val="nil"/>
          <w:right w:val="nil"/>
          <w:between w:val="nil"/>
        </w:pBdr>
        <w:ind w:left="283"/>
      </w:pPr>
    </w:p>
    <w:p w14:paraId="00000076" w14:textId="77777777" w:rsidR="00E14F1C" w:rsidRDefault="00E14F1C">
      <w:pPr>
        <w:pBdr>
          <w:top w:val="nil"/>
          <w:left w:val="nil"/>
          <w:bottom w:val="nil"/>
          <w:right w:val="nil"/>
          <w:between w:val="nil"/>
        </w:pBdr>
        <w:ind w:left="283"/>
      </w:pPr>
    </w:p>
    <w:p w14:paraId="00000077" w14:textId="77777777" w:rsidR="00E14F1C" w:rsidRDefault="00060989">
      <w:pPr>
        <w:numPr>
          <w:ilvl w:val="0"/>
          <w:numId w:val="1"/>
        </w:numPr>
        <w:pBdr>
          <w:top w:val="nil"/>
          <w:left w:val="nil"/>
          <w:bottom w:val="nil"/>
          <w:right w:val="nil"/>
          <w:between w:val="nil"/>
        </w:pBdr>
        <w:ind w:left="283" w:hanging="283"/>
        <w:rPr>
          <w:b/>
        </w:rPr>
      </w:pPr>
      <w:r>
        <w:rPr>
          <w:b/>
        </w:rPr>
        <w:t>OTROS</w:t>
      </w:r>
    </w:p>
    <w:p w14:paraId="00000078" w14:textId="5633DCAA" w:rsidR="00E14F1C" w:rsidRDefault="00060989">
      <w:pPr>
        <w:pBdr>
          <w:top w:val="nil"/>
          <w:left w:val="nil"/>
          <w:bottom w:val="nil"/>
          <w:right w:val="nil"/>
          <w:between w:val="nil"/>
        </w:pBdr>
        <w:ind w:left="283"/>
      </w:pPr>
      <w:r>
        <w:t>¿Hay previsiones de cambio de sede a corto o medio plazo?</w:t>
      </w:r>
    </w:p>
    <w:p w14:paraId="00000079" w14:textId="1CE5B163" w:rsidR="00E14F1C" w:rsidRPr="00AB7EF6" w:rsidRDefault="00EB3C0A">
      <w:pPr>
        <w:pBdr>
          <w:top w:val="nil"/>
          <w:left w:val="nil"/>
          <w:bottom w:val="nil"/>
          <w:right w:val="nil"/>
          <w:between w:val="nil"/>
        </w:pBdr>
        <w:ind w:left="283"/>
        <w:rPr>
          <w:color w:val="4F81BD" w:themeColor="accent1"/>
        </w:rPr>
      </w:pPr>
      <w:r w:rsidRPr="00AB7EF6">
        <w:rPr>
          <w:color w:val="4F81BD" w:themeColor="accent1"/>
        </w:rPr>
        <w:t>NO</w:t>
      </w:r>
    </w:p>
    <w:p w14:paraId="0000007A" w14:textId="03EA7FC2" w:rsidR="00E14F1C" w:rsidRDefault="00E14F1C" w:rsidP="00EB3C0A">
      <w:pPr>
        <w:pBdr>
          <w:top w:val="nil"/>
          <w:left w:val="nil"/>
          <w:bottom w:val="nil"/>
          <w:right w:val="nil"/>
          <w:between w:val="nil"/>
        </w:pBdr>
      </w:pPr>
    </w:p>
    <w:p w14:paraId="0000007B" w14:textId="77777777" w:rsidR="00E14F1C" w:rsidRDefault="00E14F1C">
      <w:pPr>
        <w:pBdr>
          <w:top w:val="nil"/>
          <w:left w:val="nil"/>
          <w:bottom w:val="nil"/>
          <w:right w:val="nil"/>
          <w:between w:val="nil"/>
        </w:pBdr>
        <w:ind w:left="283"/>
      </w:pPr>
    </w:p>
    <w:p w14:paraId="0000007C" w14:textId="77777777" w:rsidR="00E14F1C" w:rsidRDefault="00060989">
      <w:pPr>
        <w:pBdr>
          <w:top w:val="nil"/>
          <w:left w:val="nil"/>
          <w:bottom w:val="nil"/>
          <w:right w:val="nil"/>
          <w:between w:val="nil"/>
        </w:pBdr>
        <w:ind w:left="283"/>
      </w:pPr>
      <w:r>
        <w:t>Aparte de lo que ofrece el INAP, ¿hay formación específica para puesto TIC?</w:t>
      </w:r>
    </w:p>
    <w:p w14:paraId="0000007D" w14:textId="4E2FCFBD" w:rsidR="00E14F1C" w:rsidRDefault="00EB3C0A">
      <w:pPr>
        <w:pBdr>
          <w:top w:val="nil"/>
          <w:left w:val="nil"/>
          <w:bottom w:val="nil"/>
          <w:right w:val="nil"/>
          <w:between w:val="nil"/>
        </w:pBdr>
        <w:ind w:left="283"/>
      </w:pPr>
      <w:r w:rsidRPr="00AB7EF6">
        <w:rPr>
          <w:color w:val="4F81BD" w:themeColor="accent1"/>
        </w:rPr>
        <w:t>Hay cursos periódicos de formación interna</w:t>
      </w:r>
      <w:r>
        <w:t>.</w:t>
      </w:r>
    </w:p>
    <w:p w14:paraId="0000007E" w14:textId="77777777" w:rsidR="00E14F1C" w:rsidRDefault="00E14F1C">
      <w:pPr>
        <w:pBdr>
          <w:top w:val="nil"/>
          <w:left w:val="nil"/>
          <w:bottom w:val="nil"/>
          <w:right w:val="nil"/>
          <w:between w:val="nil"/>
        </w:pBdr>
        <w:ind w:left="283"/>
      </w:pPr>
    </w:p>
    <w:p w14:paraId="0000007F" w14:textId="77777777" w:rsidR="00E14F1C" w:rsidRDefault="00E14F1C">
      <w:pPr>
        <w:pBdr>
          <w:top w:val="nil"/>
          <w:left w:val="nil"/>
          <w:bottom w:val="nil"/>
          <w:right w:val="nil"/>
          <w:between w:val="nil"/>
        </w:pBdr>
        <w:ind w:left="283"/>
      </w:pPr>
    </w:p>
    <w:p w14:paraId="00000080" w14:textId="77777777" w:rsidR="00E14F1C" w:rsidRDefault="00060989">
      <w:pPr>
        <w:pBdr>
          <w:top w:val="nil"/>
          <w:left w:val="nil"/>
          <w:bottom w:val="nil"/>
          <w:right w:val="nil"/>
          <w:between w:val="nil"/>
        </w:pBdr>
        <w:ind w:left="283"/>
      </w:pPr>
      <w:r>
        <w:t>¿Cómo es la oficina? (Diáfano, despachos individuales, espacio entre mesas, etc.)</w:t>
      </w:r>
    </w:p>
    <w:p w14:paraId="00000081" w14:textId="77777777" w:rsidR="00E14F1C" w:rsidRDefault="00E14F1C">
      <w:pPr>
        <w:ind w:left="708"/>
      </w:pPr>
    </w:p>
    <w:p w14:paraId="00000082" w14:textId="44CB6539" w:rsidR="00E14F1C" w:rsidRPr="00AB7EF6" w:rsidRDefault="00EB3C0A">
      <w:pPr>
        <w:ind w:firstLine="720"/>
        <w:rPr>
          <w:color w:val="4F81BD" w:themeColor="accent1"/>
        </w:rPr>
      </w:pPr>
      <w:r w:rsidRPr="00AB7EF6">
        <w:rPr>
          <w:color w:val="4F81BD" w:themeColor="accent1"/>
        </w:rPr>
        <w:t xml:space="preserve">Diáfano </w:t>
      </w:r>
    </w:p>
    <w:sectPr w:rsidR="00E14F1C" w:rsidRPr="00AB7EF6">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96A0E"/>
    <w:multiLevelType w:val="hybridMultilevel"/>
    <w:tmpl w:val="E172687C"/>
    <w:lvl w:ilvl="0" w:tplc="DF70688A">
      <w:numFmt w:val="bullet"/>
      <w:lvlText w:val="-"/>
      <w:lvlJc w:val="left"/>
      <w:pPr>
        <w:ind w:left="643" w:hanging="360"/>
      </w:pPr>
      <w:rPr>
        <w:rFonts w:ascii="Arial" w:eastAsia="Arial" w:hAnsi="Arial" w:cs="Arial"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 w15:restartNumberingAfterBreak="0">
    <w:nsid w:val="58B435EC"/>
    <w:multiLevelType w:val="hybridMultilevel"/>
    <w:tmpl w:val="FB28B06C"/>
    <w:lvl w:ilvl="0" w:tplc="98C2D138">
      <w:numFmt w:val="bullet"/>
      <w:lvlText w:val=""/>
      <w:lvlJc w:val="left"/>
      <w:pPr>
        <w:ind w:left="643" w:hanging="360"/>
      </w:pPr>
      <w:rPr>
        <w:rFonts w:ascii="Symbol" w:eastAsia="Arial" w:hAnsi="Symbol" w:cs="Arial"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2"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1C"/>
    <w:rsid w:val="00060989"/>
    <w:rsid w:val="002069FA"/>
    <w:rsid w:val="004318E1"/>
    <w:rsid w:val="0081634E"/>
    <w:rsid w:val="0082553B"/>
    <w:rsid w:val="00863A8C"/>
    <w:rsid w:val="00AB7EF6"/>
    <w:rsid w:val="00D3524E"/>
    <w:rsid w:val="00E14F1C"/>
    <w:rsid w:val="00EB3C0A"/>
    <w:rsid w:val="00EF055B"/>
    <w:rsid w:val="00FF5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EF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1300</TotalTime>
  <Pages>4</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Cebadera Sanchez</cp:lastModifiedBy>
  <cp:revision>5</cp:revision>
  <dcterms:created xsi:type="dcterms:W3CDTF">2022-03-29T15:01:00Z</dcterms:created>
  <dcterms:modified xsi:type="dcterms:W3CDTF">2022-04-20T11:09:00Z</dcterms:modified>
</cp:coreProperties>
</file>