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DISEÑO Y DESARROLLO DE SOFTWARE EDUCATIVO II</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Yurgen Antonio Hoyos Aldana</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Profesor:</w:t>
      </w:r>
    </w:p>
    <w:p w:rsidR="00000000" w:rsidDel="00000000" w:rsidP="00000000" w:rsidRDefault="00000000" w:rsidRPr="00000000" w14:paraId="00000015">
      <w:pPr>
        <w:jc w:val="center"/>
        <w:rPr/>
      </w:pPr>
      <w:r w:rsidDel="00000000" w:rsidR="00000000" w:rsidRPr="00000000">
        <w:rPr>
          <w:rtl w:val="0"/>
        </w:rPr>
        <w:t xml:space="preserve">Alexander Toscano</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UNIVERSIDAD DE CORDOBA</w:t>
      </w:r>
    </w:p>
    <w:p w:rsidR="00000000" w:rsidDel="00000000" w:rsidP="00000000" w:rsidRDefault="00000000" w:rsidRPr="00000000" w14:paraId="00000025">
      <w:pPr>
        <w:jc w:val="center"/>
        <w:rPr/>
      </w:pPr>
      <w:r w:rsidDel="00000000" w:rsidR="00000000" w:rsidRPr="00000000">
        <w:rPr>
          <w:rtl w:val="0"/>
        </w:rPr>
        <w:t xml:space="preserve">FACULTAD DE EDUCACIÓN Y CIENCIAS HUMANAS</w:t>
      </w:r>
    </w:p>
    <w:p w:rsidR="00000000" w:rsidDel="00000000" w:rsidP="00000000" w:rsidRDefault="00000000" w:rsidRPr="00000000" w14:paraId="00000026">
      <w:pPr>
        <w:jc w:val="center"/>
        <w:rPr/>
      </w:pPr>
      <w:r w:rsidDel="00000000" w:rsidR="00000000" w:rsidRPr="00000000">
        <w:rPr>
          <w:rtl w:val="0"/>
        </w:rPr>
        <w:t xml:space="preserve">LICENCIATURA EN INFORMÁTICA</w:t>
      </w:r>
    </w:p>
    <w:p w:rsidR="00000000" w:rsidDel="00000000" w:rsidP="00000000" w:rsidRDefault="00000000" w:rsidRPr="00000000" w14:paraId="00000027">
      <w:pPr>
        <w:jc w:val="center"/>
        <w:rPr/>
      </w:pPr>
      <w:r w:rsidDel="00000000" w:rsidR="00000000" w:rsidRPr="00000000">
        <w:rPr>
          <w:rtl w:val="0"/>
        </w:rPr>
        <w:t xml:space="preserve">MONTERÍA-CÓRDOBA</w:t>
      </w:r>
    </w:p>
    <w:p w:rsidR="00000000" w:rsidDel="00000000" w:rsidP="00000000" w:rsidRDefault="00000000" w:rsidRPr="00000000" w14:paraId="00000028">
      <w:pPr>
        <w:jc w:val="center"/>
        <w:rPr/>
      </w:pPr>
      <w:r w:rsidDel="00000000" w:rsidR="00000000" w:rsidRPr="00000000">
        <w:rPr>
          <w:rtl w:val="0"/>
        </w:rPr>
        <w:t xml:space="preserve">2023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after="0" w:line="240" w:lineRule="auto"/>
        <w:ind w:left="360" w:firstLine="360"/>
        <w:rPr>
          <w:rFonts w:ascii="Calibri" w:cs="Calibri" w:eastAsia="Calibri" w:hAnsi="Calibri"/>
          <w:sz w:val="42"/>
          <w:szCs w:val="42"/>
        </w:rPr>
      </w:pPr>
      <w:bookmarkStart w:colFirst="0" w:colLast="0" w:name="_gjdgxs" w:id="0"/>
      <w:bookmarkEnd w:id="0"/>
      <w:r w:rsidDel="00000000" w:rsidR="00000000" w:rsidRPr="00000000">
        <w:rPr>
          <w:rFonts w:ascii="Calibri" w:cs="Calibri" w:eastAsia="Calibri" w:hAnsi="Calibri"/>
          <w:sz w:val="42"/>
          <w:szCs w:val="42"/>
          <w:rtl w:val="0"/>
        </w:rPr>
        <w:t xml:space="preserve">Etapa 1 Diseño de la Aplicación y Análisis de Requisitos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Calibri" w:cs="Calibri" w:eastAsia="Calibri" w:hAnsi="Calibri"/>
          <w:b w:val="1"/>
          <w:sz w:val="28"/>
          <w:szCs w:val="28"/>
          <w:rtl w:val="0"/>
        </w:rPr>
        <w:t xml:space="preserve">Documento de Propuesta de Diseño de Software I, II y II</w:t>
      </w:r>
      <w:r w:rsidDel="00000000" w:rsidR="00000000" w:rsidRPr="00000000">
        <w:rPr>
          <w:b w:val="1"/>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Bienvenido a la documentación del Módulo de Control de Versiones. Este componente es una herramienta esencial para gestionar y rastrear cambios en el código fuente de un proyecto, facilitando la colaboración entre desarrolladores y asegurando la integridad y consistencia del software.</w:t>
      </w:r>
    </w:p>
    <w:p w:rsidR="00000000" w:rsidDel="00000000" w:rsidP="00000000" w:rsidRDefault="00000000" w:rsidRPr="00000000" w14:paraId="00000031">
      <w:pPr>
        <w:pStyle w:val="Heading1"/>
        <w:spacing w:after="0" w:before="0" w:line="240" w:lineRule="auto"/>
        <w:ind w:left="720" w:firstLine="36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32">
      <w:pPr>
        <w:pStyle w:val="Heading1"/>
        <w:numPr>
          <w:ilvl w:val="0"/>
          <w:numId w:val="6"/>
        </w:numPr>
        <w:spacing w:after="240" w:before="0" w:line="240" w:lineRule="auto"/>
        <w:ind w:left="720" w:hanging="360"/>
        <w:rPr>
          <w:rFonts w:ascii="Calibri" w:cs="Calibri" w:eastAsia="Calibri" w:hAnsi="Calibri"/>
          <w:sz w:val="42"/>
          <w:szCs w:val="42"/>
        </w:rPr>
      </w:pPr>
      <w:bookmarkStart w:colFirst="0" w:colLast="0" w:name="_30j0zll" w:id="1"/>
      <w:bookmarkEnd w:id="1"/>
      <w:r w:rsidDel="00000000" w:rsidR="00000000" w:rsidRPr="00000000">
        <w:rPr>
          <w:rFonts w:ascii="Calibri" w:cs="Calibri" w:eastAsia="Calibri" w:hAnsi="Calibri"/>
          <w:sz w:val="42"/>
          <w:szCs w:val="42"/>
          <w:rtl w:val="0"/>
        </w:rPr>
        <w:t xml:space="preserve">Introducción</w:t>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Control de Versiones es un sistema que registra y controla las alteraciones realizadas en el código fuente de un proyecto a lo largo del tiempo. Permite a los desarrolladores trabajar en paralelo, fusionar cambios y revertir a versiones anteriores de manera eficiente. Además, proporciona un historial detallado de todos los cambios realizados, lo que resulta fundamental para la identificación y corrección de errores. </w:t>
      </w:r>
    </w:p>
    <w:p w:rsidR="00000000" w:rsidDel="00000000" w:rsidP="00000000" w:rsidRDefault="00000000" w:rsidRPr="00000000" w14:paraId="00000034">
      <w:pPr>
        <w:pStyle w:val="Heading2"/>
        <w:spacing w:after="240" w:before="400"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Style w:val="Heading2"/>
        <w:spacing w:after="240" w:before="400" w:line="240" w:lineRule="auto"/>
        <w:rPr>
          <w:rFonts w:ascii="Calibri" w:cs="Calibri" w:eastAsia="Calibri" w:hAnsi="Calibri"/>
          <w:sz w:val="36"/>
          <w:szCs w:val="36"/>
        </w:rPr>
      </w:pPr>
      <w:bookmarkStart w:colFirst="0" w:colLast="0" w:name="_1fob9te" w:id="2"/>
      <w:bookmarkEnd w:id="2"/>
      <w:r w:rsidDel="00000000" w:rsidR="00000000" w:rsidRPr="00000000">
        <w:rPr>
          <w:rFonts w:ascii="Calibri" w:cs="Calibri" w:eastAsia="Calibri" w:hAnsi="Calibri"/>
          <w:sz w:val="36"/>
          <w:szCs w:val="36"/>
          <w:rtl w:val="0"/>
        </w:rPr>
        <w:t xml:space="preserve">Propósito del Documento</w:t>
      </w:r>
    </w:p>
    <w:p w:rsidR="00000000" w:rsidDel="00000000" w:rsidP="00000000" w:rsidRDefault="00000000" w:rsidRPr="00000000" w14:paraId="00000036">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documento tiene como finalidad documentar el proceso de diseño, análisis e implementación de software de tipo educativo, comercial, OVA, componente o módulo de aplicaciones.  Se divide en tres etapas para facilitar el entendimiento y aplicación a gran escala en la asignatura de diseño de software.</w:t>
      </w:r>
    </w:p>
    <w:p w:rsidR="00000000" w:rsidDel="00000000" w:rsidP="00000000" w:rsidRDefault="00000000" w:rsidRPr="00000000" w14:paraId="00000037">
      <w:pPr>
        <w:numPr>
          <w:ilvl w:val="0"/>
          <w:numId w:val="3"/>
        </w:numPr>
        <w:spacing w:after="240" w:line="312" w:lineRule="auto"/>
        <w:ind w:left="720" w:hanging="360"/>
        <w:jc w:val="both"/>
        <w:rPr>
          <w:sz w:val="24"/>
          <w:szCs w:val="24"/>
        </w:rPr>
      </w:pPr>
      <w:r w:rsidDel="00000000" w:rsidR="00000000" w:rsidRPr="00000000">
        <w:rPr>
          <w:rFonts w:ascii="Calibri" w:cs="Calibri" w:eastAsia="Calibri" w:hAnsi="Calibri"/>
          <w:sz w:val="24"/>
          <w:szCs w:val="24"/>
          <w:rtl w:val="0"/>
        </w:rPr>
        <w:t xml:space="preserve">Etapa 1 Diseño de la Aplicación y Análisis de Requisitos</w:t>
      </w:r>
    </w:p>
    <w:p w:rsidR="00000000" w:rsidDel="00000000" w:rsidP="00000000" w:rsidRDefault="00000000" w:rsidRPr="00000000" w14:paraId="00000038">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metodológico(metodologías de desarrollo de software como MODESEC, SEMLI, etc.) que aproveche lo aprendido en la línea de gestión y lo enriquezca con elementos de la Ingeniería de Software.</w:t>
      </w:r>
    </w:p>
    <w:p w:rsidR="00000000" w:rsidDel="00000000" w:rsidP="00000000" w:rsidRDefault="00000000" w:rsidRPr="00000000" w14:paraId="0000003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36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A">
      <w:pPr>
        <w:numPr>
          <w:ilvl w:val="0"/>
          <w:numId w:val="3"/>
        </w:numPr>
        <w:spacing w:after="240" w:line="312" w:lineRule="auto"/>
        <w:ind w:left="720" w:hanging="360"/>
        <w:jc w:val="both"/>
        <w:rPr>
          <w:sz w:val="24"/>
          <w:szCs w:val="24"/>
        </w:rPr>
      </w:pPr>
      <w:r w:rsidDel="00000000" w:rsidR="00000000" w:rsidRPr="00000000">
        <w:rPr>
          <w:rFonts w:ascii="Calibri" w:cs="Calibri" w:eastAsia="Calibri" w:hAnsi="Calibri"/>
          <w:sz w:val="24"/>
          <w:szCs w:val="24"/>
          <w:rtl w:val="0"/>
        </w:rPr>
        <w:t xml:space="preserve">Etapa 2: Persistencia de Datos con Backend – Servidor</w:t>
      </w:r>
    </w:p>
    <w:p w:rsidR="00000000" w:rsidDel="00000000" w:rsidP="00000000" w:rsidRDefault="00000000" w:rsidRPr="00000000" w14:paraId="0000003B">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etapa 2 se continúa con los lineamientos de la etapa 1, para seguir adicionando elementos de diseño e implementación de software, enfocados en el desarrollo de APIs,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express, Nest.js, Spring entre otros; para, finalmente converger en el despliegue de la API utilizando servicios de hospedaje en la nube, preferiblemente gratuitos. También podrá implementar servidores o API’s con inteligencia artificial o en su defecto crear una nueva capa que consuma y transforme los datos obtenidos de la IA.</w:t>
      </w:r>
    </w:p>
    <w:p w:rsidR="00000000" w:rsidDel="00000000" w:rsidP="00000000" w:rsidRDefault="00000000" w:rsidRPr="00000000" w14:paraId="0000003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3D">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del curso se trabajará por proyectos de trabajo colaborativo que serán evaluados de múltiples maneras, teniendo en cuenta más el proceso que el resultado. </w:t>
      </w:r>
    </w:p>
    <w:p w:rsidR="00000000" w:rsidDel="00000000" w:rsidP="00000000" w:rsidRDefault="00000000" w:rsidRPr="00000000" w14:paraId="0000003E">
      <w:pPr>
        <w:spacing w:line="312"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240" w:line="312" w:lineRule="auto"/>
        <w:ind w:left="720" w:hanging="360"/>
        <w:rPr>
          <w:sz w:val="24"/>
          <w:szCs w:val="24"/>
        </w:rPr>
      </w:pPr>
      <w:r w:rsidDel="00000000" w:rsidR="00000000" w:rsidRPr="00000000">
        <w:rPr>
          <w:rFonts w:ascii="Calibri" w:cs="Calibri" w:eastAsia="Calibri" w:hAnsi="Calibri"/>
          <w:sz w:val="24"/>
          <w:szCs w:val="24"/>
          <w:rtl w:val="0"/>
        </w:rPr>
        <w:t xml:space="preserve">Etapa 3: Consumo de Datos y Desarrollo Frontend – Cliente</w:t>
      </w:r>
    </w:p>
    <w:p w:rsidR="00000000" w:rsidDel="00000000" w:rsidP="00000000" w:rsidRDefault="00000000" w:rsidRPr="00000000" w14:paraId="00000040">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etapa 3 el estudiante está en capacidad de establecer la mejor elección de herramientas de consumo de datos y técnicas en aras de lograr el mejor producto a nivel de software o hardware acorde a los requerimientos funcionales y no funcionales del problema a solucionar. En este punto el estudiante puede consumir los datos a través de un cliente que puede ser una aplicación de celular, una aplicación de escritorio, una página web, IoT(internet de las cosas) o incluso, artefactos tecnológicos.</w:t>
      </w:r>
    </w:p>
    <w:p w:rsidR="00000000" w:rsidDel="00000000" w:rsidP="00000000" w:rsidRDefault="00000000" w:rsidRPr="00000000" w14:paraId="00000041">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de tipo cliente.</w:t>
      </w:r>
    </w:p>
    <w:p w:rsidR="00000000" w:rsidDel="00000000" w:rsidP="00000000" w:rsidRDefault="00000000" w:rsidRPr="00000000" w14:paraId="00000042">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documentación tiene como objetivo proporcionar una guía completa para el uso efectivo del Módulo de Control de Versiones en el contexto de nuestro proyecto. Aquí encontrarás instrucciones detalladas sobre la configuración inicial, comandos básicos, estrategias de ramificación y fusiones, entre otros aspectos fundamentales. El propósito de la documentación del Módulo de Control de Versiones es proporcionar a los usuarios una guía completa y detallada sobre cómo utilizar eficazmente esta herramienta en el contexto de su proyecto de desarrollo de software</w:t>
      </w:r>
    </w:p>
    <w:p w:rsidR="00000000" w:rsidDel="00000000" w:rsidP="00000000" w:rsidRDefault="00000000" w:rsidRPr="00000000" w14:paraId="00000043">
      <w:pPr>
        <w:spacing w:after="240" w:line="31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Style w:val="Subtitle"/>
        <w:spacing w:after="240" w:line="312" w:lineRule="auto"/>
        <w:jc w:val="both"/>
        <w:rPr>
          <w:color w:val="000000"/>
        </w:rPr>
      </w:pPr>
      <w:bookmarkStart w:colFirst="0" w:colLast="0" w:name="_jhzrsgl0u2pi" w:id="3"/>
      <w:bookmarkEnd w:id="3"/>
      <w:r w:rsidDel="00000000" w:rsidR="00000000" w:rsidRPr="00000000">
        <w:rPr>
          <w:color w:val="000000"/>
          <w:rtl w:val="0"/>
        </w:rPr>
        <w:t xml:space="preserve">Alcance del Proyecto del módulo de control de versiones </w:t>
      </w:r>
    </w:p>
    <w:p w:rsidR="00000000" w:rsidDel="00000000" w:rsidP="00000000" w:rsidRDefault="00000000" w:rsidRPr="00000000" w14:paraId="00000045">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alcance del proyecto abarca el diseño, desarrollo e implementación del Módulo de Control de Versiones, una herramienta integral para la gestión y seguimiento de cambios en el código fuente de los proyectos de software. Este módulo se integrará en el flujo de trabajo de desarrollo de la organización, permitiendo a los equipos colaborar de manera eficiente y mantener un registro detallado de todas las modificaciones realizadas en el código.</w:t>
      </w:r>
    </w:p>
    <w:p w:rsidR="00000000" w:rsidDel="00000000" w:rsidP="00000000" w:rsidRDefault="00000000" w:rsidRPr="00000000" w14:paraId="00000046">
      <w:pPr>
        <w:pStyle w:val="Heading2"/>
        <w:spacing w:after="240" w:line="312" w:lineRule="auto"/>
        <w:jc w:val="both"/>
        <w:rPr/>
      </w:pPr>
      <w:bookmarkStart w:colFirst="0" w:colLast="0" w:name="_yxqe3s2fz42g" w:id="4"/>
      <w:bookmarkEnd w:id="4"/>
      <w:r w:rsidDel="00000000" w:rsidR="00000000" w:rsidRPr="00000000">
        <w:rPr>
          <w:rtl w:val="0"/>
        </w:rPr>
        <w:t xml:space="preserve">Definiciones y Acrónimos </w:t>
      </w:r>
    </w:p>
    <w:p w:rsidR="00000000" w:rsidDel="00000000" w:rsidP="00000000" w:rsidRDefault="00000000" w:rsidRPr="00000000" w14:paraId="00000047">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Repositorio: Un espacio donde se almacena y gestiona el código fuente de un proyecto. </w:t>
      </w:r>
    </w:p>
    <w:p w:rsidR="00000000" w:rsidDel="00000000" w:rsidP="00000000" w:rsidRDefault="00000000" w:rsidRPr="00000000" w14:paraId="00000048">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Commit (Confirmación): Un conjunto de cambios realizados en el código fuente que se registra en el historial del repositorio.</w:t>
      </w:r>
    </w:p>
    <w:p w:rsidR="00000000" w:rsidDel="00000000" w:rsidP="00000000" w:rsidRDefault="00000000" w:rsidRPr="00000000" w14:paraId="00000049">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Rama (Branch): Una línea independiente de desarrollo que permite trabajar en funcionalidades o correcciones sin afectar la rama principal. </w:t>
      </w:r>
    </w:p>
    <w:p w:rsidR="00000000" w:rsidDel="00000000" w:rsidP="00000000" w:rsidRDefault="00000000" w:rsidRPr="00000000" w14:paraId="0000004A">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Fusión (Merge): La integración de los cambios de una rama en otra, combinando el código de ambas.</w:t>
      </w:r>
    </w:p>
    <w:p w:rsidR="00000000" w:rsidDel="00000000" w:rsidP="00000000" w:rsidRDefault="00000000" w:rsidRPr="00000000" w14:paraId="0000004B">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Control de Versiones (Version Control): Un sistema que registra y gestiona cambios en el código fuente de un proyecto a lo largo del tiempo.</w:t>
      </w:r>
    </w:p>
    <w:p w:rsidR="00000000" w:rsidDel="00000000" w:rsidP="00000000" w:rsidRDefault="00000000" w:rsidRPr="00000000" w14:paraId="0000004C">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API: Interfaz de Programación de Aplicaciones (Application Programming Interface).</w:t>
      </w:r>
    </w:p>
    <w:p w:rsidR="00000000" w:rsidDel="00000000" w:rsidP="00000000" w:rsidRDefault="00000000" w:rsidRPr="00000000" w14:paraId="0000004D">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DBMS: Sistema de Gestión de Bases de Datos (Database Management System).</w:t>
      </w:r>
    </w:p>
    <w:p w:rsidR="00000000" w:rsidDel="00000000" w:rsidP="00000000" w:rsidRDefault="00000000" w:rsidRPr="00000000" w14:paraId="0000004E">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SQL: Lenguaje de Consulta Estructurada (Structured Query Language). </w:t>
      </w:r>
    </w:p>
    <w:p w:rsidR="00000000" w:rsidDel="00000000" w:rsidP="00000000" w:rsidRDefault="00000000" w:rsidRPr="00000000" w14:paraId="0000004F">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HTTP: Protocolo de Transferencia de Hipertexto (Hypertext Transfer Protocol). </w:t>
      </w:r>
    </w:p>
    <w:p w:rsidR="00000000" w:rsidDel="00000000" w:rsidP="00000000" w:rsidRDefault="00000000" w:rsidRPr="00000000" w14:paraId="00000050">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REST: Transferencia de Estado Representacional (Representational State Transfer)</w:t>
      </w:r>
    </w:p>
    <w:p w:rsidR="00000000" w:rsidDel="00000000" w:rsidP="00000000" w:rsidRDefault="00000000" w:rsidRPr="00000000" w14:paraId="00000051">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JSON: Notación de Objetos de JavaScript (JavaScript Object Notation). </w:t>
      </w:r>
    </w:p>
    <w:p w:rsidR="00000000" w:rsidDel="00000000" w:rsidP="00000000" w:rsidRDefault="00000000" w:rsidRPr="00000000" w14:paraId="00000052">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JWT: Token de Web JSON (JSON Web Token). </w:t>
      </w:r>
    </w:p>
    <w:p w:rsidR="00000000" w:rsidDel="00000000" w:rsidP="00000000" w:rsidRDefault="00000000" w:rsidRPr="00000000" w14:paraId="00000053">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CRUD: Crear, Leer, Actualizar y Borrar (Create, Read, Update, Delete). ORM: Mapeo Objeto-Relacional (Object-Relational Mapping). 9 </w:t>
      </w:r>
    </w:p>
    <w:p w:rsidR="00000000" w:rsidDel="00000000" w:rsidP="00000000" w:rsidRDefault="00000000" w:rsidRPr="00000000" w14:paraId="00000054">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MVC: Modelo-Vista-Controlador (Model-View-Controller). API RESTful: API que sigue los principios de REST. </w:t>
      </w:r>
    </w:p>
    <w:p w:rsidR="00000000" w:rsidDel="00000000" w:rsidP="00000000" w:rsidRDefault="00000000" w:rsidRPr="00000000" w14:paraId="00000055">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CI/CD: Integración Continua / Entrega Continua (Continuous Integration / Continuous Delivery). </w:t>
      </w:r>
    </w:p>
    <w:p w:rsidR="00000000" w:rsidDel="00000000" w:rsidP="00000000" w:rsidRDefault="00000000" w:rsidRPr="00000000" w14:paraId="00000056">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SaaS: Software como Servicio (Software as a Service). </w:t>
      </w:r>
    </w:p>
    <w:p w:rsidR="00000000" w:rsidDel="00000000" w:rsidP="00000000" w:rsidRDefault="00000000" w:rsidRPr="00000000" w14:paraId="00000057">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SSL/TLS: Capa de sockets seguros/Seguridad de la Capa de Transporte (Secure Sockets Layer/Transport Layer Security). </w:t>
      </w:r>
    </w:p>
    <w:p w:rsidR="00000000" w:rsidDel="00000000" w:rsidP="00000000" w:rsidRDefault="00000000" w:rsidRPr="00000000" w14:paraId="00000058">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HTML: Lenguaje de Marcado de Hipertexto (Hypertext Markup Language). </w:t>
      </w:r>
    </w:p>
    <w:p w:rsidR="00000000" w:rsidDel="00000000" w:rsidP="00000000" w:rsidRDefault="00000000" w:rsidRPr="00000000" w14:paraId="00000059">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CSS: Hojas de Estilo en Cascada (Cascading Style Sheets). </w:t>
      </w:r>
    </w:p>
    <w:p w:rsidR="00000000" w:rsidDel="00000000" w:rsidP="00000000" w:rsidRDefault="00000000" w:rsidRPr="00000000" w14:paraId="0000005A">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JS: JavaScript. </w:t>
      </w:r>
    </w:p>
    <w:p w:rsidR="00000000" w:rsidDel="00000000" w:rsidP="00000000" w:rsidRDefault="00000000" w:rsidRPr="00000000" w14:paraId="0000005B">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DOM: Modelo de Objeto del Documento (Document Object Model). </w:t>
      </w:r>
    </w:p>
    <w:p w:rsidR="00000000" w:rsidDel="00000000" w:rsidP="00000000" w:rsidRDefault="00000000" w:rsidRPr="00000000" w14:paraId="0000005C">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UI: Interfaz de Usuario (User Interface). </w:t>
      </w:r>
    </w:p>
    <w:p w:rsidR="00000000" w:rsidDel="00000000" w:rsidP="00000000" w:rsidRDefault="00000000" w:rsidRPr="00000000" w14:paraId="0000005D">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UX: Experiencia del Usuario (User Experience).</w:t>
      </w:r>
    </w:p>
    <w:p w:rsidR="00000000" w:rsidDel="00000000" w:rsidP="00000000" w:rsidRDefault="00000000" w:rsidRPr="00000000" w14:paraId="0000005E">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SPA: Aplicación de Página Única (Single Page Application). </w:t>
      </w:r>
    </w:p>
    <w:p w:rsidR="00000000" w:rsidDel="00000000" w:rsidP="00000000" w:rsidRDefault="00000000" w:rsidRPr="00000000" w14:paraId="0000005F">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AJAX: Asincrónico JavaScript y XML (Asynchronous JavaScript and XML).</w:t>
      </w:r>
    </w:p>
    <w:p w:rsidR="00000000" w:rsidDel="00000000" w:rsidP="00000000" w:rsidRDefault="00000000" w:rsidRPr="00000000" w14:paraId="00000060">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CMS: Sistema de Gestión de Contenido (Content Management System). </w:t>
      </w:r>
    </w:p>
    <w:p w:rsidR="00000000" w:rsidDel="00000000" w:rsidP="00000000" w:rsidRDefault="00000000" w:rsidRPr="00000000" w14:paraId="00000061">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CDN: Red de Distribución de Contenido (Content Delivery Network). </w:t>
      </w:r>
    </w:p>
    <w:p w:rsidR="00000000" w:rsidDel="00000000" w:rsidP="00000000" w:rsidRDefault="00000000" w:rsidRPr="00000000" w14:paraId="00000062">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 Optimización de Motores de Búsqueda (Search Engine Optimization).</w:t>
      </w:r>
    </w:p>
    <w:p w:rsidR="00000000" w:rsidDel="00000000" w:rsidP="00000000" w:rsidRDefault="00000000" w:rsidRPr="00000000" w14:paraId="00000063">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IDE: Entorno de Desarrollo Integrado (Integrated Development Environment).</w:t>
      </w:r>
    </w:p>
    <w:p w:rsidR="00000000" w:rsidDel="00000000" w:rsidP="00000000" w:rsidRDefault="00000000" w:rsidRPr="00000000" w14:paraId="00000064">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CLI: Interfaz de Línea de Comandos (Command Line Interface). </w:t>
      </w:r>
    </w:p>
    <w:p w:rsidR="00000000" w:rsidDel="00000000" w:rsidP="00000000" w:rsidRDefault="00000000" w:rsidRPr="00000000" w14:paraId="00000065">
      <w:pPr>
        <w:spacing w:after="240"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PWA: Aplicación Web Progresiva (Progressive Web App</w:t>
      </w:r>
    </w:p>
    <w:p w:rsidR="00000000" w:rsidDel="00000000" w:rsidP="00000000" w:rsidRDefault="00000000" w:rsidRPr="00000000" w14:paraId="00000066">
      <w:pPr>
        <w:pStyle w:val="Heading1"/>
        <w:numPr>
          <w:ilvl w:val="0"/>
          <w:numId w:val="6"/>
        </w:numPr>
        <w:spacing w:after="240" w:before="0" w:line="240" w:lineRule="auto"/>
        <w:ind w:left="720" w:hanging="360"/>
        <w:rPr>
          <w:rFonts w:ascii="Calibri" w:cs="Calibri" w:eastAsia="Calibri" w:hAnsi="Calibri"/>
          <w:sz w:val="42"/>
          <w:szCs w:val="42"/>
          <w:u w:val="none"/>
        </w:rPr>
      </w:pPr>
      <w:bookmarkStart w:colFirst="0" w:colLast="0" w:name="_tyjcwt" w:id="5"/>
      <w:bookmarkEnd w:id="5"/>
      <w:r w:rsidDel="00000000" w:rsidR="00000000" w:rsidRPr="00000000">
        <w:rPr>
          <w:rFonts w:ascii="Calibri" w:cs="Calibri" w:eastAsia="Calibri" w:hAnsi="Calibri"/>
          <w:sz w:val="42"/>
          <w:szCs w:val="42"/>
          <w:rtl w:val="0"/>
        </w:rPr>
        <w:t xml:space="preserve">Descripción General</w:t>
      </w:r>
    </w:p>
    <w:p w:rsidR="00000000" w:rsidDel="00000000" w:rsidP="00000000" w:rsidRDefault="00000000" w:rsidRPr="00000000" w14:paraId="00000067">
      <w:pPr>
        <w:pStyle w:val="Heading2"/>
        <w:spacing w:after="240" w:before="400" w:line="240" w:lineRule="auto"/>
        <w:rPr>
          <w:rFonts w:ascii="Calibri" w:cs="Calibri" w:eastAsia="Calibri" w:hAnsi="Calibri"/>
          <w:sz w:val="36"/>
          <w:szCs w:val="36"/>
        </w:rPr>
      </w:pPr>
      <w:bookmarkStart w:colFirst="0" w:colLast="0" w:name="_3dy6vkm" w:id="6"/>
      <w:bookmarkEnd w:id="6"/>
      <w:r w:rsidDel="00000000" w:rsidR="00000000" w:rsidRPr="00000000">
        <w:rPr>
          <w:rFonts w:ascii="Calibri" w:cs="Calibri" w:eastAsia="Calibri" w:hAnsi="Calibri"/>
          <w:sz w:val="36"/>
          <w:szCs w:val="36"/>
          <w:rtl w:val="0"/>
        </w:rPr>
        <w:t xml:space="preserve">Objetivos del Sistema</w:t>
      </w:r>
    </w:p>
    <w:p w:rsidR="00000000" w:rsidDel="00000000" w:rsidP="00000000" w:rsidRDefault="00000000" w:rsidRPr="00000000" w14:paraId="00000068">
      <w:pPr>
        <w:rPr/>
      </w:pPr>
      <w:r w:rsidDel="00000000" w:rsidR="00000000" w:rsidRPr="00000000">
        <w:rPr>
          <w:rtl w:val="0"/>
        </w:rPr>
        <w:t xml:space="preserve">El módulo de Control de Versiones tiene como objetivo principal proporcionar una plataforma robusta para la gestión y seguimiento de cambios en el código fuente de proyectos de software. Busca facilitar la colaboración eficiente entre equipos de desarrollo, mantener un registro detallado de modificaciones, optimizar el flujo de trabajo mediante la creación, gestión y fusión de ramas, promover la integridad y disponibilidad del código, facilitar la revisión y aprobación de código, posibilitar la etiquetación y versionado de releases, integrarse con sistemas de despliegue continuo y fomentar buenas prácticas de desarrollo colaborativo</w:t>
      </w:r>
    </w:p>
    <w:p w:rsidR="00000000" w:rsidDel="00000000" w:rsidP="00000000" w:rsidRDefault="00000000" w:rsidRPr="00000000" w14:paraId="00000069">
      <w:pPr>
        <w:pStyle w:val="Heading2"/>
        <w:spacing w:after="240" w:before="400" w:line="240" w:lineRule="auto"/>
        <w:rPr>
          <w:rFonts w:ascii="Calibri" w:cs="Calibri" w:eastAsia="Calibri" w:hAnsi="Calibri"/>
          <w:sz w:val="36"/>
          <w:szCs w:val="36"/>
        </w:rPr>
      </w:pPr>
      <w:bookmarkStart w:colFirst="0" w:colLast="0" w:name="_sbsf3e8t7mwb" w:id="7"/>
      <w:bookmarkEnd w:id="7"/>
      <w:r w:rsidDel="00000000" w:rsidR="00000000" w:rsidRPr="00000000">
        <w:rPr>
          <w:rFonts w:ascii="Calibri" w:cs="Calibri" w:eastAsia="Calibri" w:hAnsi="Calibri"/>
          <w:sz w:val="36"/>
          <w:szCs w:val="36"/>
          <w:rtl w:val="0"/>
        </w:rPr>
        <w:t xml:space="preserve">Funcionalidad General</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Crear y gestionar múltiples ramas de desarrollo para facilitar la colaboración en paralelo.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Realizar commits detallados, registrando información sobre los cambios, como autor y fecha.</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Visualizar el historial completo de cambios para identificar y resolver problemas.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Fusionar ramas de manera controlada y resolver conflictos de manera eficiente.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Etiquetar y versionar releases siguiendo prácticas de versionado semántico.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Facilitar la revisión y aprobación de código para mejorar la calidad y seguridad.</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Optimizar el flujo de trabajo de desarrollo y garantizar la integridad del código fuente.</w:t>
      </w:r>
    </w:p>
    <w:p w:rsidR="00000000" w:rsidDel="00000000" w:rsidP="00000000" w:rsidRDefault="00000000" w:rsidRPr="00000000" w14:paraId="00000071">
      <w:pPr>
        <w:pStyle w:val="Heading2"/>
        <w:spacing w:after="240" w:before="400" w:line="240" w:lineRule="auto"/>
        <w:rPr>
          <w:rFonts w:ascii="Calibri" w:cs="Calibri" w:eastAsia="Calibri" w:hAnsi="Calibri"/>
          <w:sz w:val="36"/>
          <w:szCs w:val="36"/>
        </w:rPr>
      </w:pPr>
      <w:bookmarkStart w:colFirst="0" w:colLast="0" w:name="_4d34og8" w:id="8"/>
      <w:bookmarkEnd w:id="8"/>
      <w:r w:rsidDel="00000000" w:rsidR="00000000" w:rsidRPr="00000000">
        <w:rPr>
          <w:rFonts w:ascii="Calibri" w:cs="Calibri" w:eastAsia="Calibri" w:hAnsi="Calibri"/>
          <w:sz w:val="36"/>
          <w:szCs w:val="36"/>
          <w:rtl w:val="0"/>
        </w:rPr>
        <w:t xml:space="preserve">Usuarios del Sistema</w:t>
      </w:r>
    </w:p>
    <w:p w:rsidR="00000000" w:rsidDel="00000000" w:rsidP="00000000" w:rsidRDefault="00000000" w:rsidRPr="00000000" w14:paraId="0000007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Desarrolladores de Software</w:t>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commits y gestionar cambios en el código fuente.</w:t>
      </w:r>
    </w:p>
    <w:p w:rsidR="00000000" w:rsidDel="00000000" w:rsidP="00000000" w:rsidRDefault="00000000" w:rsidRPr="00000000" w14:paraId="00000076">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y fusionar ramas para colaboración en paralelo.</w:t>
      </w:r>
    </w:p>
    <w:p w:rsidR="00000000" w:rsidDel="00000000" w:rsidP="00000000" w:rsidRDefault="00000000" w:rsidRPr="00000000" w14:paraId="00000077">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Participar en la revisión y aprobación de código.</w:t>
      </w:r>
    </w:p>
    <w:p w:rsidR="00000000" w:rsidDel="00000000" w:rsidP="00000000" w:rsidRDefault="00000000" w:rsidRPr="00000000" w14:paraId="00000078">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Etiquetar y versionar releases siguiendo prácticas de versión.</w:t>
      </w:r>
    </w:p>
    <w:p w:rsidR="00000000" w:rsidDel="00000000" w:rsidP="00000000" w:rsidRDefault="00000000" w:rsidRPr="00000000" w14:paraId="0000007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Líderes de Equipo y Gestores de Proyecto</w:t>
      </w:r>
    </w:p>
    <w:p w:rsidR="00000000" w:rsidDel="00000000" w:rsidP="00000000" w:rsidRDefault="00000000" w:rsidRPr="00000000" w14:paraId="0000007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 y coordinar actividades de desarrollo.</w:t>
      </w:r>
    </w:p>
    <w:p w:rsidR="00000000" w:rsidDel="00000000" w:rsidP="00000000" w:rsidRDefault="00000000" w:rsidRPr="00000000" w14:paraId="0000007C">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ramas y resolver conflictos.</w:t>
      </w:r>
    </w:p>
    <w:p w:rsidR="00000000" w:rsidDel="00000000" w:rsidP="00000000" w:rsidRDefault="00000000" w:rsidRPr="00000000" w14:paraId="0000007D">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Obtener información sobre el estado y progreso del desarrollo.</w:t>
      </w:r>
    </w:p>
    <w:p w:rsidR="00000000" w:rsidDel="00000000" w:rsidP="00000000" w:rsidRDefault="00000000" w:rsidRPr="00000000" w14:paraId="0000007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Administradores de Sistemas</w:t>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y mantener el entorno del sistema de Control de Versiones.</w:t>
      </w:r>
    </w:p>
    <w:p w:rsidR="00000000" w:rsidDel="00000000" w:rsidP="00000000" w:rsidRDefault="00000000" w:rsidRPr="00000000" w14:paraId="0000008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Testers y QA</w:t>
      </w:r>
    </w:p>
    <w:p w:rsidR="00000000" w:rsidDel="00000000" w:rsidP="00000000" w:rsidRDefault="00000000" w:rsidRPr="00000000" w14:paraId="0000008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Acceder a versiones específicas para realizar pruebas de calidad.</w:t>
      </w:r>
    </w:p>
    <w:p w:rsidR="00000000" w:rsidDel="00000000" w:rsidP="00000000" w:rsidRDefault="00000000" w:rsidRPr="00000000" w14:paraId="0000008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Otros Colaboradores</w:t>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Acceder a la documentación y revisar cambios relevantes para su área.</w:t>
      </w:r>
    </w:p>
    <w:p w:rsidR="00000000" w:rsidDel="00000000" w:rsidP="00000000" w:rsidRDefault="00000000" w:rsidRPr="00000000" w14:paraId="00000087">
      <w:pPr>
        <w:pStyle w:val="Heading2"/>
        <w:spacing w:after="240" w:before="400" w:line="240" w:lineRule="auto"/>
        <w:rPr>
          <w:rFonts w:ascii="Calibri" w:cs="Calibri" w:eastAsia="Calibri" w:hAnsi="Calibri"/>
          <w:sz w:val="36"/>
          <w:szCs w:val="36"/>
        </w:rPr>
      </w:pPr>
      <w:bookmarkStart w:colFirst="0" w:colLast="0" w:name="_vr35ro1gbi4t" w:id="9"/>
      <w:bookmarkEnd w:id="9"/>
      <w:r w:rsidDel="00000000" w:rsidR="00000000" w:rsidRPr="00000000">
        <w:rPr>
          <w:rFonts w:ascii="Calibri" w:cs="Calibri" w:eastAsia="Calibri" w:hAnsi="Calibri"/>
          <w:sz w:val="36"/>
          <w:szCs w:val="36"/>
          <w:rtl w:val="0"/>
        </w:rPr>
        <w:t xml:space="preserve">Restricciones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implementar un riguroso sistema de autenticación y autorización para garantizar que solo usuarios autorizados tengan acceso al sistema. Además, se deben tomar medidas para proteger la integridad y confidencialidad de los datos almacenados en el sistema de Control de Versiones. Esto incluye la encriptación de la información y la adopción de buenas prácticas de seguridad.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line="31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line="31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2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02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