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Ejemplo de sesión</w:t>
            </w:r>
          </w:p>
        </w:tc>
      </w:tr>
      <w:tr>
        <w:tc>
          <w:tcPr>
            <w:tcW w:w="2160" w:type="dxa"/>
          </w:tcPr>
          <w:p>
            <w:r>
              <w:t xml:space="preserve">Status Title</w:t>
            </w:r>
          </w:p>
        </w:tc>
        <w:tc>
          <w:tcPr>
            <w:tcW w:w="7200" w:type="dxa"/>
            <w:gridSpan w:val="2"/>
          </w:tcPr>
          <w:p>
            <w:r>
              <w:t xml:space="preserve">Tu estado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  <w:gridSpan w:val="2"/>
          </w:tcPr>
          <w:p>
            <w:r>
              <w:t xml:space="preserve">Hola, {name}. Tienes una sesión activa.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  <w:gridSpan w:val="2"/>
          </w:tcPr>
          <w:p>
            <w:r>
              <w:t xml:space="preserve">Estás comprando como invitado.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  <w:gridSpan w:val="2"/>
          </w:tcPr>
          <w:p>
            <w:r>
              <w:t xml:space="preserve">No has iniciado sesión.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Inicia sesión para ver tus cupones.</w:t>
            </w:r>
          </w:p>
        </w:tc>
        <w:tc>
          <w:tcPr>
            <w:tcW w:w="3600" w:type="dxa"/>
          </w:tcPr>
          <w:p>
            <w:r>
              <w:t xml:space="preserve">signed-out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Tienes 2 cupones disponibles.</w:t>
            </w:r>
          </w:p>
        </w:tc>
        <w:tc>
          <w:tcPr>
            <w:tcW w:w="3600" w:type="dxa"/>
          </w:tcPr>
          <w:p>
            <w:r>
              <w:t xml:space="preserve">signed-in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Crea una cuenta para guardar tu compra.</w:t>
            </w:r>
          </w:p>
        </w:tc>
        <w:tc>
          <w:tcPr>
            <w:tcW w:w="3600" w:type="dxa"/>
          </w:tcPr>
          <w:p>
            <w:r>
              <w:t xml:space="preserve">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3600" w:type="dxa"/>
          </w:tcPr>
          <w:p>
            <w:r>
              <w:t xml:space="preserve">Tu carrito se guarda en esta visita.</w:t>
            </w:r>
          </w:p>
        </w:tc>
        <w:tc>
          <w:tcPr>
            <w:tcW w:w="3600" w:type="dxa"/>
          </w:tcPr>
          <w:p>
            <w:r>
              <w:t xml:space="preserve">signed-in, guest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  <w:gridSpan w:val="2"/>
          </w:tcPr>
          <w:p>
            <w:r>
              <w:t xml:space="preserve">Envío gratis en compras mayores a $999.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  <w:gridSpan w:val="2"/>
          </w:tcPr>
          <w:p>
            <w:r>
              <w:t xml:space="preserve">Continuar como invitado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  <w:gridSpan w:val="2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User Title</w:t>
            </w:r>
          </w:p>
        </w:tc>
        <w:tc>
          <w:tcPr>
            <w:tcW w:w="7200" w:type="dxa"/>
            <w:gridSpan w:val="2"/>
          </w:tcPr>
          <w:p>
            <w:r>
              <w:t xml:space="preserve">Tus datos</w:t>
            </w:r>
          </w:p>
        </w:tc>
      </w:tr>
      <w:tr>
        <w:tc>
          <w:tcPr>
            <w:tcW w:w="2160" w:type="dxa"/>
          </w:tcPr>
          <w:p>
            <w:r>
              <w:t xml:space="preserve">Private Title</w:t>
            </w:r>
          </w:p>
        </w:tc>
        <w:tc>
          <w:tcPr>
            <w:tcW w:w="7200" w:type="dxa"/>
            <w:gridSpan w:val="2"/>
          </w:tcPr>
          <w:p>
            <w:r>
              <w:t xml:space="preserve">Llamada privada (con Bearer)</w:t>
            </w:r>
          </w:p>
        </w:tc>
      </w:tr>
      <w:tr>
        <w:tc>
          <w:tcPr>
            <w:tcW w:w="2160" w:type="dxa"/>
          </w:tcPr>
          <w:p>
            <w:r>
              <w:t xml:space="preserve">Private Endpoint</w:t>
            </w:r>
          </w:p>
        </w:tc>
        <w:tc>
          <w:tcPr>
            <w:tcW w:w="7200" w:type="dxa"/>
            <w:gridSpan w:val="2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con sesión</w:t>
            </w:r>
          </w:p>
        </w:tc>
      </w:tr>
      <w:tr>
        <w:tc>
          <w:tcPr>
            <w:tcW w:w="2160" w:type="dxa"/>
          </w:tcPr>
          <w:p>
            <w:r>
              <w:t xml:space="preserve">Signed In Text</w:t>
            </w:r>
          </w:p>
        </w:tc>
        <w:tc>
          <w:tcPr>
            <w:tcW w:w="7200" w:type="dxa"/>
          </w:tcPr>
          <w:p>
            <w:r>
              <w:t xml:space="preserve">Este bloque entero solo se ve si iniciaste sesión, {name}.</w:t>
            </w:r>
          </w:p>
        </w:tc>
      </w:tr>
      <w:tr>
        <w:tc>
          <w:tcPr>
            <w:tcW w:w="2160" w:type="dxa"/>
          </w:tcPr>
          <w:p>
            <w:r>
              <w:t xml:space="preserve">Item</w:t>
            </w:r>
          </w:p>
        </w:tc>
        <w:tc>
          <w:tcPr>
            <w:tcW w:w="7200" w:type="dxa"/>
          </w:tcPr>
          <w:p>
            <w:r>
              <w:t xml:space="preserve">La página no redirige: solo este bloque se oculta sin sesión.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Block Session Example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false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Solo sin sesión</w:t>
            </w:r>
          </w:p>
        </w:tc>
      </w:tr>
      <w:tr>
        <w:tc>
          <w:tcPr>
            <w:tcW w:w="2160" w:type="dxa"/>
          </w:tcPr>
          <w:p>
            <w:r>
              <w:t xml:space="preserve">Signed Out Text</w:t>
            </w:r>
          </w:p>
        </w:tc>
        <w:tc>
          <w:tcPr>
            <w:tcW w:w="7200" w:type="dxa"/>
          </w:tcPr>
          <w:p>
            <w:r>
              <w:t xml:space="preserve">Este bloque entero se oculta cuando inicias sesión.</w:t>
            </w:r>
          </w:p>
        </w:tc>
      </w:tr>
      <w:tr>
        <w:tc>
          <w:tcPr>
            <w:tcW w:w="2160" w:type="dxa"/>
          </w:tcPr>
          <w:p>
            <w:r>
              <w:t xml:space="preserve">Guest Text</w:t>
            </w:r>
          </w:p>
        </w:tc>
        <w:tc>
          <w:tcPr>
            <w:tcW w:w="7200" w:type="dxa"/>
          </w:tcPr>
          <w:p>
            <w:r>
              <w:t xml:space="preserve">Como invitado no tienes sesión: este bloque se sigue viendo.</w:t>
            </w:r>
          </w:p>
        </w:tc>
      </w:tr>
      <w:tr>
        <w:tc>
          <w:tcPr>
            <w:tcW w:w="2160" w:type="dxa"/>
          </w:tcPr>
          <w:p>
            <w:r>
              <w:t xml:space="preserve">Login Link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Iniciar sesión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Guest Button Text</w:t>
            </w:r>
          </w:p>
        </w:tc>
        <w:tc>
          <w:tcPr>
            <w:tcW w:w="7200" w:type="dxa"/>
          </w:tcPr>
          <w:p>
            <w:r>
              <w:t xml:space="preserve">Continuar como invitado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Ejemplo de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Ejemplo de contenido que cambia con la sesión.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login" TargetMode="External"/><Relationship Id="rIdL2" Type="http://schemas.openxmlformats.org/officeDocument/2006/relationships/hyperlink" Target="https://main--com-sandbox-novamovil--grupo-puntos-adobe.aem.page/login" TargetMode="External"/></Relationships>
</file>