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pPr>
      <w:r>
        <w:rPr>
          <w:b/>
          <w:bCs/>
          <w:color w:val="C25E0A"/>
          <w:sz w:val="20"/>
          <w:szCs w:val="20"/>
        </w:rPr>
        <w:t xml:space="preserve">INFORME DE LABORATORIO 08 · TECNOLOGÍA WEB I</w:t>
      </w:r>
    </w:p>
    <w:p>
      <w:pPr>
        <w:spacing w:after="80" w:line="240" w:lineRule="auto"/>
      </w:pPr>
      <w:r>
        <w:rPr>
          <w:b/>
          <w:bCs/>
          <w:color w:val="1D4E89"/>
          <w:sz w:val="44"/>
          <w:szCs w:val="44"/>
        </w:rPr>
        <w:t xml:space="preserve">Laboratorio 8 — El resolutor del colegio: Unbound con caché, DNSSEC, DoT y RPZ, y la zona pública como código</w:t>
      </w:r>
    </w:p>
    <w:p>
      <w:pPr>
        <w:pBdr>
          <w:bottom w:val="single" w:color="1D4E89" w:sz="8" w:space="6"/>
        </w:pBdr>
        <w:spacing w:after="160"/>
      </w:pPr>
      <w:r>
        <w:rPr>
          <w:color w:val="1D4E89"/>
          <w:sz w:val="24"/>
          <w:szCs w:val="24"/>
        </w:rPr>
        <w:t xml:space="preserve">Informe de resultados: configuración, pruebas y evidencias del resolutor privado del colegio y de la zona pública gestionada con DNSControl</w:t>
      </w:r>
    </w:p>
    <w:tbl>
      <w:tblPr>
        <w:tblW w:type="dxa" w:w="9746"/>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51"/>
        <w:gridCol w:w="7195"/>
      </w:tblGrid>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Asignatura</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Tecnología Web I (SIS-0150) · Sexto semestre · Presencial</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Master Class</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08 de 15 — Resolutor, DoT, RPZ y DNSControl</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Modalidad</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Individual</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Criterio de verificación</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C3 — Explica los componentes y la configuración de un servidor DNS (40 %).</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Docente</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M.Sc. Ing. Jimmy Nataniel Requena Llorentty</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Estudiante</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sz w:val="20"/>
                <w:szCs w:val="20"/>
              </w:rPr>
              <w:t xml:space="preserve">Lizeth Rodríguez · Fecha: 18 / 10 / 2026</w:t>
            </w:r>
          </w:p>
        </w:tc>
      </w:tr>
      <w:tr>
        <w:tc>
          <w:tcPr>
            <w:tcW w:type="dxa" w:w="2551"/>
            <w:tcBorders>
              <w:top w:val="single" w:color="B8C4D2" w:sz="4"/>
              <w:left w:val="single" w:color="B8C4D2" w:sz="4"/>
              <w:bottom w:val="single" w:color="B8C4D2" w:sz="4"/>
              <w:right w:val="single" w:color="B8C4D2" w:sz="4"/>
            </w:tcBorders>
            <w:shd w:fill="EEF3F9" w:color="auto" w:val="clear"/>
            <w:tcMar>
              <w:top w:type="dxa" w:w="40"/>
              <w:left w:type="dxa" w:w="90"/>
              <w:bottom w:type="dxa" w:w="40"/>
              <w:right w:type="dxa" w:w="90"/>
            </w:tcMar>
          </w:tcPr>
          <w:p>
            <w:pPr>
              <w:spacing w:after="20"/>
            </w:pPr>
            <w:r>
              <w:rPr>
                <w:b/>
                <w:bCs/>
                <w:sz w:val="20"/>
                <w:szCs w:val="20"/>
              </w:rPr>
              <w:t xml:space="preserve">Resultado</w:t>
            </w:r>
          </w:p>
        </w:tc>
        <w:tc>
          <w:tcPr>
            <w:tcW w:type="dxa" w:w="7195"/>
            <w:tcBorders>
              <w:top w:val="single" w:color="B8C4D2" w:sz="4"/>
              <w:left w:val="single" w:color="B8C4D2" w:sz="4"/>
              <w:bottom w:val="single" w:color="B8C4D2" w:sz="4"/>
              <w:right w:val="single" w:color="B8C4D2" w:sz="4"/>
            </w:tcBorders>
            <w:tcMar>
              <w:top w:type="dxa" w:w="40"/>
              <w:left w:type="dxa" w:w="90"/>
              <w:bottom w:type="dxa" w:w="40"/>
              <w:right w:type="dxa" w:w="90"/>
            </w:tcMar>
          </w:tcPr>
          <w:p>
            <w:pPr>
              <w:spacing w:after="20"/>
            </w:pPr>
            <w:r>
              <w:rPr>
                <w:rFonts w:ascii="Consolas" w:cs="Consolas" w:eastAsia="Consolas" w:hAnsi="Consolas"/>
                <w:color w:val="8A2C0D"/>
                <w:sz w:val="18"/>
                <w:szCs w:val="18"/>
              </w:rPr>
              <w:t xml:space="preserve">verificar_lab08.sh</w:t>
            </w:r>
            <w:r>
              <w:rPr>
                <w:sz w:val="20"/>
                <w:szCs w:val="20"/>
              </w:rPr>
              <w:t xml:space="preserve"> → </w:t>
            </w:r>
            <w:r>
              <w:rPr>
                <w:b/>
                <w:bCs/>
                <w:sz w:val="20"/>
                <w:szCs w:val="20"/>
              </w:rPr>
              <w:t xml:space="preserve">17 de 17 comprobaciones</w:t>
            </w:r>
            <w:r>
              <w:rPr>
                <w:sz w:val="20"/>
                <w:szCs w:val="20"/>
              </w:rPr>
              <w:t xml:space="preserve"> ✅</w:t>
            </w:r>
          </w:p>
        </w:tc>
      </w:tr>
    </w:tbl>
    <w:p>
      <w:pPr>
        <w:spacing w:after="120"/>
      </w:pPr>
    </w:p>
    <w:p>
      <w:pPr>
        <w:pStyle w:val="Heading1"/>
      </w:pPr>
      <w:r>
        <w:t xml:space="preserve">1. Objetivo</w:t>
      </w:r>
    </w:p>
    <w:p>
      <w:pPr>
        <w:spacing w:after="120" w:before="0" w:line="269" w:lineRule="auto"/>
        <w:jc w:val="both"/>
      </w:pPr>
      <w:r>
        <w:t xml:space="preserve">Configurar Unbound como resolutor privado del colegio (acceso restringido, caché, DNSSEC, DoT, RPZ y stub-zones hacia ns1/ns2), gestionar una zona pública con DNSControl y demostrarlo con </w:t>
      </w:r>
      <w:r>
        <w:rPr>
          <w:rFonts w:ascii="Consolas" w:cs="Consolas" w:eastAsia="Consolas" w:hAnsi="Consolas"/>
          <w:color w:val="8A2C0D"/>
          <w:sz w:val="20"/>
          <w:szCs w:val="20"/>
        </w:rPr>
        <w:t xml:space="preserve">dig</w:t>
      </w:r>
      <w:r>
        <w:t xml:space="preserve">, </w:t>
      </w:r>
      <w:r>
        <w:rPr>
          <w:rFonts w:ascii="Consolas" w:cs="Consolas" w:eastAsia="Consolas" w:hAnsi="Consolas"/>
          <w:color w:val="8A2C0D"/>
          <w:sz w:val="20"/>
          <w:szCs w:val="20"/>
        </w:rPr>
        <w:t xml:space="preserve">tcpdump</w:t>
      </w:r>
      <w:r>
        <w:t xml:space="preserve"> y el verificador de 17 comprobaciones. Este informe documenta cómo se hizo, qué se observó en cada prueba y por qué.</w:t>
      </w:r>
    </w:p>
    <w:p>
      <w:pPr>
        <w:pStyle w:val="Heading1"/>
      </w:pPr>
      <w:r>
        <w:t xml:space="preserve">2. Contexto del problema</w:t>
      </w:r>
    </w:p>
    <w:p>
      <w:pPr>
        <w:spacing w:after="120" w:before="0" w:line="269" w:lineRule="auto"/>
        <w:jc w:val="both"/>
      </w:pPr>
      <w:r>
        <w:t xml:space="preserve">Las PCs de la U.E. Horizonte usaban el DNS del proveedor de internet: no conocían </w:t>
      </w:r>
      <w:r>
        <w:rPr>
          <w:rFonts w:ascii="Consolas" w:cs="Consolas" w:eastAsia="Consolas" w:hAnsi="Consolas"/>
          <w:color w:val="8A2C0D"/>
          <w:sz w:val="20"/>
          <w:szCs w:val="20"/>
        </w:rPr>
        <w:t xml:space="preserve">horizonte.internal</w:t>
      </w:r>
      <w:r>
        <w:t xml:space="preserve">, no filtraban nada y el proveedor veía cada sitio consultado. Además, un correo de phishing con el enlace </w:t>
      </w:r>
      <w:r>
        <w:rPr>
          <w:rFonts w:ascii="Consolas" w:cs="Consolas" w:eastAsia="Consolas" w:hAnsi="Consolas"/>
          <w:color w:val="8A2C0D"/>
          <w:sz w:val="20"/>
          <w:szCs w:val="20"/>
        </w:rPr>
        <w:t xml:space="preserve">horizonte-notas-login.com</w:t>
      </w:r>
      <w:r>
        <w:t xml:space="preserve"> llegó a varios padres. La directora pidió un DNS propio, rápido, privado y que proteja a la comunidad. La solución fue el resolutor 10.10.10.4 con Unbound, que reutiliza los autoritativos ns1 y ns2 del Laboratorio 7 para los nombres internos.</w:t>
      </w:r>
    </w:p>
    <w:p>
      <w:pPr>
        <w:keepNext/>
        <w:spacing w:after="0" w:before="120"/>
      </w:pPr>
      <w:r>
        <w:rPr>
          <w:rFonts w:ascii="Consolas" w:cs="Consolas" w:eastAsia="Consolas" w:hAnsi="Consolas"/>
          <w:b/>
          <w:bCs/>
          <w:color w:val="5A6672"/>
          <w:sz w:val="17"/>
          <w:szCs w:val="17"/>
        </w:rPr>
        <w:t xml:space="preserve">Arquitectura implementada</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PC ──▶ resolutor 10.10.10.4 (Unbound)</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caché · DNSSEC · RPZ · access-control</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 *.horizonte.internal ─▶ ns1 10.10.10.2 / ns2 10.10.10.3  (stub-zone)</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            └─ el resto ══ DoT :853 ══▶ 1.1.1.1 (Cloudflare) · 9.9.9.9 (Quad9)</w:t>
      </w:r>
    </w:p>
    <w:p>
      <w:pPr>
        <w:pStyle w:val="Heading1"/>
      </w:pPr>
      <w:r>
        <w:t xml:space="preserve">3. Requisitos previos</w:t>
      </w:r>
    </w:p>
    <w:p>
      <w:pPr>
        <w:pStyle w:val="ListParagraph"/>
        <w:numPr>
          <w:ilvl w:val="0"/>
          <w:numId w:val="2"/>
        </w:numPr>
        <w:spacing w:after="60" w:before="0" w:line="269" w:lineRule="auto"/>
      </w:pPr>
      <w:r>
        <w:rPr>
          <w:rFonts w:ascii="Consolas" w:cs="Consolas" w:eastAsia="Consolas" w:hAnsi="Consolas"/>
          <w:color w:val="8A2C0D"/>
          <w:sz w:val="20"/>
          <w:szCs w:val="20"/>
        </w:rPr>
        <w:t xml:space="preserve">red_dns</w:t>
      </w:r>
      <w:r>
        <w:t xml:space="preserve"> con ns1 y ns2 del Laboratorio 7: </w:t>
      </w:r>
      <w:r>
        <w:rPr>
          <w:rFonts w:ascii="Consolas" w:cs="Consolas" w:eastAsia="Consolas" w:hAnsi="Consolas"/>
          <w:color w:val="8A2C0D"/>
          <w:sz w:val="20"/>
          <w:szCs w:val="20"/>
        </w:rPr>
        <w:t xml:space="preserve">verificar_lab07.sh</w:t>
      </w:r>
      <w:r>
        <w:t xml:space="preserve"> en </w:t>
      </w:r>
      <w:r>
        <w:rPr>
          <w:b/>
          <w:bCs/>
        </w:rPr>
        <w:t xml:space="preserve">16 de 16</w:t>
      </w:r>
      <w:r>
        <w:t xml:space="preserve"> (Figura 1).</w:t>
      </w:r>
    </w:p>
    <w:p>
      <w:pPr>
        <w:pStyle w:val="ListParagraph"/>
        <w:numPr>
          <w:ilvl w:val="0"/>
          <w:numId w:val="2"/>
        </w:numPr>
        <w:spacing w:after="60" w:before="0" w:line="269" w:lineRule="auto"/>
      </w:pPr>
      <w:r>
        <w:t xml:space="preserve">Internet en el resolutor para DoT (1.1.1.1 y 9.9.9.9) y para descargar DNSControl 5.2.0.</w:t>
      </w:r>
    </w:p>
    <w:p>
      <w:pPr>
        <w:spacing w:after="120" w:before="0" w:line="269" w:lineRule="auto"/>
        <w:jc w:val="both"/>
      </w:pPr>
      <w:r>
        <w:t xml:space="preserve">El nodo resolutor venía con BIND de la imagen común, así que primero se apagó (</w:t>
      </w:r>
      <w:r>
        <w:rPr>
          <w:rFonts w:ascii="Consolas" w:cs="Consolas" w:eastAsia="Consolas" w:hAnsi="Consolas"/>
          <w:color w:val="8A2C0D"/>
          <w:sz w:val="20"/>
          <w:szCs w:val="20"/>
        </w:rPr>
        <w:t xml:space="preserve">systemctl disable --now named</w:t>
      </w:r>
      <w:r>
        <w:t xml:space="preserve">) y se instalaron </w:t>
      </w:r>
      <w:r>
        <w:rPr>
          <w:rFonts w:ascii="Consolas" w:cs="Consolas" w:eastAsia="Consolas" w:hAnsi="Consolas"/>
          <w:color w:val="8A2C0D"/>
          <w:sz w:val="20"/>
          <w:szCs w:val="20"/>
        </w:rPr>
        <w:t xml:space="preserve">unbound</w:t>
      </w:r>
      <w:r>
        <w:t xml:space="preserve">, </w:t>
      </w:r>
      <w:r>
        <w:rPr>
          <w:rFonts w:ascii="Consolas" w:cs="Consolas" w:eastAsia="Consolas" w:hAnsi="Consolas"/>
          <w:color w:val="8A2C0D"/>
          <w:sz w:val="20"/>
          <w:szCs w:val="20"/>
        </w:rPr>
        <w:t xml:space="preserve">unbound-anchor</w:t>
      </w:r>
      <w:r>
        <w:t xml:space="preserve">, </w:t>
      </w:r>
      <w:r>
        <w:rPr>
          <w:rFonts w:ascii="Consolas" w:cs="Consolas" w:eastAsia="Consolas" w:hAnsi="Consolas"/>
          <w:color w:val="8A2C0D"/>
          <w:sz w:val="20"/>
          <w:szCs w:val="20"/>
        </w:rPr>
        <w:t xml:space="preserve">dns-root-data</w:t>
      </w:r>
      <w:r>
        <w:t xml:space="preserve">, </w:t>
      </w:r>
      <w:r>
        <w:rPr>
          <w:rFonts w:ascii="Consolas" w:cs="Consolas" w:eastAsia="Consolas" w:hAnsi="Consolas"/>
          <w:color w:val="8A2C0D"/>
          <w:sz w:val="20"/>
          <w:szCs w:val="20"/>
        </w:rPr>
        <w:t xml:space="preserve">tcpdump</w:t>
      </w:r>
      <w:r>
        <w:t xml:space="preserve"> y </w:t>
      </w:r>
      <w:r>
        <w:rPr>
          <w:rFonts w:ascii="Consolas" w:cs="Consolas" w:eastAsia="Consolas" w:hAnsi="Consolas"/>
          <w:color w:val="8A2C0D"/>
          <w:sz w:val="20"/>
          <w:szCs w:val="20"/>
        </w:rPr>
        <w:t xml:space="preserve">curl</w:t>
      </w:r>
      <w:r>
        <w:t xml:space="preserve"> (Figura 2). La versión instalada fue </w:t>
      </w:r>
      <w:r>
        <w:rPr>
          <w:b/>
          <w:bCs/>
        </w:rPr>
        <w:t xml:space="preserve">Unbound 1.19.2</w:t>
      </w:r>
      <w:r>
        <w:t xml:space="preserve">, la misma que indica la guía, y ns1 respondió </w:t>
      </w:r>
      <w:r>
        <w:rPr>
          <w:rFonts w:ascii="Consolas" w:cs="Consolas" w:eastAsia="Consolas" w:hAnsi="Consolas"/>
          <w:color w:val="8A2C0D"/>
          <w:sz w:val="20"/>
          <w:szCs w:val="20"/>
        </w:rPr>
        <w:t xml:space="preserve">REFUSED</w:t>
      </w:r>
      <w:r>
        <w:t xml:space="preserve"> a un nombre de internet, como se esperaba (Figura 3).</w:t>
      </w:r>
    </w:p>
    <w:p>
      <w:pPr>
        <w:keepNext/>
        <w:spacing w:after="0" w:before="120"/>
      </w:pPr>
      <w:r>
        <w:rPr>
          <w:rFonts w:ascii="Consolas" w:cs="Consolas" w:eastAsia="Consolas" w:hAnsi="Consolas"/>
          <w:b/>
          <w:bCs/>
          <w:color w:val="5A6672"/>
          <w:sz w:val="17"/>
          <w:szCs w:val="17"/>
        </w:rPr>
        <w:t xml:space="preserve">Preparación del entorno</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cd red_dns</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docker compose exec resolutor bash</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systemctl disable --now named</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apt-get update &amp;&amp; apt-get install -y unbound unbound-anchor dns-root-data tcpdump curl</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unbound -V | head -1        → Version 1.19.2</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dig @10.10.10.2 www.upds.edu.bo   → status: REFUSED (ns1 no resuelve)</w:t>
      </w:r>
    </w:p>
    <w:p>
      <w:pPr>
        <w:keepNext/>
        <w:spacing w:after="0" w:before="160"/>
      </w:pPr>
      <w:r>
        <w:rPr>
          <w:b/>
          <w:bCs/>
        </w:rPr>
        <w:t xml:space="preserve">Figura 1</w:t>
      </w:r>
    </w:p>
    <w:p>
      <w:pPr>
        <w:keepNext/>
        <w:spacing w:after="80"/>
      </w:pPr>
      <w:r>
        <w:rPr>
          <w:i/>
          <w:iCs/>
        </w:rPr>
        <w:t xml:space="preserve">La red del Laboratorio 7 sigue en 16 de 16 comprobaciones</w:t>
      </w:r>
    </w:p>
    <w:p>
      <w:pPr>
        <w:keepNext w:val="false"/>
        <w:spacing w:after="160"/>
        <w:jc w:val="center"/>
      </w:pPr>
      <w:r>
        <w:drawing>
          <wp:inline distT="0" distB="0" distL="0" distR="0">
            <wp:extent cx="53054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1790700"/>
                    </a:xfrm>
                    <a:prstGeom prst="rect">
                      <a:avLst/>
                    </a:prstGeom>
                  </pic:spPr>
                </pic:pic>
              </a:graphicData>
            </a:graphic>
          </wp:inline>
        </w:drawing>
      </w:r>
    </w:p>
    <w:p>
      <w:pPr>
        <w:keepNext/>
        <w:spacing w:after="0" w:before="160"/>
      </w:pPr>
      <w:r>
        <w:rPr>
          <w:b/>
          <w:bCs/>
        </w:rPr>
        <w:t xml:space="preserve">Figura 2</w:t>
      </w:r>
    </w:p>
    <w:p>
      <w:pPr>
        <w:keepNext/>
        <w:spacing w:after="80"/>
      </w:pPr>
      <w:r>
        <w:rPr>
          <w:i/>
          <w:iCs/>
        </w:rPr>
        <w:t xml:space="preserve">Instalación de Unbound y sus herramientas en el resolutor</w:t>
      </w:r>
    </w:p>
    <w:p>
      <w:pPr>
        <w:keepNext w:val="false"/>
        <w:spacing w:after="160"/>
        <w:jc w:val="center"/>
      </w:pPr>
      <w:r>
        <w:drawing>
          <wp:inline distT="0" distB="0" distL="0" distR="0">
            <wp:extent cx="566737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67375" cy="1990725"/>
                    </a:xfrm>
                    <a:prstGeom prst="rect">
                      <a:avLst/>
                    </a:prstGeom>
                  </pic:spPr>
                </pic:pic>
              </a:graphicData>
            </a:graphic>
          </wp:inline>
        </w:drawing>
      </w:r>
    </w:p>
    <w:p>
      <w:pPr>
        <w:keepNext/>
        <w:spacing w:after="0" w:before="160"/>
      </w:pPr>
      <w:r>
        <w:rPr>
          <w:b/>
          <w:bCs/>
        </w:rPr>
        <w:t xml:space="preserve">Figura 3</w:t>
      </w:r>
    </w:p>
    <w:p>
      <w:pPr>
        <w:keepNext/>
        <w:spacing w:after="80"/>
      </w:pPr>
      <w:r>
        <w:rPr>
          <w:i/>
          <w:iCs/>
        </w:rPr>
        <w:t xml:space="preserve">Unbound 1.19.2 instalado; ns1 responde REFUSED a www.upds.edu.bo</w:t>
      </w:r>
    </w:p>
    <w:p>
      <w:pPr>
        <w:keepNext/>
        <w:spacing w:after="60"/>
        <w:jc w:val="center"/>
      </w:pPr>
      <w:r>
        <w:drawing>
          <wp:inline distT="0" distB="0" distL="0" distR="0">
            <wp:extent cx="512445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24450" cy="2381250"/>
                    </a:xfrm>
                    <a:prstGeom prst="rect">
                      <a:avLst/>
                    </a:prstGeom>
                  </pic:spPr>
                </pic:pic>
              </a:graphicData>
            </a:graphic>
          </wp:inline>
        </w:drawing>
      </w:r>
    </w:p>
    <w:p>
      <w:pPr>
        <w:spacing w:after="160" w:line="252" w:lineRule="auto"/>
      </w:pPr>
      <w:r>
        <w:rPr>
          <w:i/>
          <w:iCs/>
          <w:sz w:val="20"/>
          <w:szCs w:val="20"/>
        </w:rPr>
        <w:t xml:space="preserve">Nota. </w:t>
      </w:r>
      <w:r>
        <w:rPr>
          <w:sz w:val="20"/>
          <w:szCs w:val="20"/>
        </w:rPr>
        <w:t xml:space="preserve">Al descomprimir quedó la carpeta repetida </w:t>
      </w:r>
      <w:r>
        <w:rPr>
          <w:rFonts w:ascii="Consolas" w:cs="Consolas" w:eastAsia="Consolas" w:hAnsi="Consolas"/>
          <w:color w:val="8A2C0D"/>
          <w:sz w:val="18"/>
          <w:szCs w:val="18"/>
        </w:rPr>
        <w:t xml:space="preserve">lab08/lab08</w:t>
      </w:r>
      <w:r>
        <w:rPr>
          <w:sz w:val="20"/>
          <w:szCs w:val="20"/>
        </w:rPr>
        <w:t xml:space="preserve">; se subieron los archivos un nivel antes de continuar.</w:t>
      </w:r>
    </w:p>
    <w:p>
      <w:pPr>
        <w:pStyle w:val="Heading1"/>
      </w:pPr>
      <w:r>
        <w:t xml:space="preserve">4. Archivos del laboratorio</w:t>
      </w:r>
    </w:p>
    <w:p>
      <w:pPr>
        <w:spacing w:after="120" w:before="0" w:line="269" w:lineRule="auto"/>
        <w:jc w:val="both"/>
      </w:pPr>
      <w:r>
        <w:t xml:space="preserve">Se usó la carpeta original </w:t>
      </w:r>
      <w:r>
        <w:rPr>
          <w:rFonts w:ascii="Consolas" w:cs="Consolas" w:eastAsia="Consolas" w:hAnsi="Consolas"/>
          <w:color w:val="8A2C0D"/>
          <w:sz w:val="20"/>
          <w:szCs w:val="20"/>
        </w:rPr>
        <w:t xml:space="preserve">lab08</w:t>
      </w:r>
      <w:r>
        <w:t xml:space="preserve"> entregada por el docente, montada en el resolutor como </w:t>
      </w:r>
      <w:r>
        <w:rPr>
          <w:rFonts w:ascii="Consolas" w:cs="Consolas" w:eastAsia="Consolas" w:hAnsi="Consolas"/>
          <w:color w:val="8A2C0D"/>
          <w:sz w:val="20"/>
          <w:szCs w:val="20"/>
        </w:rPr>
        <w:t xml:space="preserve">/lab/lab08</w:t>
      </w:r>
      <w:r>
        <w:t xml:space="preserve">. Antes de cada instalación se convirtieron los fines de línea de Windows con </w:t>
      </w:r>
      <w:r>
        <w:rPr>
          <w:rFonts w:ascii="Consolas" w:cs="Consolas" w:eastAsia="Consolas" w:hAnsi="Consolas"/>
          <w:color w:val="8A2C0D"/>
          <w:sz w:val="20"/>
          <w:szCs w:val="20"/>
        </w:rPr>
        <w:t xml:space="preserve">sed -i 's/\r$//'</w:t>
      </w:r>
      <w:r>
        <w:t xml:space="preserve">. La Tabla 1 resume qué se completó en cada archivo.</w:t>
      </w:r>
    </w:p>
    <w:p>
      <w:pPr>
        <w:keepNext/>
        <w:spacing w:after="0" w:before="160"/>
      </w:pPr>
      <w:r>
        <w:rPr>
          <w:b/>
          <w:bCs/>
        </w:rPr>
        <w:t xml:space="preserve">Tabla 1</w:t>
      </w:r>
    </w:p>
    <w:p>
      <w:pPr>
        <w:keepNext/>
        <w:spacing w:after="80"/>
      </w:pPr>
      <w:r>
        <w:rPr>
          <w:i/>
          <w:iCs/>
        </w:rPr>
        <w:t xml:space="preserve">Archivos del Laboratorio y TODO Completados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00"/>
        <w:gridCol w:w="6046"/>
      </w:tblGrid>
      <w:tr>
        <w:trPr>
          <w:cantSplit/>
          <w:tblHeader/>
        </w:trPr>
        <w:tc>
          <w:tcPr>
            <w:tcW w:type="dxa" w:w="30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Archivo</w:t>
            </w:r>
          </w:p>
        </w:tc>
        <w:tc>
          <w:tcPr>
            <w:tcW w:type="dxa" w:w="7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TODO</w:t>
            </w:r>
          </w:p>
        </w:tc>
        <w:tc>
          <w:tcPr>
            <w:tcW w:type="dxa" w:w="60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Qué se completó</w:t>
            </w:r>
          </w:p>
        </w:tc>
      </w:tr>
      <w:tr>
        <w:trPr>
          <w:cantSplit/>
        </w:trPr>
        <w:tc>
          <w:tcPr>
            <w:tcW w:type="dxa" w:w="3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unbound/horizonte-resolutor.conf</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5</w:t>
            </w:r>
          </w:p>
        </w:tc>
        <w:tc>
          <w:tcPr>
            <w:tcW w:type="dxa" w:w="60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Control de acceso, </w:t>
            </w:r>
            <w:r>
              <w:rPr>
                <w:rFonts w:ascii="Consolas" w:cs="Consolas" w:eastAsia="Consolas" w:hAnsi="Consolas"/>
                <w:color w:val="8A2C0D"/>
                <w:sz w:val="17"/>
                <w:szCs w:val="17"/>
              </w:rPr>
              <w:t xml:space="preserve">domain-insecure</w:t>
            </w:r>
            <w:r>
              <w:rPr>
                <w:sz w:val="19"/>
                <w:szCs w:val="19"/>
              </w:rPr>
              <w:t xml:space="preserve"> (×2), </w:t>
            </w:r>
            <w:r>
              <w:rPr>
                <w:rFonts w:ascii="Consolas" w:cs="Consolas" w:eastAsia="Consolas" w:hAnsi="Consolas"/>
                <w:color w:val="8A2C0D"/>
                <w:sz w:val="17"/>
                <w:szCs w:val="17"/>
              </w:rPr>
              <w:t xml:space="preserve">local-zone … nodefault</w:t>
            </w:r>
            <w:r>
              <w:rPr>
                <w:sz w:val="19"/>
                <w:szCs w:val="19"/>
              </w:rPr>
              <w:t xml:space="preserve"> y DoT (</w:t>
            </w:r>
            <w:r>
              <w:rPr>
                <w:rFonts w:ascii="Consolas" w:cs="Consolas" w:eastAsia="Consolas" w:hAnsi="Consolas"/>
                <w:color w:val="8A2C0D"/>
                <w:sz w:val="17"/>
                <w:szCs w:val="17"/>
              </w:rPr>
              <w:t xml:space="preserve">forward-tls-upstream</w:t>
            </w:r>
            <w:r>
              <w:rPr>
                <w:sz w:val="19"/>
                <w:szCs w:val="19"/>
              </w:rPr>
              <w:t xml:space="preserve"> + </w:t>
            </w:r>
            <w:r>
              <w:rPr>
                <w:rFonts w:ascii="Consolas" w:cs="Consolas" w:eastAsia="Consolas" w:hAnsi="Consolas"/>
                <w:color w:val="8A2C0D"/>
                <w:sz w:val="17"/>
                <w:szCs w:val="17"/>
              </w:rPr>
              <w:t xml:space="preserve">IP@853#nombre</w:t>
            </w:r>
            <w:r>
              <w:rPr>
                <w:sz w:val="19"/>
                <w:szCs w:val="19"/>
              </w:rPr>
              <w:t xml:space="preserve">).</w:t>
            </w:r>
          </w:p>
        </w:tc>
      </w:tr>
      <w:tr>
        <w:trPr>
          <w:cantSplit/>
        </w:trPr>
        <w:tc>
          <w:tcPr>
            <w:tcW w:type="dxa" w:w="3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unbound/rpz.horizonte.internal</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w:t>
            </w:r>
          </w:p>
        </w:tc>
        <w:tc>
          <w:tcPr>
            <w:tcW w:type="dxa" w:w="60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Subdominios de apuestas (</w:t>
            </w:r>
            <w:r>
              <w:rPr>
                <w:rFonts w:ascii="Consolas" w:cs="Consolas" w:eastAsia="Consolas" w:hAnsi="Consolas"/>
                <w:color w:val="8A2C0D"/>
                <w:sz w:val="17"/>
                <w:szCs w:val="17"/>
              </w:rPr>
              <w:t xml:space="preserve">*.</w:t>
            </w:r>
            <w:r>
              <w:rPr>
                <w:sz w:val="19"/>
                <w:szCs w:val="19"/>
              </w:rPr>
              <w:t xml:space="preserve"> → </w:t>
            </w:r>
            <w:r>
              <w:rPr>
                <w:rFonts w:ascii="Consolas" w:cs="Consolas" w:eastAsia="Consolas" w:hAnsi="Consolas"/>
                <w:color w:val="8A2C0D"/>
                <w:sz w:val="17"/>
                <w:szCs w:val="17"/>
              </w:rPr>
              <w:t xml:space="preserve">CNAME .</w:t>
            </w:r>
            <w:r>
              <w:rPr>
                <w:sz w:val="19"/>
                <w:szCs w:val="19"/>
              </w:rPr>
              <w:t xml:space="preserve">) y redirección del phishing a 10.10.10.20.</w:t>
            </w:r>
          </w:p>
        </w:tc>
      </w:tr>
      <w:tr>
        <w:trPr>
          <w:cantSplit/>
        </w:trPr>
        <w:tc>
          <w:tcPr>
            <w:tcW w:type="dxa" w:w="3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dns-como-codigo/dnsconfig.js</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3</w:t>
            </w:r>
          </w:p>
        </w:tc>
        <w:tc>
          <w:tcPr>
            <w:tcW w:type="dxa" w:w="60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SOA</w:t>
            </w:r>
            <w:r>
              <w:rPr>
                <w:sz w:val="19"/>
                <w:szCs w:val="19"/>
              </w:rPr>
              <w:t xml:space="preserve">, </w:t>
            </w:r>
            <w:r>
              <w:rPr>
                <w:rFonts w:ascii="Consolas" w:cs="Consolas" w:eastAsia="Consolas" w:hAnsi="Consolas"/>
                <w:color w:val="8A2C0D"/>
                <w:sz w:val="17"/>
                <w:szCs w:val="17"/>
              </w:rPr>
              <w:t xml:space="preserve">DMARC_BUILDER</w:t>
            </w:r>
            <w:r>
              <w:rPr>
                <w:sz w:val="19"/>
                <w:szCs w:val="19"/>
              </w:rPr>
              <w:t xml:space="preserve"> y </w:t>
            </w:r>
            <w:r>
              <w:rPr>
                <w:rFonts w:ascii="Consolas" w:cs="Consolas" w:eastAsia="Consolas" w:hAnsi="Consolas"/>
                <w:color w:val="8A2C0D"/>
                <w:sz w:val="17"/>
                <w:szCs w:val="17"/>
              </w:rPr>
              <w:t xml:space="preserve">CAA_BUILDER</w:t>
            </w:r>
            <w:r>
              <w:rPr>
                <w:sz w:val="19"/>
                <w:szCs w:val="19"/>
              </w:rPr>
              <w:t xml:space="preserve">.</w:t>
            </w:r>
          </w:p>
        </w:tc>
      </w:tr>
      <w:tr>
        <w:trPr>
          <w:cantSplit/>
        </w:trPr>
        <w:tc>
          <w:tcPr>
            <w:tcW w:type="dxa" w:w="3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dns-como-codigo/creds.json</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60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Proveedor </w:t>
            </w:r>
            <w:r>
              <w:rPr>
                <w:rFonts w:ascii="Consolas" w:cs="Consolas" w:eastAsia="Consolas" w:hAnsi="Consolas"/>
                <w:color w:val="8A2C0D"/>
                <w:sz w:val="17"/>
                <w:szCs w:val="17"/>
              </w:rPr>
              <w:t xml:space="preserve">bind</w:t>
            </w:r>
            <w:r>
              <w:rPr>
                <w:sz w:val="19"/>
                <w:szCs w:val="19"/>
              </w:rPr>
              <w:t xml:space="preserve"> local con directorio </w:t>
            </w:r>
            <w:r>
              <w:rPr>
                <w:rFonts w:ascii="Consolas" w:cs="Consolas" w:eastAsia="Consolas" w:hAnsi="Consolas"/>
                <w:color w:val="8A2C0D"/>
                <w:sz w:val="17"/>
                <w:szCs w:val="17"/>
              </w:rPr>
              <w:t xml:space="preserve">zonas</w:t>
            </w:r>
            <w:r>
              <w:rPr>
                <w:sz w:val="19"/>
                <w:szCs w:val="19"/>
              </w:rPr>
              <w:t xml:space="preserve">; sin tokens.</w:t>
            </w:r>
          </w:p>
        </w:tc>
      </w:tr>
      <w:tr>
        <w:trPr>
          <w:cantSplit/>
        </w:trPr>
        <w:tc>
          <w:tcPr>
            <w:tcW w:type="dxa" w:w="3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instalar_resolutor.sh</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60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Ancla DNSSEC, copia de la configuración, DNSControl 5.2.0 y reinicio validado.</w:t>
            </w:r>
          </w:p>
        </w:tc>
      </w:tr>
      <w:tr>
        <w:trPr>
          <w:cantSplit/>
        </w:trPr>
        <w:tc>
          <w:tcPr>
            <w:tcW w:type="dxa" w:w="30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verificar_lab08.sh</w:t>
            </w:r>
          </w:p>
        </w:tc>
        <w:tc>
          <w:tcPr>
            <w:tcW w:type="dxa" w:w="7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60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17 comprobaciones; resultado final </w:t>
            </w:r>
            <w:r>
              <w:rPr>
                <w:b/>
                <w:bCs/>
                <w:sz w:val="19"/>
                <w:szCs w:val="19"/>
              </w:rPr>
              <w:t xml:space="preserve">17 de 17</w:t>
            </w:r>
            <w:r>
              <w:rPr>
                <w:sz w:val="19"/>
                <w:szCs w:val="19"/>
              </w:rPr>
              <w:t xml:space="preserve">.</w:t>
            </w:r>
          </w:p>
        </w:tc>
      </w:tr>
    </w:tbl>
    <w:p>
      <w:pPr>
        <w:spacing w:after="80"/>
      </w:pPr>
    </w:p>
    <w:p>
      <w:pPr>
        <w:pStyle w:val="Heading1"/>
      </w:pPr>
      <w:r>
        <w:t xml:space="preserve">5. Desarrollo paso a paso</w:t>
      </w:r>
    </w:p>
    <w:p>
      <w:pPr>
        <w:pStyle w:val="Heading2"/>
      </w:pPr>
      <w:r>
        <w:t xml:space="preserve">Paso 1 — Autoritativo vs resolutor</w:t>
      </w:r>
    </w:p>
    <w:p>
      <w:pPr>
        <w:pStyle w:val="Heading3"/>
      </w:pPr>
      <w:r>
        <w:t xml:space="preserve">Parte A — los dos roles</w:t>
      </w:r>
    </w:p>
    <w:p>
      <w:pPr>
        <w:spacing w:after="120" w:before="0" w:line="269" w:lineRule="auto"/>
        <w:jc w:val="both"/>
      </w:pPr>
      <w:r>
        <w:t xml:space="preserve">Se hizo la misma pregunta a los dos servidores (Figura 4). </w:t>
      </w:r>
      <w:r>
        <w:rPr>
          <w:b/>
          <w:bCs/>
        </w:rPr>
        <w:t xml:space="preserve">ns1</w:t>
      </w:r>
      <w:r>
        <w:t xml:space="preserve"> respondió </w:t>
      </w:r>
      <w:r>
        <w:rPr>
          <w:rFonts w:ascii="Consolas" w:cs="Consolas" w:eastAsia="Consolas" w:hAnsi="Consolas"/>
          <w:color w:val="8A2C0D"/>
          <w:sz w:val="20"/>
          <w:szCs w:val="20"/>
        </w:rPr>
        <w:t xml:space="preserve">status: REFUSED</w:t>
      </w:r>
      <w:r>
        <w:t xml:space="preserve"> con banderas </w:t>
      </w:r>
      <w:r>
        <w:rPr>
          <w:rFonts w:ascii="Consolas" w:cs="Consolas" w:eastAsia="Consolas" w:hAnsi="Consolas"/>
          <w:color w:val="8A2C0D"/>
          <w:sz w:val="20"/>
          <w:szCs w:val="20"/>
        </w:rPr>
        <w:t xml:space="preserve">qr rd</w:t>
      </w:r>
      <w:r>
        <w:t xml:space="preserve">: es autoritativo, solo responde por </w:t>
      </w:r>
      <w:r>
        <w:rPr>
          <w:rFonts w:ascii="Consolas" w:cs="Consolas" w:eastAsia="Consolas" w:hAnsi="Consolas"/>
          <w:color w:val="8A2C0D"/>
          <w:sz w:val="20"/>
          <w:szCs w:val="20"/>
        </w:rPr>
        <w:t xml:space="preserve">horizonte.internal</w:t>
      </w:r>
      <w:r>
        <w:t xml:space="preserve"> y tiene </w:t>
      </w:r>
      <w:r>
        <w:rPr>
          <w:rFonts w:ascii="Consolas" w:cs="Consolas" w:eastAsia="Consolas" w:hAnsi="Consolas"/>
          <w:color w:val="8A2C0D"/>
          <w:sz w:val="20"/>
          <w:szCs w:val="20"/>
        </w:rPr>
        <w:t xml:space="preserve">recursion no</w:t>
      </w:r>
      <w:r>
        <w:t xml:space="preserve">. El </w:t>
      </w:r>
      <w:r>
        <w:rPr>
          <w:b/>
          <w:bCs/>
        </w:rPr>
        <w:t xml:space="preserve">resolutor</w:t>
      </w:r>
      <w:r>
        <w:t xml:space="preserve"> respondió </w:t>
      </w:r>
      <w:r>
        <w:rPr>
          <w:rFonts w:ascii="Consolas" w:cs="Consolas" w:eastAsia="Consolas" w:hAnsi="Consolas"/>
          <w:color w:val="8A2C0D"/>
          <w:sz w:val="20"/>
          <w:szCs w:val="20"/>
        </w:rPr>
        <w:t xml:space="preserve">NOERROR</w:t>
      </w:r>
      <w:r>
        <w:t xml:space="preserve"> con </w:t>
      </w:r>
      <w:r>
        <w:rPr>
          <w:rFonts w:ascii="Consolas" w:cs="Consolas" w:eastAsia="Consolas" w:hAnsi="Consolas"/>
          <w:color w:val="8A2C0D"/>
          <w:sz w:val="20"/>
          <w:szCs w:val="20"/>
        </w:rPr>
        <w:t xml:space="preserve">www.upds.edu.bo. A 35.212.117.103</w:t>
      </w:r>
      <w:r>
        <w:t xml:space="preserve"> y la bandera </w:t>
      </w:r>
      <w:r>
        <w:rPr>
          <w:rFonts w:ascii="Consolas" w:cs="Consolas" w:eastAsia="Consolas" w:hAnsi="Consolas"/>
          <w:color w:val="8A2C0D"/>
          <w:sz w:val="20"/>
          <w:szCs w:val="20"/>
        </w:rPr>
        <w:t xml:space="preserve">ra</w:t>
      </w:r>
      <w:r>
        <w:t xml:space="preserve"> (</w:t>
      </w:r>
      <w:r>
        <w:rPr>
          <w:i/>
          <w:iCs/>
        </w:rPr>
        <w:t xml:space="preserve">recursion available</w:t>
      </w:r>
      <w:r>
        <w:t xml:space="preserve">): sale a buscar la respuesta por las PCs.</w:t>
      </w:r>
    </w:p>
    <w:p>
      <w:pPr>
        <w:spacing w:after="120" w:before="0" w:line="269" w:lineRule="auto"/>
        <w:jc w:val="both"/>
      </w:pPr>
      <w:r>
        <w:t xml:space="preserve">El colegio necesita los dos. El autoritativo es la fuente de la verdad de sus nombres y debe estar cerrado. El resolutor es el que usan las PCs: busca cualquier nombre, guarda en caché, valida DNSSEC, cifra la salida y aplica la política del colegio. Separarlos evita que un problema en la recursión afecte a la zona y que un autoritativo abierto se use para ataques de amplificación.</w:t>
      </w:r>
    </w:p>
    <w:p>
      <w:pPr>
        <w:keepNext/>
        <w:spacing w:after="0" w:before="160"/>
      </w:pPr>
      <w:r>
        <w:rPr>
          <w:b/>
          <w:bCs/>
        </w:rPr>
        <w:t xml:space="preserve">Figura 4</w:t>
      </w:r>
    </w:p>
    <w:p>
      <w:pPr>
        <w:keepNext/>
        <w:spacing w:after="80"/>
      </w:pPr>
      <w:r>
        <w:rPr>
          <w:i/>
          <w:iCs/>
        </w:rPr>
        <w:t xml:space="preserve">Parte A: ns1 rechaza la consulta y el resolutor la resuelve</w:t>
      </w:r>
    </w:p>
    <w:p>
      <w:pPr>
        <w:keepNext/>
        <w:spacing w:after="60"/>
        <w:jc w:val="center"/>
      </w:pPr>
      <w:r>
        <w:drawing>
          <wp:inline distT="0" distB="0" distL="0" distR="0">
            <wp:extent cx="54864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2914650"/>
                    </a:xfrm>
                    <a:prstGeom prst="rect">
                      <a:avLst/>
                    </a:prstGeom>
                  </pic:spPr>
                </pic:pic>
              </a:graphicData>
            </a:graphic>
          </wp:inline>
        </w:drawing>
      </w:r>
    </w:p>
    <w:p>
      <w:pPr>
        <w:spacing w:after="160" w:line="252" w:lineRule="auto"/>
      </w:pPr>
      <w:r>
        <w:rPr>
          <w:i/>
          <w:iCs/>
          <w:sz w:val="20"/>
          <w:szCs w:val="20"/>
        </w:rPr>
        <w:t xml:space="preserve">Nota. </w:t>
      </w:r>
      <w:r>
        <w:rPr>
          <w:sz w:val="20"/>
          <w:szCs w:val="20"/>
        </w:rPr>
        <w:t xml:space="preserve">La misma captura muestra la consulta a </w:t>
      </w:r>
      <w:r>
        <w:rPr>
          <w:rFonts w:ascii="Consolas" w:cs="Consolas" w:eastAsia="Consolas" w:hAnsi="Consolas"/>
          <w:color w:val="8A2C0D"/>
          <w:sz w:val="18"/>
          <w:szCs w:val="18"/>
        </w:rPr>
        <w:t xml:space="preserve">www.bcb.gob.bo</w:t>
      </w:r>
      <w:r>
        <w:rPr>
          <w:sz w:val="20"/>
          <w:szCs w:val="20"/>
        </w:rPr>
        <w:t xml:space="preserve"> (ya estaba en caché) y el inicio del </w:t>
      </w:r>
      <w:r>
        <w:rPr>
          <w:rFonts w:ascii="Consolas" w:cs="Consolas" w:eastAsia="Consolas" w:hAnsi="Consolas"/>
          <w:color w:val="8A2C0D"/>
          <w:sz w:val="18"/>
          <w:szCs w:val="18"/>
        </w:rPr>
        <w:t xml:space="preserve">tcpdump</w:t>
      </w:r>
      <w:r>
        <w:rPr>
          <w:sz w:val="20"/>
          <w:szCs w:val="20"/>
        </w:rPr>
        <w:t xml:space="preserve"> de la Parte D.</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sz w:val="21"/>
                <w:szCs w:val="21"/>
              </w:rPr>
              <w:t xml:space="preserve">ns1 → </w:t>
            </w:r>
            <w:r>
              <w:rPr>
                <w:rFonts w:ascii="Consolas" w:cs="Consolas" w:eastAsia="Consolas" w:hAnsi="Consolas"/>
                <w:color w:val="8A2C0D"/>
                <w:sz w:val="19"/>
                <w:szCs w:val="19"/>
              </w:rPr>
              <w:t xml:space="preserve">REFUSED</w:t>
            </w:r>
            <w:r>
              <w:rPr>
                <w:sz w:val="21"/>
                <w:szCs w:val="21"/>
              </w:rPr>
              <w:t xml:space="preserve"> · resolutor → </w:t>
            </w:r>
            <w:r>
              <w:rPr>
                <w:rFonts w:ascii="Consolas" w:cs="Consolas" w:eastAsia="Consolas" w:hAnsi="Consolas"/>
                <w:color w:val="8A2C0D"/>
                <w:sz w:val="19"/>
                <w:szCs w:val="19"/>
              </w:rPr>
              <w:t xml:space="preserve">35.212.117.103</w:t>
            </w:r>
            <w:r>
              <w:rPr>
                <w:sz w:val="21"/>
                <w:szCs w:val="21"/>
              </w:rPr>
              <w:t xml:space="preserve"> (</w:t>
            </w:r>
            <w:r>
              <w:rPr>
                <w:rFonts w:ascii="Consolas" w:cs="Consolas" w:eastAsia="Consolas" w:hAnsi="Consolas"/>
                <w:color w:val="8A2C0D"/>
                <w:sz w:val="19"/>
                <w:szCs w:val="19"/>
              </w:rPr>
              <w:t xml:space="preserve">flags: qr rd ra</w:t>
            </w:r>
            <w:r>
              <w:rPr>
                <w:sz w:val="21"/>
                <w:szCs w:val="21"/>
              </w:rPr>
              <w:t xml:space="preserve">).</w:t>
            </w:r>
          </w:p>
        </w:tc>
      </w:tr>
    </w:tbl>
    <w:p>
      <w:pPr>
        <w:spacing w:after="60"/>
      </w:pPr>
    </w:p>
    <w:p>
      <w:pPr>
        <w:pStyle w:val="Heading2"/>
      </w:pPr>
      <w:r>
        <w:t xml:space="preserve">Paso 2 — Unbound y sus trampas</w:t>
      </w:r>
    </w:p>
    <w:p>
      <w:pPr>
        <w:pStyle w:val="Heading3"/>
      </w:pPr>
      <w:r>
        <w:t xml:space="preserve">Partes B y C — configuración y experimentos</w:t>
      </w:r>
    </w:p>
    <w:p>
      <w:pPr>
        <w:spacing w:after="120" w:before="0" w:line="269" w:lineRule="auto"/>
        <w:jc w:val="both"/>
      </w:pPr>
      <w:r>
        <w:t xml:space="preserve">Primero se completó solo el control de acceso: se rechaza todo y se permite únicamente </w:t>
      </w:r>
      <w:r>
        <w:rPr>
          <w:rFonts w:ascii="Consolas" w:cs="Consolas" w:eastAsia="Consolas" w:hAnsi="Consolas"/>
          <w:color w:val="8A2C0D"/>
          <w:sz w:val="20"/>
          <w:szCs w:val="20"/>
        </w:rPr>
        <w:t xml:space="preserve">127.0.0.0/8</w:t>
      </w:r>
      <w:r>
        <w:t xml:space="preserve"> y </w:t>
      </w:r>
      <w:r>
        <w:rPr>
          <w:rFonts w:ascii="Consolas" w:cs="Consolas" w:eastAsia="Consolas" w:hAnsi="Consolas"/>
          <w:color w:val="8A2C0D"/>
          <w:sz w:val="20"/>
          <w:szCs w:val="20"/>
        </w:rPr>
        <w:t xml:space="preserve">10.10.10.0/24</w:t>
      </w:r>
      <w:r>
        <w:t xml:space="preserve"> (Figura 5). Un resolutor abierto al mundo puede usarse para ataques de amplificación. Luego se probó </w:t>
      </w:r>
      <w:r>
        <w:rPr>
          <w:b/>
          <w:bCs/>
        </w:rPr>
        <w:t xml:space="preserve">sin</w:t>
      </w:r>
      <w:r>
        <w:t xml:space="preserve"> </w:t>
      </w:r>
      <w:r>
        <w:rPr>
          <w:rFonts w:ascii="Consolas" w:cs="Consolas" w:eastAsia="Consolas" w:hAnsi="Consolas"/>
          <w:color w:val="8A2C0D"/>
          <w:sz w:val="20"/>
          <w:szCs w:val="20"/>
        </w:rPr>
        <w:t xml:space="preserve">domain-insecure</w:t>
      </w:r>
      <w:r>
        <w:t xml:space="preserve"> ni </w:t>
      </w:r>
      <w:r>
        <w:rPr>
          <w:rFonts w:ascii="Consolas" w:cs="Consolas" w:eastAsia="Consolas" w:hAnsi="Consolas"/>
          <w:color w:val="8A2C0D"/>
          <w:sz w:val="20"/>
          <w:szCs w:val="20"/>
        </w:rPr>
        <w:t xml:space="preserve">nodefault</w:t>
      </w:r>
      <w:r>
        <w:t xml:space="preserve">, como pide la guía.</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access-control: 0.0.0.0/0 refuse</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access-control: 127.0.0.0/8 allow</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access-control: 10.10.10.0/24 allow</w:t>
      </w:r>
    </w:p>
    <w:p>
      <w:pPr>
        <w:keepNext/>
        <w:spacing w:after="0" w:before="160"/>
      </w:pPr>
      <w:r>
        <w:rPr>
          <w:b/>
          <w:bCs/>
        </w:rPr>
        <w:t xml:space="preserve">Figura 5</w:t>
      </w:r>
    </w:p>
    <w:p>
      <w:pPr>
        <w:keepNext/>
        <w:spacing w:after="80"/>
      </w:pPr>
      <w:r>
        <w:rPr>
          <w:i/>
          <w:iCs/>
        </w:rPr>
        <w:t xml:space="preserve">TODO del control de acceso completado en VS Code</w:t>
      </w:r>
    </w:p>
    <w:p>
      <w:pPr>
        <w:keepNext/>
        <w:spacing w:after="60"/>
        <w:jc w:val="center"/>
      </w:pPr>
      <w:r>
        <w:drawing>
          <wp:inline distT="0" distB="0" distL="0" distR="0">
            <wp:extent cx="5210175"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10175" cy="3476625"/>
                    </a:xfrm>
                    <a:prstGeom prst="rect">
                      <a:avLst/>
                    </a:prstGeom>
                  </pic:spPr>
                </pic:pic>
              </a:graphicData>
            </a:graphic>
          </wp:inline>
        </w:drawing>
      </w:r>
    </w:p>
    <w:p>
      <w:pPr>
        <w:spacing w:after="160" w:line="252" w:lineRule="auto"/>
      </w:pPr>
      <w:r>
        <w:rPr>
          <w:i/>
          <w:iCs/>
          <w:sz w:val="20"/>
          <w:szCs w:val="20"/>
        </w:rPr>
        <w:t xml:space="preserve">Nota. </w:t>
      </w:r>
      <w:r>
        <w:rPr>
          <w:sz w:val="20"/>
          <w:szCs w:val="20"/>
        </w:rPr>
        <w:t xml:space="preserve">El explorador muestra </w:t>
      </w:r>
      <w:r>
        <w:rPr>
          <w:rFonts w:ascii="Consolas" w:cs="Consolas" w:eastAsia="Consolas" w:hAnsi="Consolas"/>
          <w:color w:val="8A2C0D"/>
          <w:sz w:val="18"/>
          <w:szCs w:val="18"/>
        </w:rPr>
        <w:t xml:space="preserve">lab08 › lab08</w:t>
      </w:r>
      <w:r>
        <w:rPr>
          <w:sz w:val="20"/>
          <w:szCs w:val="20"/>
        </w:rPr>
        <w:t xml:space="preserve">: VS Code seguía abierto en la carpeta repetida, lo que más adelante causó que un cambio se guardara en la ruta equivocada.</w:t>
      </w:r>
    </w:p>
    <w:p>
      <w:pPr>
        <w:spacing w:after="120" w:before="0" w:line="269" w:lineRule="auto"/>
        <w:jc w:val="both"/>
      </w:pPr>
      <w:r>
        <w:rPr>
          <w:b/>
          <w:bCs/>
        </w:rPr>
        <w:t xml:space="preserve">Trampa 1 — </w:t>
      </w:r>
      <w:r>
        <w:rPr>
          <w:rFonts w:ascii="Consolas" w:cs="Consolas" w:eastAsia="Consolas" w:hAnsi="Consolas"/>
          <w:b/>
          <w:bCs/>
          <w:color w:val="8A2C0D"/>
          <w:sz w:val="20"/>
          <w:szCs w:val="20"/>
        </w:rPr>
        <w:t xml:space="preserve">.internal</w:t>
      </w:r>
      <w:r>
        <w:rPr>
          <w:b/>
          <w:bCs/>
        </w:rPr>
        <w:t xml:space="preserve"> y DNSSEC.</w:t>
      </w:r>
      <w:r>
        <w:t xml:space="preserve"> </w:t>
      </w:r>
      <w:r>
        <w:rPr>
          <w:rFonts w:ascii="Consolas" w:cs="Consolas" w:eastAsia="Consolas" w:hAnsi="Consolas"/>
          <w:color w:val="8A2C0D"/>
          <w:sz w:val="20"/>
          <w:szCs w:val="20"/>
        </w:rPr>
        <w:t xml:space="preserve">www.horizonte.internal</w:t>
      </w:r>
      <w:r>
        <w:t xml:space="preserve"> dio </w:t>
      </w:r>
      <w:r>
        <w:rPr>
          <w:rFonts w:ascii="Consolas" w:cs="Consolas" w:eastAsia="Consolas" w:hAnsi="Consolas"/>
          <w:color w:val="8A2C0D"/>
          <w:sz w:val="20"/>
          <w:szCs w:val="20"/>
        </w:rPr>
        <w:t xml:space="preserve">SERVFAIL</w:t>
      </w:r>
      <w:r>
        <w:t xml:space="preserve"> (Figura 6). Unbound valida desde la raíz, que está firmada y prueba criptográficamente que el TLD </w:t>
      </w:r>
      <w:r>
        <w:rPr>
          <w:rFonts w:ascii="Consolas" w:cs="Consolas" w:eastAsia="Consolas" w:hAnsi="Consolas"/>
          <w:color w:val="8A2C0D"/>
          <w:sz w:val="20"/>
          <w:szCs w:val="20"/>
        </w:rPr>
        <w:t xml:space="preserve">.internal</w:t>
      </w:r>
      <w:r>
        <w:t xml:space="preserve"> no existe. Cuando ns1 dice lo contrario, la respuesta no encaja en la cadena de confianza y el validador la marca como </w:t>
      </w:r>
      <w:r>
        <w:rPr>
          <w:i/>
          <w:iCs/>
        </w:rPr>
        <w:t xml:space="preserve">bogus</w:t>
      </w:r>
      <w:r>
        <w:t xml:space="preserve">. </w:t>
      </w:r>
      <w:r>
        <w:rPr>
          <w:b/>
          <w:bCs/>
        </w:rPr>
        <w:t xml:space="preserve">Trampa 2 — inversas privadas.</w:t>
      </w:r>
      <w:r>
        <w:t xml:space="preserve"> </w:t>
      </w:r>
      <w:r>
        <w:rPr>
          <w:rFonts w:ascii="Consolas" w:cs="Consolas" w:eastAsia="Consolas" w:hAnsi="Consolas"/>
          <w:color w:val="8A2C0D"/>
          <w:sz w:val="20"/>
          <w:szCs w:val="20"/>
        </w:rPr>
        <w:t xml:space="preserve">dig -x 10.10.10.25</w:t>
      </w:r>
      <w:r>
        <w:t xml:space="preserve"> salió vacío (Figura 7): Unbound trae una zona local </w:t>
      </w:r>
      <w:r>
        <w:rPr>
          <w:rFonts w:ascii="Consolas" w:cs="Consolas" w:eastAsia="Consolas" w:hAnsi="Consolas"/>
          <w:color w:val="8A2C0D"/>
          <w:sz w:val="20"/>
          <w:szCs w:val="20"/>
        </w:rPr>
        <w:t xml:space="preserve">static</w:t>
      </w:r>
      <w:r>
        <w:t xml:space="preserve"> para </w:t>
      </w:r>
      <w:r>
        <w:rPr>
          <w:rFonts w:ascii="Consolas" w:cs="Consolas" w:eastAsia="Consolas" w:hAnsi="Consolas"/>
          <w:color w:val="8A2C0D"/>
          <w:sz w:val="20"/>
          <w:szCs w:val="20"/>
        </w:rPr>
        <w:t xml:space="preserve">10.in-addr.arpa</w:t>
      </w:r>
      <w:r>
        <w:t xml:space="preserve"> (RFC 1918) que responde "no existe" sin preguntar a nadie, así que la stub-zone nunca se consultaba.</w:t>
      </w:r>
    </w:p>
    <w:p>
      <w:pPr>
        <w:keepNext/>
        <w:spacing w:after="0" w:before="160"/>
      </w:pPr>
      <w:r>
        <w:rPr>
          <w:b/>
          <w:bCs/>
        </w:rPr>
        <w:t xml:space="preserve">Figura 6</w:t>
      </w:r>
    </w:p>
    <w:p>
      <w:pPr>
        <w:keepNext/>
        <w:spacing w:after="80"/>
      </w:pPr>
      <w:r>
        <w:rPr>
          <w:i/>
          <w:iCs/>
        </w:rPr>
        <w:t xml:space="preserve">Sin domain-insecure: SERVFAIL para www.horizonte.internal</w:t>
      </w:r>
    </w:p>
    <w:p>
      <w:pPr>
        <w:keepNext w:val="false"/>
        <w:spacing w:after="160"/>
        <w:jc w:val="center"/>
      </w:pPr>
      <w:r>
        <w:drawing>
          <wp:inline distT="0" distB="0" distL="0" distR="0">
            <wp:extent cx="45720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209800"/>
                    </a:xfrm>
                    <a:prstGeom prst="rect">
                      <a:avLst/>
                    </a:prstGeom>
                  </pic:spPr>
                </pic:pic>
              </a:graphicData>
            </a:graphic>
          </wp:inline>
        </w:drawing>
      </w:r>
    </w:p>
    <w:p>
      <w:pPr>
        <w:keepNext/>
        <w:spacing w:after="0" w:before="160"/>
      </w:pPr>
      <w:r>
        <w:rPr>
          <w:b/>
          <w:bCs/>
        </w:rPr>
        <w:t xml:space="preserve">Figura 7</w:t>
      </w:r>
    </w:p>
    <w:p>
      <w:pPr>
        <w:keepNext/>
        <w:spacing w:after="80"/>
      </w:pPr>
      <w:r>
        <w:rPr>
          <w:i/>
          <w:iCs/>
        </w:rPr>
        <w:t xml:space="preserve">Sin nodefault: la inversa de 10.10.10.25 sale vacía</w:t>
      </w:r>
    </w:p>
    <w:p>
      <w:pPr>
        <w:keepNext w:val="false"/>
        <w:spacing w:after="160"/>
        <w:jc w:val="center"/>
      </w:pPr>
      <w:r>
        <w:drawing>
          <wp:inline distT="0" distB="0" distL="0" distR="0">
            <wp:extent cx="4210050" cy="466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10050" cy="466725"/>
                    </a:xfrm>
                    <a:prstGeom prst="rect">
                      <a:avLst/>
                    </a:prstGeom>
                  </pic:spPr>
                </pic:pic>
              </a:graphicData>
            </a:graphic>
          </wp:inline>
        </w:drawing>
      </w:r>
    </w:p>
    <w:p>
      <w:pPr>
        <w:spacing w:after="120" w:before="0" w:line="269" w:lineRule="auto"/>
        <w:jc w:val="both"/>
      </w:pPr>
      <w:r>
        <w:t xml:space="preserve">Se agregaron las tres líneas y se reinstaló, pero el resultado no cambió. Siguiendo el diagnóstico por hipótesis (Figura 8), ns1 y ns2 respondían </w:t>
      </w:r>
      <w:r>
        <w:rPr>
          <w:rFonts w:ascii="Consolas" w:cs="Consolas" w:eastAsia="Consolas" w:hAnsi="Consolas"/>
          <w:color w:val="8A2C0D"/>
          <w:sz w:val="20"/>
          <w:szCs w:val="20"/>
        </w:rPr>
        <w:t xml:space="preserve">10.10.10.20</w:t>
      </w:r>
      <w:r>
        <w:t xml:space="preserve">, así que no estaban caídos. En cambio, el archivo </w:t>
      </w:r>
      <w:r>
        <w:rPr>
          <w:b/>
          <w:bCs/>
        </w:rPr>
        <w:t xml:space="preserve">instalado</w:t>
      </w:r>
      <w:r>
        <w:t xml:space="preserve"> no tenía las líneas nuevas: VS Code las había guardado en </w:t>
      </w:r>
      <w:r>
        <w:rPr>
          <w:rFonts w:ascii="Consolas" w:cs="Consolas" w:eastAsia="Consolas" w:hAnsi="Consolas"/>
          <w:color w:val="8A2C0D"/>
          <w:sz w:val="20"/>
          <w:szCs w:val="20"/>
        </w:rPr>
        <w:t xml:space="preserve">lab08/lab08/unbound/</w:t>
      </w:r>
      <w:r>
        <w:t xml:space="preserve">. Se copió el archivo a su lugar, se borró la carpeta repetida, se reinstaló y se vació la caché del error anterior con </w:t>
      </w:r>
      <w:r>
        <w:rPr>
          <w:rFonts w:ascii="Consolas" w:cs="Consolas" w:eastAsia="Consolas" w:hAnsi="Consolas"/>
          <w:color w:val="8A2C0D"/>
          <w:sz w:val="20"/>
          <w:szCs w:val="20"/>
        </w:rPr>
        <w:t xml:space="preserve">unbound-control flush_zone</w:t>
      </w:r>
      <w:r>
        <w:t xml:space="preserve"> y </w:t>
      </w:r>
      <w:r>
        <w:rPr>
          <w:rFonts w:ascii="Consolas" w:cs="Consolas" w:eastAsia="Consolas" w:hAnsi="Consolas"/>
          <w:color w:val="8A2C0D"/>
          <w:sz w:val="20"/>
          <w:szCs w:val="20"/>
        </w:rPr>
        <w:t xml:space="preserve">flush_bogus</w:t>
      </w:r>
      <w:r>
        <w:t xml:space="preserve">. Ahora sí: </w:t>
      </w:r>
      <w:r>
        <w:rPr>
          <w:rFonts w:ascii="Consolas" w:cs="Consolas" w:eastAsia="Consolas" w:hAnsi="Consolas"/>
          <w:color w:val="8A2C0D"/>
          <w:sz w:val="20"/>
          <w:szCs w:val="20"/>
        </w:rPr>
        <w:t xml:space="preserve">NOERROR</w:t>
      </w:r>
      <w:r>
        <w:t xml:space="preserve"> (Figura 9).</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domain-insecure: "horizonte.internal"</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domain-insecure: "10.10.10.in-addr.arpa"</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local-zone: "10.in-addr.arpa." nodefault</w:t>
      </w:r>
    </w:p>
    <w:p>
      <w:pPr>
        <w:keepNext/>
        <w:spacing w:after="0" w:before="160"/>
      </w:pPr>
      <w:r>
        <w:rPr>
          <w:b/>
          <w:bCs/>
        </w:rPr>
        <w:t xml:space="preserve">Figura 8</w:t>
      </w:r>
    </w:p>
    <w:p>
      <w:pPr>
        <w:keepNext/>
        <w:spacing w:after="80"/>
      </w:pPr>
      <w:r>
        <w:rPr>
          <w:i/>
          <w:iCs/>
        </w:rPr>
        <w:t xml:space="preserve">Diagnóstico: ns1 y ns2 responden, pero el archivo instalado no tiene los cambios</w:t>
      </w:r>
    </w:p>
    <w:p>
      <w:pPr>
        <w:keepNext w:val="false"/>
        <w:spacing w:after="160"/>
        <w:jc w:val="center"/>
      </w:pPr>
      <w:r>
        <w:drawing>
          <wp:inline distT="0" distB="0" distL="0" distR="0">
            <wp:extent cx="5667375" cy="1190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67375" cy="1190625"/>
                    </a:xfrm>
                    <a:prstGeom prst="rect">
                      <a:avLst/>
                    </a:prstGeom>
                  </pic:spPr>
                </pic:pic>
              </a:graphicData>
            </a:graphic>
          </wp:inline>
        </w:drawing>
      </w:r>
    </w:p>
    <w:p>
      <w:pPr>
        <w:keepNext/>
        <w:spacing w:after="0" w:before="160"/>
      </w:pPr>
      <w:r>
        <w:rPr>
          <w:b/>
          <w:bCs/>
        </w:rPr>
        <w:t xml:space="preserve">Figura 9</w:t>
      </w:r>
    </w:p>
    <w:p>
      <w:pPr>
        <w:keepNext/>
        <w:spacing w:after="80"/>
      </w:pPr>
      <w:r>
        <w:rPr>
          <w:i/>
          <w:iCs/>
        </w:rPr>
        <w:t xml:space="preserve">Corrección de la ruta, reinstalación y NOERROR para www.horizonte.internal</w:t>
      </w:r>
    </w:p>
    <w:p>
      <w:pPr>
        <w:keepNext w:val="false"/>
        <w:spacing w:after="160"/>
        <w:jc w:val="center"/>
      </w:pPr>
      <w:r>
        <w:drawing>
          <wp:inline distT="0" distB="0" distL="0" distR="0">
            <wp:extent cx="54864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486400" cy="2419350"/>
                    </a:xfrm>
                    <a:prstGeom prst="rect">
                      <a:avLst/>
                    </a:prstGeom>
                  </pic:spPr>
                </pic:pic>
              </a:graphicData>
            </a:graphic>
          </wp:inline>
        </w:drawing>
      </w:r>
    </w:p>
    <w:p>
      <w:pPr>
        <w:keepNext/>
        <w:spacing w:after="0" w:before="160"/>
      </w:pPr>
      <w:r>
        <w:rPr>
          <w:b/>
          <w:bCs/>
        </w:rPr>
        <w:t xml:space="preserve">Tabla 2</w:t>
      </w:r>
    </w:p>
    <w:p>
      <w:pPr>
        <w:keepNext/>
        <w:spacing w:after="80"/>
      </w:pPr>
      <w:r>
        <w:rPr>
          <w:i/>
          <w:iCs/>
        </w:rPr>
        <w:t xml:space="preserve">Experimentos de la Parte C: Antes y Después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300"/>
        <w:gridCol w:w="2300"/>
        <w:gridCol w:w="3246"/>
      </w:tblGrid>
      <w:tr>
        <w:trPr>
          <w:cantSplit/>
          <w:tblHeader/>
        </w:trPr>
        <w:tc>
          <w:tcPr>
            <w:tcW w:type="dxa" w:w="29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Consulta</w:t>
            </w:r>
          </w:p>
        </w:tc>
        <w:tc>
          <w:tcPr>
            <w:tcW w:type="dxa" w:w="13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Sin la línea</w:t>
            </w:r>
          </w:p>
        </w:tc>
        <w:tc>
          <w:tcPr>
            <w:tcW w:type="dxa" w:w="23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Con la línea</w:t>
            </w:r>
          </w:p>
        </w:tc>
        <w:tc>
          <w:tcPr>
            <w:tcW w:type="dxa" w:w="32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Por qué</w:t>
            </w:r>
          </w:p>
        </w:tc>
      </w:tr>
      <w:tr>
        <w:trPr>
          <w:cantSplit/>
        </w:trPr>
        <w:tc>
          <w:tcPr>
            <w:tcW w:type="dxa" w:w="29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dig @10.10.10.4 www.horizonte.internal</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SERVFAIL</w:t>
            </w:r>
          </w:p>
        </w:tc>
        <w:tc>
          <w:tcPr>
            <w:tcW w:type="dxa" w:w="2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NOERROR</w:t>
            </w:r>
            <w:r>
              <w:rPr>
                <w:sz w:val="19"/>
                <w:szCs w:val="19"/>
              </w:rPr>
              <w:t xml:space="preserve"> → 10.10.10.20</w:t>
            </w:r>
          </w:p>
        </w:tc>
        <w:tc>
          <w:tcPr>
            <w:tcW w:type="dxa" w:w="32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domain-insecure</w:t>
            </w:r>
            <w:r>
              <w:rPr>
                <w:sz w:val="19"/>
                <w:szCs w:val="19"/>
              </w:rPr>
              <w:t xml:space="preserve">: la zona no está firmada; no validarla.</w:t>
            </w:r>
          </w:p>
        </w:tc>
      </w:tr>
      <w:tr>
        <w:trPr>
          <w:cantSplit/>
        </w:trPr>
        <w:tc>
          <w:tcPr>
            <w:tcW w:type="dxa" w:w="29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dig @10.10.10.4 -x 10.10.10.25 +short</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(vacío)</w:t>
            </w:r>
          </w:p>
        </w:tc>
        <w:tc>
          <w:tcPr>
            <w:tcW w:type="dxa" w:w="2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mail.horizonte.internal.</w:t>
            </w:r>
          </w:p>
        </w:tc>
        <w:tc>
          <w:tcPr>
            <w:tcW w:type="dxa" w:w="32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nodefault</w:t>
            </w:r>
            <w:r>
              <w:rPr>
                <w:sz w:val="19"/>
                <w:szCs w:val="19"/>
              </w:rPr>
              <w:t xml:space="preserve"> quita la zona local que bloquea las inversas privadas.</w:t>
            </w:r>
          </w:p>
        </w:tc>
      </w:tr>
      <w:tr>
        <w:trPr>
          <w:cantSplit/>
        </w:trPr>
        <w:tc>
          <w:tcPr>
            <w:tcW w:type="dxa" w:w="29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dig @10.10.10.4 portal.horizonte.internal +short</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(vacío)</w:t>
            </w:r>
          </w:p>
        </w:tc>
        <w:tc>
          <w:tcPr>
            <w:tcW w:type="dxa" w:w="2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www.horizonte.internal.</w:t>
            </w:r>
            <w:r>
              <w:rPr>
                <w:sz w:val="19"/>
                <w:szCs w:val="19"/>
              </w:rPr>
              <w:t xml:space="preserve"> y 10.10.10.20</w:t>
            </w:r>
          </w:p>
        </w:tc>
        <w:tc>
          <w:tcPr>
            <w:tcW w:type="dxa" w:w="32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El CNAME se resuelve hasta la IP a través de la stub-zone.</w:t>
            </w:r>
          </w:p>
        </w:tc>
      </w:tr>
    </w:tbl>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rFonts w:ascii="Consolas" w:cs="Consolas" w:eastAsia="Consolas" w:hAnsi="Consolas"/>
                <w:color w:val="8A2C0D"/>
                <w:sz w:val="19"/>
                <w:szCs w:val="19"/>
              </w:rPr>
              <w:t xml:space="preserve">www.horizonte.internal</w:t>
            </w:r>
            <w:r>
              <w:rPr>
                <w:sz w:val="21"/>
                <w:szCs w:val="21"/>
              </w:rPr>
              <w:t xml:space="preserve"> → </w:t>
            </w:r>
            <w:r>
              <w:rPr>
                <w:rFonts w:ascii="Consolas" w:cs="Consolas" w:eastAsia="Consolas" w:hAnsi="Consolas"/>
                <w:color w:val="8A2C0D"/>
                <w:sz w:val="19"/>
                <w:szCs w:val="19"/>
              </w:rPr>
              <w:t xml:space="preserve">10.10.10.20</w:t>
            </w:r>
            <w:r>
              <w:rPr>
                <w:sz w:val="21"/>
                <w:szCs w:val="21"/>
              </w:rPr>
              <w:t xml:space="preserve"> y </w:t>
            </w:r>
            <w:r>
              <w:rPr>
                <w:rFonts w:ascii="Consolas" w:cs="Consolas" w:eastAsia="Consolas" w:hAnsi="Consolas"/>
                <w:color w:val="8A2C0D"/>
                <w:sz w:val="19"/>
                <w:szCs w:val="19"/>
              </w:rPr>
              <w:t xml:space="preserve">-x 10.10.10.25</w:t>
            </w:r>
            <w:r>
              <w:rPr>
                <w:sz w:val="21"/>
                <w:szCs w:val="21"/>
              </w:rPr>
              <w:t xml:space="preserve"> → </w:t>
            </w:r>
            <w:r>
              <w:rPr>
                <w:rFonts w:ascii="Consolas" w:cs="Consolas" w:eastAsia="Consolas" w:hAnsi="Consolas"/>
                <w:color w:val="8A2C0D"/>
                <w:sz w:val="19"/>
                <w:szCs w:val="19"/>
              </w:rPr>
              <w:t xml:space="preserve">mail.horizonte.internal.</w:t>
            </w:r>
          </w:p>
        </w:tc>
      </w:tr>
    </w:tbl>
    <w:p>
      <w:pPr>
        <w:spacing w:after="60"/>
      </w:pPr>
    </w:p>
    <w:p>
      <w:pPr>
        <w:pStyle w:val="Heading2"/>
      </w:pPr>
      <w:r>
        <w:t xml:space="preserve">Paso 3 — DNS sobre TLS</w:t>
      </w:r>
    </w:p>
    <w:p>
      <w:pPr>
        <w:pStyle w:val="Heading3"/>
      </w:pPr>
      <w:r>
        <w:t xml:space="preserve">Partes B y D — cifrar la salida</w:t>
      </w:r>
    </w:p>
    <w:p>
      <w:pPr>
        <w:spacing w:after="120" w:before="0" w:line="269" w:lineRule="auto"/>
        <w:jc w:val="both"/>
      </w:pPr>
      <w:r>
        <w:rPr>
          <w:b/>
          <w:bCs/>
        </w:rPr>
        <w:t xml:space="preserve">Antes de cifrar</w:t>
      </w:r>
      <w:r>
        <w:t xml:space="preserve"> se capturó el tráfico con </w:t>
      </w:r>
      <w:r>
        <w:rPr>
          <w:rFonts w:ascii="Consolas" w:cs="Consolas" w:eastAsia="Consolas" w:hAnsi="Consolas"/>
          <w:color w:val="8A2C0D"/>
          <w:sz w:val="20"/>
          <w:szCs w:val="20"/>
        </w:rPr>
        <w:t xml:space="preserve">tcpdump</w:t>
      </w:r>
      <w:r>
        <w:t xml:space="preserve"> en una segunda terminal mientras se consultaba </w:t>
      </w:r>
      <w:r>
        <w:rPr>
          <w:rFonts w:ascii="Consolas" w:cs="Consolas" w:eastAsia="Consolas" w:hAnsi="Consolas"/>
          <w:color w:val="8A2C0D"/>
          <w:sz w:val="20"/>
          <w:szCs w:val="20"/>
        </w:rPr>
        <w:t xml:space="preserve">www.wikipedia.org</w:t>
      </w:r>
      <w:r>
        <w:t xml:space="preserve"> (Figura 10). Las consultas salían a </w:t>
      </w:r>
      <w:r>
        <w:rPr>
          <w:rFonts w:ascii="Consolas" w:cs="Consolas" w:eastAsia="Consolas" w:hAnsi="Consolas"/>
          <w:color w:val="8A2C0D"/>
          <w:sz w:val="20"/>
          <w:szCs w:val="20"/>
        </w:rPr>
        <w:t xml:space="preserve">1.1.1.1.53</w:t>
      </w:r>
      <w:r>
        <w:t xml:space="preserve"> por UDP y </w:t>
      </w:r>
      <w:r>
        <w:rPr>
          <w:b/>
          <w:bCs/>
        </w:rPr>
        <w:t xml:space="preserve">en texto plano</w:t>
      </w:r>
      <w:r>
        <w:t xml:space="preserve">: se lee </w:t>
      </w:r>
      <w:r>
        <w:rPr>
          <w:rFonts w:ascii="Consolas" w:cs="Consolas" w:eastAsia="Consolas" w:hAnsi="Consolas"/>
          <w:color w:val="8A2C0D"/>
          <w:sz w:val="20"/>
          <w:szCs w:val="20"/>
        </w:rPr>
        <w:t xml:space="preserve">A? www.wikipedia.org.</w:t>
      </w:r>
      <w:r>
        <w:t xml:space="preserve"> y la respuesta </w:t>
      </w:r>
      <w:r>
        <w:rPr>
          <w:rFonts w:ascii="Consolas" w:cs="Consolas" w:eastAsia="Consolas" w:hAnsi="Consolas"/>
          <w:color w:val="8A2C0D"/>
          <w:sz w:val="20"/>
          <w:szCs w:val="20"/>
        </w:rPr>
        <w:t xml:space="preserve">CNAME dyna.wikimedia.org., A 195.200.68.224</w:t>
      </w:r>
      <w:r>
        <w:t xml:space="preserve">. Cualquiera en el camino, empezando por el proveedor, ve qué sitios consulta el colegio.</w:t>
      </w:r>
    </w:p>
    <w:p>
      <w:pPr>
        <w:keepNext/>
        <w:spacing w:after="0" w:before="160"/>
      </w:pPr>
      <w:r>
        <w:rPr>
          <w:b/>
          <w:bCs/>
        </w:rPr>
        <w:t xml:space="preserve">Figura 10</w:t>
      </w:r>
    </w:p>
    <w:p>
      <w:pPr>
        <w:keepNext/>
        <w:spacing w:after="80"/>
      </w:pPr>
      <w:r>
        <w:rPr>
          <w:i/>
          <w:iCs/>
        </w:rPr>
        <w:t xml:space="preserve">Sin DoT: la consulta viaja en claro por el puerto 53</w:t>
      </w:r>
    </w:p>
    <w:p>
      <w:pPr>
        <w:keepNext w:val="false"/>
        <w:spacing w:after="160"/>
        <w:jc w:val="center"/>
      </w:pPr>
      <w:r>
        <w:drawing>
          <wp:inline distT="0" distB="0" distL="0" distR="0">
            <wp:extent cx="5762625" cy="1181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1181100"/>
                    </a:xfrm>
                    <a:prstGeom prst="rect">
                      <a:avLst/>
                    </a:prstGeom>
                  </pic:spPr>
                </pic:pic>
              </a:graphicData>
            </a:graphic>
          </wp:inline>
        </w:drawing>
      </w:r>
    </w:p>
    <w:p>
      <w:pPr>
        <w:spacing w:after="120" w:before="0" w:line="269" w:lineRule="auto"/>
        <w:jc w:val="both"/>
      </w:pPr>
      <w:r>
        <w:t xml:space="preserve">Luego se cifró la salida (Figura 11). El nombre después de </w:t>
      </w:r>
      <w:r>
        <w:rPr>
          <w:rFonts w:ascii="Consolas" w:cs="Consolas" w:eastAsia="Consolas" w:hAnsi="Consolas"/>
          <w:color w:val="8A2C0D"/>
          <w:sz w:val="20"/>
          <w:szCs w:val="20"/>
        </w:rPr>
        <w:t xml:space="preserve">#</w:t>
      </w:r>
      <w:r>
        <w:t xml:space="preserve"> es el que debe figurar en el certificado del servidor; Unbound lo verifica con las CA de </w:t>
      </w:r>
      <w:r>
        <w:rPr>
          <w:rFonts w:ascii="Consolas" w:cs="Consolas" w:eastAsia="Consolas" w:hAnsi="Consolas"/>
          <w:color w:val="8A2C0D"/>
          <w:sz w:val="20"/>
          <w:szCs w:val="20"/>
        </w:rPr>
        <w:t xml:space="preserve">tls-cert-bundle</w:t>
      </w:r>
      <w:r>
        <w:t xml:space="preserve">.</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forward-zone:</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name: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forward-tls-upstream: yes</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forward-addr: 1.1.1.1@853#cloudflare-dns.com</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    forward-addr: 9.9.9.9@853#dns.quad9.net</w:t>
      </w:r>
    </w:p>
    <w:p>
      <w:pPr>
        <w:keepNext/>
        <w:spacing w:after="0" w:before="160"/>
      </w:pPr>
      <w:r>
        <w:rPr>
          <w:b/>
          <w:bCs/>
        </w:rPr>
        <w:t xml:space="preserve">Figura 11</w:t>
      </w:r>
    </w:p>
    <w:p>
      <w:pPr>
        <w:keepNext/>
        <w:spacing w:after="80"/>
      </w:pPr>
      <w:r>
        <w:rPr>
          <w:i/>
          <w:iCs/>
        </w:rPr>
        <w:t xml:space="preserve">Configuración DoT en el archivo de la carpeta correcta</w:t>
      </w:r>
    </w:p>
    <w:p>
      <w:pPr>
        <w:keepNext w:val="false"/>
        <w:spacing w:after="160"/>
        <w:jc w:val="center"/>
      </w:pPr>
      <w:r>
        <w:drawing>
          <wp:inline distT="0" distB="0" distL="0" distR="0">
            <wp:extent cx="5124450" cy="1009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1009650"/>
                    </a:xfrm>
                    <a:prstGeom prst="rect">
                      <a:avLst/>
                    </a:prstGeom>
                  </pic:spPr>
                </pic:pic>
              </a:graphicData>
            </a:graphic>
          </wp:inline>
        </w:drawing>
      </w:r>
    </w:p>
    <w:p>
      <w:pPr>
        <w:spacing w:after="120" w:before="0" w:line="269" w:lineRule="auto"/>
        <w:jc w:val="both"/>
      </w:pPr>
      <w:r>
        <w:t xml:space="preserve">La primera consulta tras activar DoT dio </w:t>
      </w:r>
      <w:r>
        <w:rPr>
          <w:rFonts w:ascii="Consolas" w:cs="Consolas" w:eastAsia="Consolas" w:hAnsi="Consolas"/>
          <w:color w:val="8A2C0D"/>
          <w:sz w:val="20"/>
          <w:szCs w:val="20"/>
        </w:rPr>
        <w:t xml:space="preserve">communications error … timed out</w:t>
      </w:r>
      <w:r>
        <w:t xml:space="preserve"> y la respuesta llegó en el reintento (Figura 12): abrir la sesión TLS por primera vez tardó más de lo que espera </w:t>
      </w:r>
      <w:r>
        <w:rPr>
          <w:rFonts w:ascii="Consolas" w:cs="Consolas" w:eastAsia="Consolas" w:hAnsi="Consolas"/>
          <w:color w:val="8A2C0D"/>
          <w:sz w:val="20"/>
          <w:szCs w:val="20"/>
        </w:rPr>
        <w:t xml:space="preserve">dig</w:t>
      </w:r>
      <w:r>
        <w:t xml:space="preserve">. </w:t>
      </w:r>
      <w:r>
        <w:rPr>
          <w:b/>
          <w:bCs/>
        </w:rPr>
        <w:t xml:space="preserve">Con DoT</w:t>
      </w:r>
      <w:r>
        <w:t xml:space="preserve">, la captura cambió por completo (Figura 13). Primero hay una conexión TCP (</w:t>
      </w:r>
      <w:r>
        <w:rPr>
          <w:rFonts w:ascii="Consolas" w:cs="Consolas" w:eastAsia="Consolas" w:hAnsi="Consolas"/>
          <w:color w:val="8A2C0D"/>
          <w:sz w:val="20"/>
          <w:szCs w:val="20"/>
        </w:rPr>
        <w:t xml:space="preserve">[S]</w:t>
      </w:r>
      <w:r>
        <w:t xml:space="preserve">, </w:t>
      </w:r>
      <w:r>
        <w:rPr>
          <w:rFonts w:ascii="Consolas" w:cs="Consolas" w:eastAsia="Consolas" w:hAnsi="Consolas"/>
          <w:color w:val="8A2C0D"/>
          <w:sz w:val="20"/>
          <w:szCs w:val="20"/>
        </w:rPr>
        <w:t xml:space="preserve">[S.]</w:t>
      </w:r>
      <w:r>
        <w:t xml:space="preserve">, </w:t>
      </w:r>
      <w:r>
        <w:rPr>
          <w:rFonts w:ascii="Consolas" w:cs="Consolas" w:eastAsia="Consolas" w:hAnsi="Consolas"/>
          <w:color w:val="8A2C0D"/>
          <w:sz w:val="20"/>
          <w:szCs w:val="20"/>
        </w:rPr>
        <w:t xml:space="preserve">[.]</w:t>
      </w:r>
      <w:r>
        <w:t xml:space="preserve">) a </w:t>
      </w:r>
      <w:r>
        <w:rPr>
          <w:rFonts w:ascii="Consolas" w:cs="Consolas" w:eastAsia="Consolas" w:hAnsi="Consolas"/>
          <w:color w:val="8A2C0D"/>
          <w:sz w:val="20"/>
          <w:szCs w:val="20"/>
        </w:rPr>
        <w:t xml:space="preserve">1.1.1.1.853</w:t>
      </w:r>
      <w:r>
        <w:t xml:space="preserve">, luego el saludo TLS (</w:t>
      </w:r>
      <w:r>
        <w:rPr>
          <w:rFonts w:ascii="Consolas" w:cs="Consolas" w:eastAsia="Consolas" w:hAnsi="Consolas"/>
          <w:color w:val="8A2C0D"/>
          <w:sz w:val="20"/>
          <w:szCs w:val="20"/>
        </w:rPr>
        <w:t xml:space="preserve">length 320</w:t>
      </w:r>
      <w:r>
        <w:t xml:space="preserve"> del </w:t>
      </w:r>
      <w:r>
        <w:rPr>
          <w:i/>
          <w:iCs/>
        </w:rPr>
        <w:t xml:space="preserve">ClientHello</w:t>
      </w:r>
      <w:r>
        <w:t xml:space="preserve"> y unos 3 KB del certificado) y después solo paquetes cifrados de 80 a 942 bytes, también hacia </w:t>
      </w:r>
      <w:r>
        <w:rPr>
          <w:rFonts w:ascii="Consolas" w:cs="Consolas" w:eastAsia="Consolas" w:hAnsi="Consolas"/>
          <w:color w:val="8A2C0D"/>
          <w:sz w:val="20"/>
          <w:szCs w:val="20"/>
        </w:rPr>
        <w:t xml:space="preserve">9.9.9.9.853</w:t>
      </w:r>
      <w:r>
        <w:t xml:space="preserve">. No aparece ningún nombre ni ninguna línea </w:t>
      </w:r>
      <w:r>
        <w:rPr>
          <w:rFonts w:ascii="Consolas" w:cs="Consolas" w:eastAsia="Consolas" w:hAnsi="Consolas"/>
          <w:color w:val="8A2C0D"/>
          <w:sz w:val="20"/>
          <w:szCs w:val="20"/>
        </w:rPr>
        <w:t xml:space="preserve">.53</w:t>
      </w:r>
      <w:r>
        <w:t xml:space="preserve"> hacia internet.</w:t>
      </w:r>
    </w:p>
    <w:p>
      <w:pPr>
        <w:keepNext/>
        <w:spacing w:after="0" w:before="160"/>
      </w:pPr>
      <w:r>
        <w:rPr>
          <w:b/>
          <w:bCs/>
        </w:rPr>
        <w:t xml:space="preserve">Figura 12</w:t>
      </w:r>
    </w:p>
    <w:p>
      <w:pPr>
        <w:keepNext/>
        <w:spacing w:after="80"/>
      </w:pPr>
      <w:r>
        <w:rPr>
          <w:i/>
          <w:iCs/>
        </w:rPr>
        <w:t xml:space="preserve">Reinstalación con DoT y primera consulta (www.debian.org)</w:t>
      </w:r>
    </w:p>
    <w:p>
      <w:pPr>
        <w:keepNext w:val="false"/>
        <w:spacing w:after="160"/>
        <w:jc w:val="center"/>
      </w:pPr>
      <w:r>
        <w:drawing>
          <wp:inline distT="0" distB="0" distL="0" distR="0">
            <wp:extent cx="4391025"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91025" cy="2438400"/>
                    </a:xfrm>
                    <a:prstGeom prst="rect">
                      <a:avLst/>
                    </a:prstGeom>
                  </pic:spPr>
                </pic:pic>
              </a:graphicData>
            </a:graphic>
          </wp:inline>
        </w:drawing>
      </w:r>
    </w:p>
    <w:p>
      <w:pPr>
        <w:keepNext/>
        <w:spacing w:after="0" w:before="160"/>
      </w:pPr>
      <w:r>
        <w:rPr>
          <w:b/>
          <w:bCs/>
        </w:rPr>
        <w:t xml:space="preserve">Figura 13</w:t>
      </w:r>
    </w:p>
    <w:p>
      <w:pPr>
        <w:keepNext/>
        <w:spacing w:after="80"/>
      </w:pPr>
      <w:r>
        <w:rPr>
          <w:i/>
          <w:iCs/>
        </w:rPr>
        <w:t xml:space="preserve">Con DoT: conexión TCP y TLS al puerto 853 de Cloudflare</w:t>
      </w:r>
    </w:p>
    <w:p>
      <w:pPr>
        <w:keepNext w:val="false"/>
        <w:spacing w:after="160"/>
        <w:jc w:val="center"/>
      </w:pPr>
      <w:r>
        <w:drawing>
          <wp:inline distT="0" distB="0" distL="0" distR="0">
            <wp:extent cx="5762625"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1790700"/>
                    </a:xfrm>
                    <a:prstGeom prst="rect">
                      <a:avLst/>
                    </a:prstGeom>
                  </pic:spPr>
                </pic:pic>
              </a:graphicData>
            </a:graphic>
          </wp:inline>
        </w:drawing>
      </w:r>
    </w:p>
    <w:p>
      <w:pPr>
        <w:keepNext/>
        <w:spacing w:after="0" w:before="160"/>
      </w:pPr>
      <w:r>
        <w:rPr>
          <w:b/>
          <w:bCs/>
        </w:rPr>
        <w:t xml:space="preserve">Tabla 3</w:t>
      </w:r>
    </w:p>
    <w:p>
      <w:pPr>
        <w:keepNext/>
        <w:spacing w:after="80"/>
      </w:pPr>
      <w:r>
        <w:rPr>
          <w:i/>
          <w:iCs/>
        </w:rPr>
        <w:t xml:space="preserve">Parte D: Tráfico de Salida Sin y Con DoT</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2900"/>
        <w:gridCol w:w="4046"/>
      </w:tblGrid>
      <w:tr>
        <w:trPr>
          <w:cantSplit/>
          <w:tblHeader/>
        </w:trPr>
        <w:tc>
          <w:tcPr>
            <w:tcW w:type="dxa" w:w="28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Configuración</w:t>
            </w:r>
          </w:p>
        </w:tc>
        <w:tc>
          <w:tcPr>
            <w:tcW w:type="dxa" w:w="29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Puerto e IP de destino</w:t>
            </w:r>
          </w:p>
        </w:tc>
        <w:tc>
          <w:tcPr>
            <w:tcW w:type="dxa" w:w="40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Qué ve un observador</w:t>
            </w:r>
          </w:p>
        </w:tc>
      </w:tr>
      <w:tr>
        <w:trPr>
          <w:cantSplit/>
        </w:trPr>
        <w:tc>
          <w:tcPr>
            <w:tcW w:type="dxa" w:w="28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forward-addr: 1.1.1.1</w:t>
            </w:r>
          </w:p>
        </w:tc>
        <w:tc>
          <w:tcPr>
            <w:tcW w:type="dxa" w:w="2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UDP </w:t>
            </w:r>
            <w:r>
              <w:rPr>
                <w:b/>
                <w:bCs/>
                <w:sz w:val="19"/>
                <w:szCs w:val="19"/>
              </w:rPr>
              <w:t xml:space="preserve">53</w:t>
            </w:r>
            <w:r>
              <w:rPr>
                <w:sz w:val="19"/>
                <w:szCs w:val="19"/>
              </w:rPr>
              <w:t xml:space="preserve"> → 1.1.1.1</w:t>
            </w:r>
          </w:p>
        </w:tc>
        <w:tc>
          <w:tcPr>
            <w:tcW w:type="dxa" w:w="40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El nombre (</w:t>
            </w:r>
            <w:r>
              <w:rPr>
                <w:rFonts w:ascii="Consolas" w:cs="Consolas" w:eastAsia="Consolas" w:hAnsi="Consolas"/>
                <w:color w:val="8A2C0D"/>
                <w:sz w:val="17"/>
                <w:szCs w:val="17"/>
              </w:rPr>
              <w:t xml:space="preserve">www.wikipedia.org</w:t>
            </w:r>
            <w:r>
              <w:rPr>
                <w:sz w:val="19"/>
                <w:szCs w:val="19"/>
              </w:rPr>
              <w:t xml:space="preserve">) y la respuesta completa.</w:t>
            </w:r>
          </w:p>
        </w:tc>
      </w:tr>
      <w:tr>
        <w:trPr>
          <w:cantSplit/>
        </w:trPr>
        <w:tc>
          <w:tcPr>
            <w:tcW w:type="dxa" w:w="28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forward-tls-upstream: yes</w:t>
            </w:r>
          </w:p>
        </w:tc>
        <w:tc>
          <w:tcPr>
            <w:tcW w:type="dxa" w:w="2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TCP </w:t>
            </w:r>
            <w:r>
              <w:rPr>
                <w:b/>
                <w:bCs/>
                <w:sz w:val="19"/>
                <w:szCs w:val="19"/>
              </w:rPr>
              <w:t xml:space="preserve">853</w:t>
            </w:r>
            <w:r>
              <w:rPr>
                <w:sz w:val="19"/>
                <w:szCs w:val="19"/>
              </w:rPr>
              <w:t xml:space="preserve"> → 1.1.1.1 y 9.9.9.9</w:t>
            </w:r>
          </w:p>
        </w:tc>
        <w:tc>
          <w:tcPr>
            <w:tcW w:type="dxa" w:w="40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Solo tamaños de paquetes cifrados; ningún nombre.</w:t>
            </w:r>
          </w:p>
        </w:tc>
      </w:tr>
    </w:tbl>
    <w:p>
      <w:pPr>
        <w:spacing w:after="60" w:before="60" w:line="252" w:lineRule="auto"/>
      </w:pPr>
      <w:r>
        <w:rPr>
          <w:i/>
          <w:iCs/>
          <w:sz w:val="20"/>
          <w:szCs w:val="20"/>
        </w:rPr>
        <w:t xml:space="preserve">Nota. </w:t>
      </w:r>
      <w:r>
        <w:rPr>
          <w:sz w:val="20"/>
          <w:szCs w:val="20"/>
        </w:rPr>
        <w:t xml:space="preserve">La captura con DoT también mostró </w:t>
      </w:r>
      <w:r>
        <w:rPr>
          <w:rFonts w:ascii="Consolas" w:cs="Consolas" w:eastAsia="Consolas" w:hAnsi="Consolas"/>
          <w:color w:val="8A2C0D"/>
          <w:sz w:val="18"/>
          <w:szCs w:val="18"/>
        </w:rPr>
        <w:t xml:space="preserve">10.10.10.3 &gt; 10.10.10.2.53: SOA? horizonte.internal</w:t>
      </w:r>
      <w:r>
        <w:rPr>
          <w:sz w:val="20"/>
          <w:szCs w:val="20"/>
        </w:rPr>
        <w:t xml:space="preserve">: es ns2 revisando el serial de ns1 (el </w:t>
      </w:r>
      <w:r>
        <w:rPr>
          <w:i/>
          <w:iCs/>
          <w:sz w:val="20"/>
          <w:szCs w:val="20"/>
        </w:rPr>
        <w:t xml:space="preserve">refresh</w:t>
      </w:r>
      <w:r>
        <w:rPr>
          <w:sz w:val="20"/>
          <w:szCs w:val="20"/>
        </w:rPr>
        <w:t xml:space="preserve"> del Laboratorio 7), tráfico interno que no sale a internet. El comando exacto de la guía (</w:t>
      </w:r>
      <w:r>
        <w:rPr>
          <w:rFonts w:ascii="Consolas" w:cs="Consolas" w:eastAsia="Consolas" w:hAnsi="Consolas"/>
          <w:color w:val="8A2C0D"/>
          <w:sz w:val="18"/>
          <w:szCs w:val="18"/>
        </w:rPr>
        <w:t xml:space="preserve">timeout 6 tcpdump … &amp;</w:t>
      </w:r>
      <w:r>
        <w:rPr>
          <w:sz w:val="20"/>
          <w:szCs w:val="20"/>
        </w:rPr>
        <w:t xml:space="preserve">) también se ejecutó, pero el </w:t>
      </w:r>
      <w:r>
        <w:rPr>
          <w:rFonts w:ascii="Consolas" w:cs="Consolas" w:eastAsia="Consolas" w:hAnsi="Consolas"/>
          <w:color w:val="8A2C0D"/>
          <w:sz w:val="18"/>
          <w:szCs w:val="18"/>
        </w:rPr>
        <w:t xml:space="preserve">dig</w:t>
      </w:r>
      <w:r>
        <w:rPr>
          <w:sz w:val="20"/>
          <w:szCs w:val="20"/>
        </w:rPr>
        <w:t xml:space="preserve"> se escribió cuando los 6 segundos ya habían pasado (</w:t>
      </w:r>
      <w:r>
        <w:rPr>
          <w:rFonts w:ascii="Consolas" w:cs="Consolas" w:eastAsia="Consolas" w:hAnsi="Consolas"/>
          <w:color w:val="8A2C0D"/>
          <w:sz w:val="18"/>
          <w:szCs w:val="18"/>
        </w:rPr>
        <w:t xml:space="preserve">0 packets captured</w:t>
      </w:r>
      <w:r>
        <w:rPr>
          <w:sz w:val="20"/>
          <w:szCs w:val="20"/>
        </w:rPr>
        <w:t xml:space="preserve">). La misma prueba, con el mismo filtro, la hace el verificador (</w:t>
      </w:r>
      <w:r>
        <w:rPr>
          <w:rFonts w:ascii="Consolas" w:cs="Consolas" w:eastAsia="Consolas" w:hAnsi="Consolas"/>
          <w:color w:val="8A2C0D"/>
          <w:sz w:val="18"/>
          <w:szCs w:val="18"/>
        </w:rPr>
        <w:t xml:space="preserve">solo_dot</w:t>
      </w:r>
      <w:r>
        <w:rPr>
          <w:sz w:val="20"/>
          <w:szCs w:val="20"/>
        </w:rPr>
        <w:t xml:space="preserve">) y salió ✅.</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sz w:val="21"/>
                <w:szCs w:val="21"/>
              </w:rPr>
              <w:t xml:space="preserve">✅ Salida a internet solo cifrada (DoT :853, nada por :53).</w:t>
            </w:r>
          </w:p>
        </w:tc>
      </w:tr>
    </w:tbl>
    <w:p>
      <w:pPr>
        <w:spacing w:after="60"/>
      </w:pPr>
    </w:p>
    <w:p>
      <w:pPr>
        <w:pStyle w:val="Heading2"/>
      </w:pPr>
      <w:r>
        <w:t xml:space="preserve">Paso 4 — RPZ, DNSSEC y caché</w:t>
      </w:r>
    </w:p>
    <w:p>
      <w:pPr>
        <w:pStyle w:val="Heading3"/>
      </w:pPr>
      <w:r>
        <w:t xml:space="preserve">Partes B y C — la política del colegio</w:t>
      </w:r>
    </w:p>
    <w:p>
      <w:pPr>
        <w:spacing w:after="120" w:before="0" w:line="269" w:lineRule="auto"/>
        <w:jc w:val="both"/>
      </w:pPr>
      <w:r>
        <w:t xml:space="preserve">Se completaron los dos TODO de la RPZ (Figura 14). Las líneas deben empezar en la primera columna: en un archivo de zona, una línea que empieza con espacio significa "mismo nombre que la anterior", y así se habían escrito al principio.</w:t>
      </w:r>
    </w:p>
    <w:p>
      <w:pPr>
        <w:keepNext/>
        <w:spacing w:after="0" w:before="120"/>
      </w:pPr>
      <w:r>
        <w:rPr>
          <w:rFonts w:ascii="Consolas" w:cs="Consolas" w:eastAsia="Consolas" w:hAnsi="Consolas"/>
          <w:b/>
          <w:bCs/>
          <w:color w:val="5A6672"/>
          <w:sz w:val="17"/>
          <w:szCs w:val="17"/>
        </w:rPr>
        <w:t xml:space="preserve">unbound/rpz.horizonte.internal</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apuestas-ejemplo.com          CNAME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*.apuestas-ejemplo.com        CNAME .            ; TODO 1: todos los subdominios</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horizonte-notas-login.com     A     10.10.10.20  ; TODO 2: phishing → página de aviso</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*.horizonte-notas-login.com   A     10.10.10.20</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rastreo.publicidad-ejemplo.net CNAME *.          ; NODATA</w:t>
      </w:r>
    </w:p>
    <w:p>
      <w:pPr>
        <w:keepNext/>
        <w:spacing w:after="0" w:before="160"/>
      </w:pPr>
      <w:r>
        <w:rPr>
          <w:b/>
          <w:bCs/>
        </w:rPr>
        <w:t xml:space="preserve">Figura 14</w:t>
      </w:r>
    </w:p>
    <w:p>
      <w:pPr>
        <w:keepNext/>
        <w:spacing w:after="80"/>
      </w:pPr>
      <w:r>
        <w:rPr>
          <w:i/>
          <w:iCs/>
        </w:rPr>
        <w:t xml:space="preserve">Reglas RPZ en la columna 1 y reinstalación</w:t>
      </w:r>
    </w:p>
    <w:p>
      <w:pPr>
        <w:keepNext w:val="false"/>
        <w:spacing w:after="160"/>
        <w:jc w:val="center"/>
      </w:pPr>
      <w:r>
        <w:drawing>
          <wp:inline distT="0" distB="0" distL="0" distR="0">
            <wp:extent cx="4752975" cy="2533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52975" cy="2533650"/>
                    </a:xfrm>
                    <a:prstGeom prst="rect">
                      <a:avLst/>
                    </a:prstGeom>
                  </pic:spPr>
                </pic:pic>
              </a:graphicData>
            </a:graphic>
          </wp:inline>
        </w:drawing>
      </w:r>
    </w:p>
    <w:p>
      <w:pPr>
        <w:spacing w:after="120" w:before="0" w:line="269" w:lineRule="auto"/>
        <w:jc w:val="both"/>
      </w:pPr>
      <w:r>
        <w:t xml:space="preserve">Después se probaron las cuatro acciones de la política (Figuras 15 y 16) y se revisó el journal, donde cada una quedó registrada con el nombre del filtro (Figura 17). La Tabla 4 resume los resultados.</w:t>
      </w:r>
    </w:p>
    <w:p>
      <w:pPr>
        <w:keepNext/>
        <w:spacing w:after="0" w:before="160"/>
      </w:pPr>
      <w:r>
        <w:rPr>
          <w:b/>
          <w:bCs/>
        </w:rPr>
        <w:t xml:space="preserve">Figura 15</w:t>
      </w:r>
    </w:p>
    <w:p>
      <w:pPr>
        <w:keepNext/>
        <w:spacing w:after="80"/>
      </w:pPr>
      <w:r>
        <w:rPr>
          <w:i/>
          <w:iCs/>
        </w:rPr>
        <w:t xml:space="preserve">Apuestas bloqueadas: NXDOMAIN con la bandera aa</w:t>
      </w:r>
    </w:p>
    <w:p>
      <w:pPr>
        <w:keepNext w:val="false"/>
        <w:spacing w:after="160"/>
        <w:jc w:val="center"/>
      </w:pPr>
      <w:r>
        <w:drawing>
          <wp:inline distT="0" distB="0" distL="0" distR="0">
            <wp:extent cx="452437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24375" cy="2743200"/>
                    </a:xfrm>
                    <a:prstGeom prst="rect">
                      <a:avLst/>
                    </a:prstGeom>
                  </pic:spPr>
                </pic:pic>
              </a:graphicData>
            </a:graphic>
          </wp:inline>
        </w:drawing>
      </w:r>
    </w:p>
    <w:p>
      <w:pPr>
        <w:keepNext/>
        <w:spacing w:after="0" w:before="160"/>
      </w:pPr>
      <w:r>
        <w:rPr>
          <w:b/>
          <w:bCs/>
        </w:rPr>
        <w:t xml:space="preserve">Figura 16</w:t>
      </w:r>
    </w:p>
    <w:p>
      <w:pPr>
        <w:keepNext/>
        <w:spacing w:after="80"/>
      </w:pPr>
      <w:r>
        <w:rPr>
          <w:i/>
          <w:iCs/>
        </w:rPr>
        <w:t xml:space="preserve">Phishing redirigido a 10.10.10.20 y rastreador sin datos (NODATA)</w:t>
      </w:r>
    </w:p>
    <w:p>
      <w:pPr>
        <w:keepNext w:val="false"/>
        <w:spacing w:after="160"/>
        <w:jc w:val="center"/>
      </w:pPr>
      <w:r>
        <w:drawing>
          <wp:inline distT="0" distB="0" distL="0" distR="0">
            <wp:extent cx="471487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14875" cy="2838450"/>
                    </a:xfrm>
                    <a:prstGeom prst="rect">
                      <a:avLst/>
                    </a:prstGeom>
                  </pic:spPr>
                </pic:pic>
              </a:graphicData>
            </a:graphic>
          </wp:inline>
        </w:drawing>
      </w:r>
    </w:p>
    <w:p>
      <w:pPr>
        <w:keepNext/>
        <w:spacing w:after="0" w:before="160"/>
      </w:pPr>
      <w:r>
        <w:rPr>
          <w:b/>
          <w:bCs/>
        </w:rPr>
        <w:t xml:space="preserve">Figura 17</w:t>
      </w:r>
    </w:p>
    <w:p>
      <w:pPr>
        <w:keepNext/>
        <w:spacing w:after="80"/>
      </w:pPr>
      <w:r>
        <w:rPr>
          <w:i/>
          <w:iCs/>
        </w:rPr>
        <w:t xml:space="preserve">Registro del filtro en el journal: rpz: applied [filtro-colegio]</w:t>
      </w:r>
    </w:p>
    <w:p>
      <w:pPr>
        <w:keepNext w:val="false"/>
        <w:spacing w:after="160"/>
        <w:jc w:val="center"/>
      </w:pPr>
      <w:r>
        <w:drawing>
          <wp:inline distT="0" distB="0" distL="0" distR="0">
            <wp:extent cx="50292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029200" cy="2743200"/>
                    </a:xfrm>
                    <a:prstGeom prst="rect">
                      <a:avLst/>
                    </a:prstGeom>
                  </pic:spPr>
                </pic:pic>
              </a:graphicData>
            </a:graphic>
          </wp:inline>
        </w:drawing>
      </w:r>
    </w:p>
    <w:p>
      <w:pPr>
        <w:keepNext/>
        <w:spacing w:after="0" w:before="160"/>
      </w:pPr>
      <w:r>
        <w:rPr>
          <w:b/>
          <w:bCs/>
        </w:rPr>
        <w:t xml:space="preserve">Tabla 4</w:t>
      </w:r>
    </w:p>
    <w:p>
      <w:pPr>
        <w:keepNext/>
        <w:spacing w:after="80"/>
      </w:pPr>
      <w:r>
        <w:rPr>
          <w:i/>
          <w:iCs/>
        </w:rPr>
        <w:t xml:space="preserve">Pruebas de la RPZ</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2600"/>
        <w:gridCol w:w="3946"/>
      </w:tblGrid>
      <w:tr>
        <w:trPr>
          <w:cantSplit/>
          <w:tblHeader/>
        </w:trPr>
        <w:tc>
          <w:tcPr>
            <w:tcW w:type="dxa" w:w="32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Consulta</w:t>
            </w:r>
          </w:p>
        </w:tc>
        <w:tc>
          <w:tcPr>
            <w:tcW w:type="dxa" w:w="26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Resultado</w:t>
            </w:r>
          </w:p>
        </w:tc>
        <w:tc>
          <w:tcPr>
            <w:tcW w:type="dxa" w:w="39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Acción en el journal</w:t>
            </w:r>
          </w:p>
        </w:tc>
      </w:tr>
      <w:tr>
        <w:trPr>
          <w:cantSplit/>
        </w:trPr>
        <w:tc>
          <w:tcPr>
            <w:tcW w:type="dxa" w:w="32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www.apuestas-ejemplo.com</w:t>
            </w:r>
          </w:p>
        </w:tc>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NXDOMAIN</w:t>
            </w:r>
            <w:r>
              <w:rPr>
                <w:sz w:val="19"/>
                <w:szCs w:val="19"/>
              </w:rPr>
              <w:t xml:space="preserve">, flags </w:t>
            </w:r>
            <w:r>
              <w:rPr>
                <w:rFonts w:ascii="Consolas" w:cs="Consolas" w:eastAsia="Consolas" w:hAnsi="Consolas"/>
                <w:color w:val="8A2C0D"/>
                <w:sz w:val="17"/>
                <w:szCs w:val="17"/>
              </w:rPr>
              <w:t xml:space="preserve">qr aa rd ra</w:t>
            </w:r>
          </w:p>
        </w:tc>
        <w:tc>
          <w:tcPr>
            <w:tcW w:type="dxa" w:w="39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*.apuestas-ejemplo.com. rpz-nxdomain</w:t>
            </w:r>
          </w:p>
        </w:tc>
      </w:tr>
      <w:tr>
        <w:trPr>
          <w:cantSplit/>
        </w:trPr>
        <w:tc>
          <w:tcPr>
            <w:tcW w:type="dxa" w:w="32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horizonte-notas-login.com</w:t>
            </w:r>
          </w:p>
        </w:tc>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10.10.10.20</w:t>
            </w:r>
          </w:p>
        </w:tc>
        <w:tc>
          <w:tcPr>
            <w:tcW w:type="dxa" w:w="39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horizonte-notas-login.com. rpz-local-data</w:t>
            </w:r>
          </w:p>
        </w:tc>
      </w:tr>
      <w:tr>
        <w:trPr>
          <w:cantSplit/>
        </w:trPr>
        <w:tc>
          <w:tcPr>
            <w:tcW w:type="dxa" w:w="32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entrar.horizonte-notas-login.com</w:t>
            </w:r>
          </w:p>
        </w:tc>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10.10.10.20</w:t>
            </w:r>
          </w:p>
        </w:tc>
        <w:tc>
          <w:tcPr>
            <w:tcW w:type="dxa" w:w="39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*.horizonte-notas-login.com. rpz-local-data</w:t>
            </w:r>
          </w:p>
        </w:tc>
      </w:tr>
      <w:tr>
        <w:trPr>
          <w:cantSplit/>
        </w:trPr>
        <w:tc>
          <w:tcPr>
            <w:tcW w:type="dxa" w:w="32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rastreo.publicidad-ejemplo.net</w:t>
            </w:r>
          </w:p>
        </w:tc>
        <w:tc>
          <w:tcPr>
            <w:tcW w:type="dxa" w:w="26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NOERROR</w:t>
            </w:r>
            <w:r>
              <w:rPr>
                <w:sz w:val="19"/>
                <w:szCs w:val="19"/>
              </w:rPr>
              <w:t xml:space="preserve">, </w:t>
            </w:r>
            <w:r>
              <w:rPr>
                <w:rFonts w:ascii="Consolas" w:cs="Consolas" w:eastAsia="Consolas" w:hAnsi="Consolas"/>
                <w:color w:val="8A2C0D"/>
                <w:sz w:val="17"/>
                <w:szCs w:val="17"/>
              </w:rPr>
              <w:t xml:space="preserve">ANSWER: 0</w:t>
            </w:r>
          </w:p>
        </w:tc>
        <w:tc>
          <w:tcPr>
            <w:tcW w:type="dxa" w:w="39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rFonts w:ascii="Consolas" w:cs="Consolas" w:eastAsia="Consolas" w:hAnsi="Consolas"/>
                <w:color w:val="8A2C0D"/>
                <w:sz w:val="17"/>
                <w:szCs w:val="17"/>
              </w:rPr>
              <w:t xml:space="preserve">rastreo.publicidad-ejemplo.net. rpz-nodata</w:t>
            </w:r>
          </w:p>
        </w:tc>
      </w:tr>
    </w:tbl>
    <w:p>
      <w:pPr>
        <w:spacing w:after="60" w:before="60" w:line="252" w:lineRule="auto"/>
      </w:pPr>
      <w:r>
        <w:rPr>
          <w:i/>
          <w:iCs/>
          <w:sz w:val="20"/>
          <w:szCs w:val="20"/>
        </w:rPr>
        <w:t xml:space="preserve">Nota. </w:t>
      </w:r>
      <w:r>
        <w:rPr>
          <w:sz w:val="20"/>
          <w:szCs w:val="20"/>
        </w:rPr>
        <w:t xml:space="preserve">Las respuestas traen la bandera </w:t>
      </w:r>
      <w:r>
        <w:rPr>
          <w:rFonts w:ascii="Consolas" w:cs="Consolas" w:eastAsia="Consolas" w:hAnsi="Consolas"/>
          <w:color w:val="8A2C0D"/>
          <w:sz w:val="18"/>
          <w:szCs w:val="18"/>
        </w:rPr>
        <w:t xml:space="preserve">aa</w:t>
      </w:r>
      <w:r>
        <w:rPr>
          <w:sz w:val="20"/>
          <w:szCs w:val="20"/>
        </w:rPr>
        <w:t xml:space="preserve">: el resolutor responde él mismo, como autoridad de su propia política, sin consultar a internet (0 a 24 ms).</w:t>
      </w:r>
    </w:p>
    <w:p>
      <w:pPr>
        <w:spacing w:after="80"/>
      </w:pPr>
    </w:p>
    <w:p>
      <w:pPr>
        <w:spacing w:after="120" w:before="0" w:line="269" w:lineRule="auto"/>
        <w:jc w:val="both"/>
      </w:pPr>
      <w:r>
        <w:rPr>
          <w:b/>
          <w:bCs/>
        </w:rPr>
        <w:t xml:space="preserve">DNSSEC.</w:t>
      </w:r>
      <w:r>
        <w:t xml:space="preserve"> </w:t>
      </w:r>
      <w:r>
        <w:rPr>
          <w:rFonts w:ascii="Consolas" w:cs="Consolas" w:eastAsia="Consolas" w:hAnsi="Consolas"/>
          <w:color w:val="8A2C0D"/>
          <w:sz w:val="20"/>
          <w:szCs w:val="20"/>
        </w:rPr>
        <w:t xml:space="preserve">cloudflare.com</w:t>
      </w:r>
      <w:r>
        <w:t xml:space="preserve"> respondió con la bandera </w:t>
      </w:r>
      <w:r>
        <w:rPr>
          <w:rFonts w:ascii="Consolas" w:cs="Consolas" w:eastAsia="Consolas" w:hAnsi="Consolas"/>
          <w:b/>
          <w:bCs/>
          <w:color w:val="8A2C0D"/>
          <w:sz w:val="20"/>
          <w:szCs w:val="20"/>
        </w:rPr>
        <w:t xml:space="preserve">ad</w:t>
      </w:r>
      <w:r>
        <w:t xml:space="preserve"> (</w:t>
      </w:r>
      <w:r>
        <w:rPr>
          <w:i/>
          <w:iCs/>
        </w:rPr>
        <w:t xml:space="preserve">Authenticated Data</w:t>
      </w:r>
      <w:r>
        <w:t xml:space="preserve">): Unbound verificó la cadena de firmas desde la raíz (Figura 18). </w:t>
      </w:r>
      <w:r>
        <w:rPr>
          <w:rFonts w:ascii="Consolas" w:cs="Consolas" w:eastAsia="Consolas" w:hAnsi="Consolas"/>
          <w:color w:val="8A2C0D"/>
          <w:sz w:val="20"/>
          <w:szCs w:val="20"/>
        </w:rPr>
        <w:t xml:space="preserve">dnssec-failed.org</w:t>
      </w:r>
      <w:r>
        <w:t xml:space="preserve">, cuyas firmas están rotas a propósito, dio </w:t>
      </w:r>
      <w:r>
        <w:rPr>
          <w:rFonts w:ascii="Consolas" w:cs="Consolas" w:eastAsia="Consolas" w:hAnsi="Consolas"/>
          <w:b/>
          <w:bCs/>
          <w:color w:val="8A2C0D"/>
          <w:sz w:val="20"/>
          <w:szCs w:val="20"/>
        </w:rPr>
        <w:t xml:space="preserve">SERVFAIL</w:t>
      </w:r>
      <w:r>
        <w:t xml:space="preserve">: el resolutor prefiere no responder antes que entregar algo posiblemente falsificado (Figura 19). Con </w:t>
      </w:r>
      <w:r>
        <w:rPr>
          <w:rFonts w:ascii="Consolas" w:cs="Consolas" w:eastAsia="Consolas" w:hAnsi="Consolas"/>
          <w:color w:val="8A2C0D"/>
          <w:sz w:val="20"/>
          <w:szCs w:val="20"/>
        </w:rPr>
        <w:t xml:space="preserve">+cd</w:t>
      </w:r>
      <w:r>
        <w:t xml:space="preserve"> (</w:t>
      </w:r>
      <w:r>
        <w:rPr>
          <w:i/>
          <w:iCs/>
        </w:rPr>
        <w:t xml:space="preserve">checking disabled</w:t>
      </w:r>
      <w:r>
        <w:t xml:space="preserve">) sí devolvió </w:t>
      </w:r>
      <w:r>
        <w:rPr>
          <w:rFonts w:ascii="Consolas" w:cs="Consolas" w:eastAsia="Consolas" w:hAnsi="Consolas"/>
          <w:color w:val="8A2C0D"/>
          <w:sz w:val="20"/>
          <w:szCs w:val="20"/>
        </w:rPr>
        <w:t xml:space="preserve">96.99.227.255</w:t>
      </w:r>
      <w:r>
        <w:t xml:space="preserve"> (Figura 20), lo que prueba que el SERVFAIL lo causa la validación y no la red.</w:t>
      </w:r>
    </w:p>
    <w:p>
      <w:pPr>
        <w:keepNext/>
        <w:spacing w:after="0" w:before="160"/>
      </w:pPr>
      <w:r>
        <w:rPr>
          <w:b/>
          <w:bCs/>
        </w:rPr>
        <w:t xml:space="preserve">Figura 18</w:t>
      </w:r>
    </w:p>
    <w:p>
      <w:pPr>
        <w:keepNext/>
        <w:spacing w:after="80"/>
      </w:pPr>
      <w:r>
        <w:rPr>
          <w:i/>
          <w:iCs/>
        </w:rPr>
        <w:t xml:space="preserve">Firma válida: bandera ad en cloudflare.com</w:t>
      </w:r>
    </w:p>
    <w:p>
      <w:pPr>
        <w:keepNext w:val="false"/>
        <w:spacing w:after="160"/>
        <w:jc w:val="center"/>
      </w:pPr>
      <w:r>
        <w:drawing>
          <wp:inline distT="0" distB="0" distL="0" distR="0">
            <wp:extent cx="493395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33950" cy="771525"/>
                    </a:xfrm>
                    <a:prstGeom prst="rect">
                      <a:avLst/>
                    </a:prstGeom>
                  </pic:spPr>
                </pic:pic>
              </a:graphicData>
            </a:graphic>
          </wp:inline>
        </w:drawing>
      </w:r>
    </w:p>
    <w:p>
      <w:pPr>
        <w:keepNext/>
        <w:spacing w:after="0" w:before="160"/>
      </w:pPr>
      <w:r>
        <w:rPr>
          <w:b/>
          <w:bCs/>
        </w:rPr>
        <w:t xml:space="preserve">Figura 19</w:t>
      </w:r>
    </w:p>
    <w:p>
      <w:pPr>
        <w:keepNext/>
        <w:spacing w:after="80"/>
      </w:pPr>
      <w:r>
        <w:rPr>
          <w:i/>
          <w:iCs/>
        </w:rPr>
        <w:t xml:space="preserve">Firma rota: SERVFAIL para dnssec-failed.org</w:t>
      </w:r>
    </w:p>
    <w:p>
      <w:pPr>
        <w:keepNext w:val="false"/>
        <w:spacing w:after="160"/>
        <w:jc w:val="center"/>
      </w:pPr>
      <w:r>
        <w:drawing>
          <wp:inline distT="0" distB="0" distL="0" distR="0">
            <wp:extent cx="40481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048125" cy="2838450"/>
                    </a:xfrm>
                    <a:prstGeom prst="rect">
                      <a:avLst/>
                    </a:prstGeom>
                  </pic:spPr>
                </pic:pic>
              </a:graphicData>
            </a:graphic>
          </wp:inline>
        </w:drawing>
      </w:r>
    </w:p>
    <w:p>
      <w:pPr>
        <w:keepNext/>
        <w:spacing w:after="0" w:before="160"/>
      </w:pPr>
      <w:r>
        <w:rPr>
          <w:b/>
          <w:bCs/>
        </w:rPr>
        <w:t xml:space="preserve">Figura 20</w:t>
      </w:r>
    </w:p>
    <w:p>
      <w:pPr>
        <w:keepNext/>
        <w:spacing w:after="80"/>
      </w:pPr>
      <w:r>
        <w:rPr>
          <w:i/>
          <w:iCs/>
        </w:rPr>
        <w:t xml:space="preserve">Con +cd (sin validar) sí hay respuesta</w:t>
      </w:r>
    </w:p>
    <w:p>
      <w:pPr>
        <w:keepNext w:val="false"/>
        <w:spacing w:after="160"/>
        <w:jc w:val="center"/>
      </w:pPr>
      <w:r>
        <w:drawing>
          <wp:inline distT="0" distB="0" distL="0" distR="0">
            <wp:extent cx="421005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10050" cy="476250"/>
                    </a:xfrm>
                    <a:prstGeom prst="rect">
                      <a:avLst/>
                    </a:prstGeom>
                  </pic:spPr>
                </pic:pic>
              </a:graphicData>
            </a:graphic>
          </wp:inline>
        </w:drawing>
      </w:r>
    </w:p>
    <w:p>
      <w:pPr>
        <w:spacing w:after="120" w:before="0" w:line="269" w:lineRule="auto"/>
        <w:jc w:val="both"/>
      </w:pPr>
      <w:r>
        <w:rPr>
          <w:b/>
          <w:bCs/>
        </w:rPr>
        <w:t xml:space="preserve">Caché.</w:t>
      </w:r>
      <w:r>
        <w:t xml:space="preserve"> </w:t>
      </w:r>
      <w:r>
        <w:rPr>
          <w:rFonts w:ascii="Consolas" w:cs="Consolas" w:eastAsia="Consolas" w:hAnsi="Consolas"/>
          <w:color w:val="8A2C0D"/>
          <w:sz w:val="20"/>
          <w:szCs w:val="20"/>
        </w:rPr>
        <w:t xml:space="preserve">www.bbc.com</w:t>
      </w:r>
      <w:r>
        <w:t xml:space="preserve"> ya estaba en caché, así que las dos consultas dieron 0 ms, pero el TTL bajó de 57 a 52 (Figura 21). </w:t>
      </w:r>
      <w:r>
        <w:rPr>
          <w:rFonts w:ascii="Consolas" w:cs="Consolas" w:eastAsia="Consolas" w:hAnsi="Consolas"/>
          <w:color w:val="8A2C0D"/>
          <w:sz w:val="20"/>
          <w:szCs w:val="20"/>
        </w:rPr>
        <w:t xml:space="preserve">unbound-control lookup</w:t>
      </w:r>
      <w:r>
        <w:t xml:space="preserve"> confirma que se reenvía a 1.1.1.1 y 9.9.9.9. Las estadísticas mostraban 13 consultas, 8 respondidas desde la caché (Figura 22). Para ver el contraste frío/caliente se usó un dominio nuevo, </w:t>
      </w:r>
      <w:r>
        <w:rPr>
          <w:rFonts w:ascii="Consolas" w:cs="Consolas" w:eastAsia="Consolas" w:hAnsi="Consolas"/>
          <w:color w:val="8A2C0D"/>
          <w:sz w:val="20"/>
          <w:szCs w:val="20"/>
        </w:rPr>
        <w:t xml:space="preserve">www.mit.edu</w:t>
      </w:r>
      <w:r>
        <w:t xml:space="preserve">: </w:t>
      </w:r>
      <w:r>
        <w:rPr>
          <w:b/>
          <w:bCs/>
        </w:rPr>
        <w:t xml:space="preserve">844 ms</w:t>
      </w:r>
      <w:r>
        <w:t xml:space="preserve"> la primera vez y </w:t>
      </w:r>
      <w:r>
        <w:rPr>
          <w:b/>
          <w:bCs/>
        </w:rPr>
        <w:t xml:space="preserve">0 ms</w:t>
      </w:r>
      <w:r>
        <w:t xml:space="preserve"> la segunda (Figura 23). </w:t>
      </w:r>
      <w:r>
        <w:rPr>
          <w:rFonts w:ascii="Consolas" w:cs="Consolas" w:eastAsia="Consolas" w:hAnsi="Consolas"/>
          <w:color w:val="8A2C0D"/>
          <w:sz w:val="20"/>
          <w:szCs w:val="20"/>
        </w:rPr>
        <w:t xml:space="preserve">www.bcb.gob.bo</w:t>
      </w:r>
      <w:r>
        <w:t xml:space="preserve">, el ejemplo de la guía, también estaba ya en caché (Figura 4).</w:t>
      </w:r>
    </w:p>
    <w:p>
      <w:pPr>
        <w:keepNext/>
        <w:spacing w:after="0" w:before="160"/>
      </w:pPr>
      <w:r>
        <w:rPr>
          <w:b/>
          <w:bCs/>
        </w:rPr>
        <w:t xml:space="preserve">Figura 21</w:t>
      </w:r>
    </w:p>
    <w:p>
      <w:pPr>
        <w:keepNext/>
        <w:spacing w:after="80"/>
      </w:pPr>
      <w:r>
        <w:rPr>
          <w:i/>
          <w:iCs/>
        </w:rPr>
        <w:t xml:space="preserve">Caché: el TTL de www.bbc.com va bajando y lookup muestra los reenviadores</w:t>
      </w:r>
    </w:p>
    <w:p>
      <w:pPr>
        <w:keepNext w:val="false"/>
        <w:spacing w:after="160"/>
        <w:jc w:val="center"/>
      </w:pPr>
      <w:r>
        <w:drawing>
          <wp:inline distT="0" distB="0" distL="0" distR="0">
            <wp:extent cx="484822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848225" cy="2924175"/>
                    </a:xfrm>
                    <a:prstGeom prst="rect">
                      <a:avLst/>
                    </a:prstGeom>
                  </pic:spPr>
                </pic:pic>
              </a:graphicData>
            </a:graphic>
          </wp:inline>
        </w:drawing>
      </w:r>
    </w:p>
    <w:p>
      <w:pPr>
        <w:keepNext/>
        <w:spacing w:after="0" w:before="160"/>
      </w:pPr>
      <w:r>
        <w:rPr>
          <w:b/>
          <w:bCs/>
        </w:rPr>
        <w:t xml:space="preserve">Figura 22</w:t>
      </w:r>
    </w:p>
    <w:p>
      <w:pPr>
        <w:keepNext/>
        <w:spacing w:after="80"/>
      </w:pPr>
      <w:r>
        <w:rPr>
          <w:i/>
          <w:iCs/>
        </w:rPr>
        <w:t xml:space="preserve">Estadísticas: 13 consultas, 8 aciertos de caché y 5 fallos</w:t>
      </w:r>
    </w:p>
    <w:p>
      <w:pPr>
        <w:keepNext w:val="false"/>
        <w:spacing w:after="160"/>
        <w:jc w:val="center"/>
      </w:pPr>
      <w:r>
        <w:drawing>
          <wp:inline distT="0" distB="0" distL="0" distR="0">
            <wp:extent cx="4933950" cy="84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33950" cy="847725"/>
                    </a:xfrm>
                    <a:prstGeom prst="rect">
                      <a:avLst/>
                    </a:prstGeom>
                  </pic:spPr>
                </pic:pic>
              </a:graphicData>
            </a:graphic>
          </wp:inline>
        </w:drawing>
      </w:r>
    </w:p>
    <w:p>
      <w:pPr>
        <w:keepNext/>
        <w:spacing w:after="0" w:before="160"/>
      </w:pPr>
      <w:r>
        <w:rPr>
          <w:b/>
          <w:bCs/>
        </w:rPr>
        <w:t xml:space="preserve">Figura 23</w:t>
      </w:r>
    </w:p>
    <w:p>
      <w:pPr>
        <w:keepNext/>
        <w:spacing w:after="80"/>
      </w:pPr>
      <w:r>
        <w:rPr>
          <w:i/>
          <w:iCs/>
        </w:rPr>
        <w:t xml:space="preserve">Dominio nuevo: 844 ms la primera vez y 0 ms la segunda</w:t>
      </w:r>
    </w:p>
    <w:p>
      <w:pPr>
        <w:keepNext w:val="false"/>
        <w:spacing w:after="160"/>
        <w:jc w:val="center"/>
      </w:pPr>
      <w:r>
        <w:drawing>
          <wp:inline distT="0" distB="0" distL="0" distR="0">
            <wp:extent cx="4933950" cy="122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933950" cy="1228725"/>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sz w:val="21"/>
                <w:szCs w:val="21"/>
              </w:rPr>
              <w:t xml:space="preserve">RPZ: NXDOMAIN, redirección y NODATA con </w:t>
            </w:r>
            <w:r>
              <w:rPr>
                <w:rFonts w:ascii="Consolas" w:cs="Consolas" w:eastAsia="Consolas" w:hAnsi="Consolas"/>
                <w:color w:val="8A2C0D"/>
                <w:sz w:val="19"/>
                <w:szCs w:val="19"/>
              </w:rPr>
              <w:t xml:space="preserve">rpz: applied</w:t>
            </w:r>
            <w:r>
              <w:rPr>
                <w:sz w:val="21"/>
                <w:szCs w:val="21"/>
              </w:rPr>
              <w:t xml:space="preserve"> · DNSSEC: </w:t>
            </w:r>
            <w:r>
              <w:rPr>
                <w:rFonts w:ascii="Consolas" w:cs="Consolas" w:eastAsia="Consolas" w:hAnsi="Consolas"/>
                <w:color w:val="8A2C0D"/>
                <w:sz w:val="19"/>
                <w:szCs w:val="19"/>
              </w:rPr>
              <w:t xml:space="preserve">ad</w:t>
            </w:r>
            <w:r>
              <w:rPr>
                <w:sz w:val="21"/>
                <w:szCs w:val="21"/>
              </w:rPr>
              <w:t xml:space="preserve"> y </w:t>
            </w:r>
            <w:r>
              <w:rPr>
                <w:rFonts w:ascii="Consolas" w:cs="Consolas" w:eastAsia="Consolas" w:hAnsi="Consolas"/>
                <w:color w:val="8A2C0D"/>
                <w:sz w:val="19"/>
                <w:szCs w:val="19"/>
              </w:rPr>
              <w:t xml:space="preserve">SERVFAIL</w:t>
            </w:r>
            <w:r>
              <w:rPr>
                <w:sz w:val="21"/>
                <w:szCs w:val="21"/>
              </w:rPr>
              <w:t xml:space="preserve"> · caché: 844 → 0 ms.</w:t>
            </w:r>
          </w:p>
        </w:tc>
      </w:tr>
    </w:tbl>
    <w:p>
      <w:pPr>
        <w:spacing w:after="60"/>
      </w:pPr>
    </w:p>
    <w:p>
      <w:pPr>
        <w:pStyle w:val="Heading2"/>
      </w:pPr>
      <w:r>
        <w:t xml:space="preserve">Paso 5 — La zona pública como código</w:t>
      </w:r>
    </w:p>
    <w:p>
      <w:pPr>
        <w:pStyle w:val="Heading3"/>
      </w:pPr>
      <w:r>
        <w:t xml:space="preserve">Parte E — DNSControl</w:t>
      </w:r>
    </w:p>
    <w:p>
      <w:pPr>
        <w:spacing w:after="120" w:before="0" w:line="269" w:lineRule="auto"/>
        <w:jc w:val="both"/>
      </w:pPr>
      <w:r>
        <w:t xml:space="preserve">En </w:t>
      </w:r>
      <w:r>
        <w:rPr>
          <w:rFonts w:ascii="Consolas" w:cs="Consolas" w:eastAsia="Consolas" w:hAnsi="Consolas"/>
          <w:color w:val="8A2C0D"/>
          <w:sz w:val="20"/>
          <w:szCs w:val="20"/>
        </w:rPr>
        <w:t xml:space="preserve">dnsconfig.js</w:t>
      </w:r>
      <w:r>
        <w:t xml:space="preserve"> se completaron el SOA, el DMARC y el CAA (Figura 24). El SOA lleva el correo del responsable con punto final. Sin él DNSControl escribe </w:t>
      </w:r>
      <w:r>
        <w:rPr>
          <w:rFonts w:ascii="Consolas" w:cs="Consolas" w:eastAsia="Consolas" w:hAnsi="Consolas"/>
          <w:color w:val="8A2C0D"/>
          <w:sz w:val="20"/>
          <w:szCs w:val="20"/>
        </w:rPr>
        <w:t xml:space="preserve">default_not_set</w:t>
      </w:r>
      <w:r>
        <w:t xml:space="preserve">.</w:t>
      </w:r>
    </w:p>
    <w:p>
      <w:pPr>
        <w:keepNext/>
        <w:spacing w:after="0" w:before="120"/>
      </w:pPr>
      <w:r>
        <w:rPr>
          <w:rFonts w:ascii="Consolas" w:cs="Consolas" w:eastAsia="Consolas" w:hAnsi="Consolas"/>
          <w:b/>
          <w:bCs/>
          <w:color w:val="5A6672"/>
          <w:sz w:val="17"/>
          <w:szCs w:val="17"/>
        </w:rPr>
        <w:t xml:space="preserve">dns-como-codigo/dnsconfig.js (TODO 1 a 3)</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SOA("@", "ns1.ue-horizonte.example.", "ti.ue-horizonte.example.", 3600, 600, 1209600, 300),</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DMARC_BUILDER({ policy: "quarantine", rua: ["mailto:dmarc@ue-horizonte.example"]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CAA_BUILDER({ label: "@", iodef: "mailto:ti@ue-horizonte.example",</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              issue: ["letsencrypt.org"], issuewild: "none" }),</w:t>
      </w:r>
    </w:p>
    <w:p>
      <w:pPr>
        <w:keepNext/>
        <w:spacing w:after="0" w:before="160"/>
      </w:pPr>
      <w:r>
        <w:rPr>
          <w:b/>
          <w:bCs/>
        </w:rPr>
        <w:t xml:space="preserve">Figura 24</w:t>
      </w:r>
    </w:p>
    <w:p>
      <w:pPr>
        <w:keepNext/>
        <w:spacing w:after="80"/>
      </w:pPr>
      <w:r>
        <w:rPr>
          <w:i/>
          <w:iCs/>
        </w:rPr>
        <w:t xml:space="preserve">dnsconfig.js con los tres TODO completados</w:t>
      </w:r>
    </w:p>
    <w:p>
      <w:pPr>
        <w:keepNext w:val="false"/>
        <w:spacing w:after="160"/>
        <w:jc w:val="center"/>
      </w:pPr>
      <w:r>
        <w:drawing>
          <wp:inline distT="0" distB="0" distL="0" distR="0">
            <wp:extent cx="5762625"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2590800"/>
                    </a:xfrm>
                    <a:prstGeom prst="rect">
                      <a:avLst/>
                    </a:prstGeom>
                  </pic:spPr>
                </pic:pic>
              </a:graphicData>
            </a:graphic>
          </wp:inline>
        </w:drawing>
      </w:r>
    </w:p>
    <w:p>
      <w:pPr>
        <w:spacing w:after="120" w:before="0" w:line="269" w:lineRule="auto"/>
        <w:jc w:val="both"/>
      </w:pPr>
      <w:r>
        <w:rPr>
          <w:rFonts w:ascii="Consolas" w:cs="Consolas" w:eastAsia="Consolas" w:hAnsi="Consolas"/>
          <w:color w:val="8A2C0D"/>
          <w:sz w:val="20"/>
          <w:szCs w:val="20"/>
        </w:rPr>
        <w:t xml:space="preserve">dnscontrol check</w:t>
      </w:r>
      <w:r>
        <w:t xml:space="preserve"> dio </w:t>
      </w:r>
      <w:r>
        <w:rPr>
          <w:rFonts w:ascii="Consolas" w:cs="Consolas" w:eastAsia="Consolas" w:hAnsi="Consolas"/>
          <w:color w:val="8A2C0D"/>
          <w:sz w:val="20"/>
          <w:szCs w:val="20"/>
        </w:rPr>
        <w:t xml:space="preserve">No errors</w:t>
      </w:r>
      <w:r>
        <w:t xml:space="preserve"> y </w:t>
      </w:r>
      <w:r>
        <w:rPr>
          <w:rFonts w:ascii="Consolas" w:cs="Consolas" w:eastAsia="Consolas" w:hAnsi="Consolas"/>
          <w:color w:val="8A2C0D"/>
          <w:sz w:val="20"/>
          <w:szCs w:val="20"/>
        </w:rPr>
        <w:t xml:space="preserve">preview</w:t>
      </w:r>
      <w:r>
        <w:t xml:space="preserve"> listó los 16 registros a crear (Figuras 25 y 26). El aviso </w:t>
      </w:r>
      <w:r>
        <w:rPr>
          <w:rFonts w:ascii="Consolas" w:cs="Consolas" w:eastAsia="Consolas" w:hAnsi="Consolas"/>
          <w:color w:val="8A2C0D"/>
          <w:sz w:val="20"/>
          <w:szCs w:val="20"/>
        </w:rPr>
        <w:t xml:space="preserve">completed with errors</w:t>
      </w:r>
      <w:r>
        <w:t xml:space="preserve"> no venía del código: faltaba la carpeta </w:t>
      </w:r>
      <w:r>
        <w:rPr>
          <w:rFonts w:ascii="Consolas" w:cs="Consolas" w:eastAsia="Consolas" w:hAnsi="Consolas"/>
          <w:color w:val="8A2C0D"/>
          <w:sz w:val="20"/>
          <w:szCs w:val="20"/>
        </w:rPr>
        <w:t xml:space="preserve">zonas</w:t>
      </w:r>
      <w:r>
        <w:t xml:space="preserve">, que </w:t>
      </w:r>
      <w:r>
        <w:rPr>
          <w:rFonts w:ascii="Consolas" w:cs="Consolas" w:eastAsia="Consolas" w:hAnsi="Consolas"/>
          <w:color w:val="8A2C0D"/>
          <w:sz w:val="20"/>
          <w:szCs w:val="20"/>
        </w:rPr>
        <w:t xml:space="preserve">preview</w:t>
      </w:r>
      <w:r>
        <w:t xml:space="preserve"> no crea. Se creó con </w:t>
      </w:r>
      <w:r>
        <w:rPr>
          <w:rFonts w:ascii="Consolas" w:cs="Consolas" w:eastAsia="Consolas" w:hAnsi="Consolas"/>
          <w:color w:val="8A2C0D"/>
          <w:sz w:val="20"/>
          <w:szCs w:val="20"/>
        </w:rPr>
        <w:t xml:space="preserve">mkdir -p zonas</w:t>
      </w:r>
      <w:r>
        <w:t xml:space="preserve"> (Figura 27). </w:t>
      </w:r>
      <w:r>
        <w:rPr>
          <w:rFonts w:ascii="Consolas" w:cs="Consolas" w:eastAsia="Consolas" w:hAnsi="Consolas"/>
          <w:color w:val="8A2C0D"/>
          <w:sz w:val="20"/>
          <w:szCs w:val="20"/>
        </w:rPr>
        <w:t xml:space="preserve">dnscontrol push</w:t>
      </w:r>
      <w:r>
        <w:t xml:space="preserve"> escribió la zona con el serial </w:t>
      </w:r>
      <w:r>
        <w:rPr>
          <w:b/>
          <w:bCs/>
        </w:rPr>
        <w:t xml:space="preserve">2026101800</w:t>
      </w:r>
      <w:r>
        <w:t xml:space="preserve">, generado automáticamente con la fecha (Figuras 28 y 29), y </w:t>
      </w:r>
      <w:r>
        <w:rPr>
          <w:rFonts w:ascii="Consolas" w:cs="Consolas" w:eastAsia="Consolas" w:hAnsi="Consolas"/>
          <w:color w:val="8A2C0D"/>
          <w:sz w:val="20"/>
          <w:szCs w:val="20"/>
        </w:rPr>
        <w:t xml:space="preserve">named-checkzone</w:t>
      </w:r>
      <w:r>
        <w:t xml:space="preserve"> la aceptó (</w:t>
      </w:r>
      <w:r>
        <w:rPr>
          <w:rFonts w:ascii="Consolas" w:cs="Consolas" w:eastAsia="Consolas" w:hAnsi="Consolas"/>
          <w:color w:val="8A2C0D"/>
          <w:sz w:val="20"/>
          <w:szCs w:val="20"/>
        </w:rPr>
        <w:t xml:space="preserve">OK</w:t>
      </w:r>
      <w:r>
        <w:t xml:space="preserve">). En el archivo generado están el SOA, los tres CAA y el TXT de </w:t>
      </w:r>
      <w:r>
        <w:rPr>
          <w:rFonts w:ascii="Consolas" w:cs="Consolas" w:eastAsia="Consolas" w:hAnsi="Consolas"/>
          <w:color w:val="8A2C0D"/>
          <w:sz w:val="20"/>
          <w:szCs w:val="20"/>
        </w:rPr>
        <w:t xml:space="preserve">_dmarc</w:t>
      </w:r>
      <w:r>
        <w:t xml:space="preserve"> (Figura 30). Al repetir </w:t>
      </w:r>
      <w:r>
        <w:rPr>
          <w:rFonts w:ascii="Consolas" w:cs="Consolas" w:eastAsia="Consolas" w:hAnsi="Consolas"/>
          <w:color w:val="8A2C0D"/>
          <w:sz w:val="20"/>
          <w:szCs w:val="20"/>
        </w:rPr>
        <w:t xml:space="preserve">preview</w:t>
      </w:r>
      <w:r>
        <w:t xml:space="preserve"> dio </w:t>
      </w:r>
      <w:r>
        <w:rPr>
          <w:b/>
          <w:bCs/>
        </w:rPr>
        <w:t xml:space="preserve">0 corrections</w:t>
      </w:r>
      <w:r>
        <w:t xml:space="preserve">: el código y la zona coinciden (Figura 31).</w:t>
      </w:r>
    </w:p>
    <w:p>
      <w:pPr>
        <w:keepNext/>
        <w:spacing w:after="0" w:before="160"/>
      </w:pPr>
      <w:r>
        <w:rPr>
          <w:b/>
          <w:bCs/>
        </w:rPr>
        <w:t xml:space="preserve">Figura 25</w:t>
      </w:r>
    </w:p>
    <w:p>
      <w:pPr>
        <w:keepNext/>
        <w:spacing w:after="80"/>
      </w:pPr>
      <w:r>
        <w:rPr>
          <w:i/>
          <w:iCs/>
        </w:rPr>
        <w:t xml:space="preserve">dnscontrol check sin errores y primer preview</w:t>
      </w:r>
    </w:p>
    <w:p>
      <w:pPr>
        <w:keepNext w:val="false"/>
        <w:spacing w:after="160"/>
        <w:jc w:val="center"/>
      </w:pPr>
      <w:r>
        <w:drawing>
          <wp:inline distT="0" distB="0" distL="0" distR="0">
            <wp:extent cx="48101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810125" cy="2743200"/>
                    </a:xfrm>
                    <a:prstGeom prst="rect">
                      <a:avLst/>
                    </a:prstGeom>
                  </pic:spPr>
                </pic:pic>
              </a:graphicData>
            </a:graphic>
          </wp:inline>
        </w:drawing>
      </w:r>
    </w:p>
    <w:p>
      <w:pPr>
        <w:keepNext/>
        <w:spacing w:after="0" w:before="160"/>
      </w:pPr>
      <w:r>
        <w:rPr>
          <w:b/>
          <w:bCs/>
        </w:rPr>
        <w:t xml:space="preserve">Figura 26</w:t>
      </w:r>
    </w:p>
    <w:p>
      <w:pPr>
        <w:keepNext/>
        <w:spacing w:after="80"/>
      </w:pPr>
      <w:r>
        <w:rPr>
          <w:i/>
          <w:iCs/>
        </w:rPr>
        <w:t xml:space="preserve">Registros que creará DNSControl, incluidos SOA, CAA y _dmarc</w:t>
      </w:r>
    </w:p>
    <w:p>
      <w:pPr>
        <w:keepNext w:val="false"/>
        <w:spacing w:after="160"/>
        <w:jc w:val="center"/>
      </w:pPr>
      <w:r>
        <w:drawing>
          <wp:inline distT="0" distB="0" distL="0" distR="0">
            <wp:extent cx="4772025"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772025" cy="2743200"/>
                    </a:xfrm>
                    <a:prstGeom prst="rect">
                      <a:avLst/>
                    </a:prstGeom>
                  </pic:spPr>
                </pic:pic>
              </a:graphicData>
            </a:graphic>
          </wp:inline>
        </w:drawing>
      </w:r>
    </w:p>
    <w:p>
      <w:pPr>
        <w:keepNext/>
        <w:spacing w:after="0" w:before="160"/>
      </w:pPr>
      <w:r>
        <w:rPr>
          <w:b/>
          <w:bCs/>
        </w:rPr>
        <w:t xml:space="preserve">Figura 27</w:t>
      </w:r>
    </w:p>
    <w:p>
      <w:pPr>
        <w:keepNext/>
        <w:spacing w:after="80"/>
      </w:pPr>
      <w:r>
        <w:rPr>
          <w:i/>
          <w:iCs/>
        </w:rPr>
        <w:t xml:space="preserve">Falta la carpeta zonas: se crea con mkdir -p</w:t>
      </w:r>
    </w:p>
    <w:p>
      <w:pPr>
        <w:keepNext w:val="false"/>
        <w:spacing w:after="160"/>
        <w:jc w:val="center"/>
      </w:pPr>
      <w:r>
        <w:drawing>
          <wp:inline distT="0" distB="0" distL="0" distR="0">
            <wp:extent cx="4914900"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914900" cy="2924175"/>
                    </a:xfrm>
                    <a:prstGeom prst="rect">
                      <a:avLst/>
                    </a:prstGeom>
                  </pic:spPr>
                </pic:pic>
              </a:graphicData>
            </a:graphic>
          </wp:inline>
        </w:drawing>
      </w:r>
    </w:p>
    <w:p>
      <w:pPr>
        <w:keepNext/>
        <w:spacing w:after="0" w:before="160"/>
      </w:pPr>
      <w:r>
        <w:rPr>
          <w:b/>
          <w:bCs/>
        </w:rPr>
        <w:t xml:space="preserve">Figura 28</w:t>
      </w:r>
    </w:p>
    <w:p>
      <w:pPr>
        <w:keepNext/>
        <w:spacing w:after="80"/>
      </w:pPr>
      <w:r>
        <w:rPr>
          <w:i/>
          <w:iCs/>
        </w:rPr>
        <w:t xml:space="preserve">dnscontrol push: la zona existe en el proveedor bind</w:t>
      </w:r>
    </w:p>
    <w:p>
      <w:pPr>
        <w:keepNext w:val="false"/>
        <w:spacing w:after="160"/>
        <w:jc w:val="center"/>
      </w:pPr>
      <w:r>
        <w:drawing>
          <wp:inline distT="0" distB="0" distL="0" distR="0">
            <wp:extent cx="4886325"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886325" cy="2838450"/>
                    </a:xfrm>
                    <a:prstGeom prst="rect">
                      <a:avLst/>
                    </a:prstGeom>
                  </pic:spPr>
                </pic:pic>
              </a:graphicData>
            </a:graphic>
          </wp:inline>
        </w:drawing>
      </w:r>
    </w:p>
    <w:p>
      <w:pPr>
        <w:keepNext/>
        <w:spacing w:after="0" w:before="160"/>
      </w:pPr>
      <w:r>
        <w:rPr>
          <w:b/>
          <w:bCs/>
        </w:rPr>
        <w:t xml:space="preserve">Figura 29</w:t>
      </w:r>
    </w:p>
    <w:p>
      <w:pPr>
        <w:keepNext/>
        <w:spacing w:after="80"/>
      </w:pPr>
      <w:r>
        <w:rPr>
          <w:i/>
          <w:iCs/>
        </w:rPr>
        <w:t xml:space="preserve">Zona escrita con el serial 2026101800 y validada con named-checkzone</w:t>
      </w:r>
    </w:p>
    <w:p>
      <w:pPr>
        <w:keepNext w:val="false"/>
        <w:spacing w:after="160"/>
        <w:jc w:val="center"/>
      </w:pPr>
      <w:r>
        <w:drawing>
          <wp:inline distT="0" distB="0" distL="0" distR="0">
            <wp:extent cx="493395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933950" cy="2657475"/>
                    </a:xfrm>
                    <a:prstGeom prst="rect">
                      <a:avLst/>
                    </a:prstGeom>
                  </pic:spPr>
                </pic:pic>
              </a:graphicData>
            </a:graphic>
          </wp:inline>
        </w:drawing>
      </w:r>
    </w:p>
    <w:p>
      <w:pPr>
        <w:keepNext/>
        <w:spacing w:after="0" w:before="160"/>
      </w:pPr>
      <w:r>
        <w:rPr>
          <w:b/>
          <w:bCs/>
        </w:rPr>
        <w:t xml:space="preserve">Figura 30</w:t>
      </w:r>
    </w:p>
    <w:p>
      <w:pPr>
        <w:keepNext/>
        <w:spacing w:after="80"/>
      </w:pPr>
      <w:r>
        <w:rPr>
          <w:i/>
          <w:iCs/>
        </w:rPr>
        <w:t xml:space="preserve">SOA, CAA y _dmarc en el archivo de zona generado</w:t>
      </w:r>
    </w:p>
    <w:p>
      <w:pPr>
        <w:keepNext w:val="false"/>
        <w:spacing w:after="160"/>
        <w:jc w:val="center"/>
      </w:pPr>
      <w:r>
        <w:drawing>
          <wp:inline distT="0" distB="0" distL="0" distR="0">
            <wp:extent cx="49339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933950" cy="2276475"/>
                    </a:xfrm>
                    <a:prstGeom prst="rect">
                      <a:avLst/>
                    </a:prstGeom>
                  </pic:spPr>
                </pic:pic>
              </a:graphicData>
            </a:graphic>
          </wp:inline>
        </w:drawing>
      </w:r>
    </w:p>
    <w:p>
      <w:pPr>
        <w:keepNext/>
        <w:spacing w:after="0" w:before="160"/>
      </w:pPr>
      <w:r>
        <w:rPr>
          <w:b/>
          <w:bCs/>
        </w:rPr>
        <w:t xml:space="preserve">Figura 31</w:t>
      </w:r>
    </w:p>
    <w:p>
      <w:pPr>
        <w:keepNext/>
        <w:spacing w:after="80"/>
      </w:pPr>
      <w:r>
        <w:rPr>
          <w:i/>
          <w:iCs/>
        </w:rPr>
        <w:t xml:space="preserve">Idempotencia: 0 corrections</w:t>
      </w:r>
    </w:p>
    <w:p>
      <w:pPr>
        <w:keepNext w:val="false"/>
        <w:spacing w:after="160"/>
        <w:jc w:val="center"/>
      </w:pPr>
      <w:r>
        <w:drawing>
          <wp:inline distT="0" distB="0" distL="0" distR="0">
            <wp:extent cx="421005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210050" cy="1524000"/>
                    </a:xfrm>
                    <a:prstGeom prst="rect">
                      <a:avLst/>
                    </a:prstGeom>
                  </pic:spPr>
                </pic:pic>
              </a:graphicData>
            </a:graphic>
          </wp:inline>
        </w:drawing>
      </w:r>
    </w:p>
    <w:p>
      <w:pPr>
        <w:spacing w:after="120" w:before="0" w:line="269" w:lineRule="auto"/>
        <w:jc w:val="both"/>
      </w:pPr>
      <w:r>
        <w:rPr>
          <w:b/>
          <w:bCs/>
        </w:rPr>
        <w:t xml:space="preserve">Prueba de cambio.</w:t>
      </w:r>
      <w:r>
        <w:t xml:space="preserve"> Al cambiar </w:t>
      </w:r>
      <w:r>
        <w:rPr>
          <w:rFonts w:ascii="Consolas" w:cs="Consolas" w:eastAsia="Consolas" w:hAnsi="Consolas"/>
          <w:color w:val="8A2C0D"/>
          <w:sz w:val="20"/>
          <w:szCs w:val="20"/>
        </w:rPr>
        <w:t xml:space="preserve">IP_WEB</w:t>
      </w:r>
      <w:r>
        <w:t xml:space="preserve"> a </w:t>
      </w:r>
      <w:r>
        <w:rPr>
          <w:rFonts w:ascii="Consolas" w:cs="Consolas" w:eastAsia="Consolas" w:hAnsi="Consolas"/>
          <w:color w:val="8A2C0D"/>
          <w:sz w:val="20"/>
          <w:szCs w:val="20"/>
        </w:rPr>
        <w:t xml:space="preserve">203.0.113.21</w:t>
      </w:r>
      <w:r>
        <w:t xml:space="preserve">, </w:t>
      </w:r>
      <w:r>
        <w:rPr>
          <w:rFonts w:ascii="Consolas" w:cs="Consolas" w:eastAsia="Consolas" w:hAnsi="Consolas"/>
          <w:color w:val="8A2C0D"/>
          <w:sz w:val="20"/>
          <w:szCs w:val="20"/>
        </w:rPr>
        <w:t xml:space="preserve">preview</w:t>
      </w:r>
      <w:r>
        <w:t xml:space="preserve"> mostró el </w:t>
      </w:r>
      <w:r>
        <w:rPr>
          <w:i/>
          <w:iCs/>
        </w:rPr>
        <w:t xml:space="preserve">diff</w:t>
      </w:r>
      <w:r>
        <w:t xml:space="preserve"> sin aplicarlo: </w:t>
      </w:r>
      <w:r>
        <w:rPr>
          <w:b/>
          <w:bCs/>
        </w:rPr>
        <w:t xml:space="preserve">dos</w:t>
      </w:r>
      <w:r>
        <w:t xml:space="preserve"> </w:t>
      </w:r>
      <w:r>
        <w:rPr>
          <w:rFonts w:ascii="Consolas" w:cs="Consolas" w:eastAsia="Consolas" w:hAnsi="Consolas"/>
          <w:color w:val="8A2C0D"/>
          <w:sz w:val="20"/>
          <w:szCs w:val="20"/>
        </w:rPr>
        <w:t xml:space="preserve">MODIFY</w:t>
      </w:r>
      <w:r>
        <w:t xml:space="preserve">, porque </w:t>
      </w:r>
      <w:r>
        <w:rPr>
          <w:rFonts w:ascii="Consolas" w:cs="Consolas" w:eastAsia="Consolas" w:hAnsi="Consolas"/>
          <w:color w:val="8A2C0D"/>
          <w:sz w:val="20"/>
          <w:szCs w:val="20"/>
        </w:rPr>
        <w:t xml:space="preserve">@</w:t>
      </w:r>
      <w:r>
        <w:t xml:space="preserve"> y </w:t>
      </w:r>
      <w:r>
        <w:rPr>
          <w:rFonts w:ascii="Consolas" w:cs="Consolas" w:eastAsia="Consolas" w:hAnsi="Consolas"/>
          <w:color w:val="8A2C0D"/>
          <w:sz w:val="20"/>
          <w:szCs w:val="20"/>
        </w:rPr>
        <w:t xml:space="preserve">www</w:t>
      </w:r>
      <w:r>
        <w:t xml:space="preserve"> usan la misma variable (Figura 32). No se hizo </w:t>
      </w:r>
      <w:r>
        <w:rPr>
          <w:rFonts w:ascii="Consolas" w:cs="Consolas" w:eastAsia="Consolas" w:hAnsi="Consolas"/>
          <w:color w:val="8A2C0D"/>
          <w:sz w:val="20"/>
          <w:szCs w:val="20"/>
        </w:rPr>
        <w:t xml:space="preserve">push</w:t>
      </w:r>
      <w:r>
        <w:t xml:space="preserve">; se devolvió el valor y </w:t>
      </w:r>
      <w:r>
        <w:rPr>
          <w:rFonts w:ascii="Consolas" w:cs="Consolas" w:eastAsia="Consolas" w:hAnsi="Consolas"/>
          <w:color w:val="8A2C0D"/>
          <w:sz w:val="20"/>
          <w:szCs w:val="20"/>
        </w:rPr>
        <w:t xml:space="preserve">preview</w:t>
      </w:r>
      <w:r>
        <w:t xml:space="preserve"> volvió a 0. Esto es mejor que editar la zona a mano por varias razones. Se ve el cambio antes de publicarlo. Hay una sola fuente de verdad. El serial y la sintaxis se generan solos (no se repite el olvido del serial del Laboratorio 7). Y el archivo se versiona en Git y se revisa como cualquier código.</w:t>
      </w:r>
    </w:p>
    <w:p>
      <w:pPr>
        <w:keepNext/>
        <w:spacing w:after="0" w:before="120"/>
      </w:pPr>
      <w:r>
        <w:rPr>
          <w:rFonts w:ascii="Consolas" w:cs="Consolas" w:eastAsia="Consolas" w:hAnsi="Consolas"/>
          <w:b/>
          <w:bCs/>
          <w:color w:val="5A6672"/>
          <w:sz w:val="17"/>
          <w:szCs w:val="17"/>
        </w:rPr>
        <w:t xml:space="preserve">Diff de dnscontrol preview</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2 corrections (bind)</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#1: ± MODIFY ue-horizonte.example A (203.0.113.20 ttl=3600) -&gt; (203.0.113.21 ttl=3600)</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 MODIFY www.ue-horizonte.example A (203.0.113.20 ttl=3600) -&gt; (203.0.113.21 ttl=3600)</w:t>
      </w:r>
    </w:p>
    <w:p>
      <w:pPr>
        <w:keepNext/>
        <w:spacing w:after="0" w:before="160"/>
      </w:pPr>
      <w:r>
        <w:rPr>
          <w:b/>
          <w:bCs/>
        </w:rPr>
        <w:t xml:space="preserve">Figura 32</w:t>
      </w:r>
    </w:p>
    <w:p>
      <w:pPr>
        <w:keepNext/>
        <w:spacing w:after="80"/>
      </w:pPr>
      <w:r>
        <w:rPr>
          <w:i/>
          <w:iCs/>
        </w:rPr>
        <w:t xml:space="preserve">Diff de preview al cambiar IP_WEB (sin push) y vuelta a 0 corrections</w:t>
      </w:r>
    </w:p>
    <w:p>
      <w:pPr>
        <w:keepNext w:val="false"/>
        <w:spacing w:after="160"/>
        <w:jc w:val="center"/>
      </w:pPr>
      <w:r>
        <w:drawing>
          <wp:inline distT="0" distB="0" distL="0" distR="0">
            <wp:extent cx="48958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895850" cy="3019425"/>
                    </a:xfrm>
                    <a:prstGeom prst="rect">
                      <a:avLst/>
                    </a:prstGeom>
                  </pic:spPr>
                </pic:pic>
              </a:graphicData>
            </a:graphic>
          </wp:inline>
        </w:drawing>
      </w:r>
    </w:p>
    <w:p>
      <w:pPr>
        <w:spacing w:after="120" w:before="0" w:line="269" w:lineRule="auto"/>
        <w:jc w:val="both"/>
      </w:pPr>
      <w:r>
        <w:t xml:space="preserve">Para publicar en Cloudflare bastaría con un proveedor </w:t>
      </w:r>
      <w:r>
        <w:rPr>
          <w:rFonts w:ascii="Consolas" w:cs="Consolas" w:eastAsia="Consolas" w:hAnsi="Consolas"/>
          <w:color w:val="8A2C0D"/>
          <w:sz w:val="20"/>
          <w:szCs w:val="20"/>
        </w:rPr>
        <w:t xml:space="preserve">CLOUDFLAREAPI</w:t>
      </w:r>
      <w:r>
        <w:t xml:space="preserve"> en </w:t>
      </w:r>
      <w:r>
        <w:rPr>
          <w:rFonts w:ascii="Consolas" w:cs="Consolas" w:eastAsia="Consolas" w:hAnsi="Consolas"/>
          <w:color w:val="8A2C0D"/>
          <w:sz w:val="20"/>
          <w:szCs w:val="20"/>
        </w:rPr>
        <w:t xml:space="preserve">creds.json</w:t>
      </w:r>
      <w:r>
        <w:t xml:space="preserve"> cuyo token se lea de una variable de entorno (</w:t>
      </w:r>
      <w:r>
        <w:rPr>
          <w:rFonts w:ascii="Consolas" w:cs="Consolas" w:eastAsia="Consolas" w:hAnsi="Consolas"/>
          <w:color w:val="8A2C0D"/>
          <w:sz w:val="20"/>
          <w:szCs w:val="20"/>
        </w:rPr>
        <w:t xml:space="preserve">"apitoken": "$CLOUDFLARE_APITOKEN"</w:t>
      </w:r>
      <w:r>
        <w:t xml:space="preserve">), y con </w:t>
      </w:r>
      <w:r>
        <w:rPr>
          <w:rFonts w:ascii="Consolas" w:cs="Consolas" w:eastAsia="Consolas" w:hAnsi="Consolas"/>
          <w:color w:val="8A2C0D"/>
          <w:sz w:val="20"/>
          <w:szCs w:val="20"/>
        </w:rPr>
        <w:t xml:space="preserve">NewDnsProvider("cloudflare")</w:t>
      </w:r>
      <w:r>
        <w:t xml:space="preserve"> en </w:t>
      </w:r>
      <w:r>
        <w:rPr>
          <w:rFonts w:ascii="Consolas" w:cs="Consolas" w:eastAsia="Consolas" w:hAnsi="Consolas"/>
          <w:color w:val="8A2C0D"/>
          <w:sz w:val="20"/>
          <w:szCs w:val="20"/>
        </w:rPr>
        <w:t xml:space="preserve">dnsconfig.js</w:t>
      </w:r>
      <w:r>
        <w:t xml:space="preserve">. El token nunca se escribe en el archivo ni se sube al repositorio.</w:t>
      </w:r>
    </w:p>
    <w:p>
      <w:pPr>
        <w:pStyle w:val="Heading3"/>
      </w:pPr>
      <w:r>
        <w:t xml:space="preserve">Verificación final y prueba desde el cliente</w:t>
      </w:r>
    </w:p>
    <w:p>
      <w:pPr>
        <w:spacing w:after="120" w:before="0" w:line="269" w:lineRule="auto"/>
        <w:jc w:val="both"/>
      </w:pPr>
      <w:r>
        <w:t xml:space="preserve">El verificador aprobó las </w:t>
      </w:r>
      <w:r>
        <w:rPr>
          <w:b/>
          <w:bCs/>
        </w:rPr>
        <w:t xml:space="preserve">17 comprobaciones</w:t>
      </w:r>
      <w:r>
        <w:t xml:space="preserve"> (Figura 33). En una primera corrida la de caché salió ❌ (16/17). Al leer su función </w:t>
      </w:r>
      <w:r>
        <w:rPr>
          <w:rFonts w:ascii="Consolas" w:cs="Consolas" w:eastAsia="Consolas" w:hAnsi="Consolas"/>
          <w:color w:val="8A2C0D"/>
          <w:sz w:val="20"/>
          <w:szCs w:val="20"/>
        </w:rPr>
        <w:t xml:space="preserve">cache</w:t>
      </w:r>
      <w:r>
        <w:t xml:space="preserve"> se vio que consulta dos veces </w:t>
      </w:r>
      <w:r>
        <w:rPr>
          <w:rFonts w:ascii="Consolas" w:cs="Consolas" w:eastAsia="Consolas" w:hAnsi="Consolas"/>
          <w:color w:val="8A2C0D"/>
          <w:sz w:val="20"/>
          <w:szCs w:val="20"/>
        </w:rPr>
        <w:t xml:space="preserve">www.upds.edu.bo</w:t>
      </w:r>
      <w:r>
        <w:t xml:space="preserve"> y exige ≤ 2 ms en la segunda. La primera había tardado por reabrir la sesión TLS. Dos consultas manuales dieron 8 y 0 ms, y al repetir el verificador salió 17 de 17. Finalmente, en el cliente se apuntó </w:t>
      </w:r>
      <w:r>
        <w:rPr>
          <w:rFonts w:ascii="Consolas" w:cs="Consolas" w:eastAsia="Consolas" w:hAnsi="Consolas"/>
          <w:color w:val="8A2C0D"/>
          <w:sz w:val="20"/>
          <w:szCs w:val="20"/>
        </w:rPr>
        <w:t xml:space="preserve">/etc/resolv.conf</w:t>
      </w:r>
      <w:r>
        <w:t xml:space="preserve"> al resolutor (antes usaba </w:t>
      </w:r>
      <w:r>
        <w:rPr>
          <w:rFonts w:ascii="Consolas" w:cs="Consolas" w:eastAsia="Consolas" w:hAnsi="Consolas"/>
          <w:color w:val="8A2C0D"/>
          <w:sz w:val="20"/>
          <w:szCs w:val="20"/>
        </w:rPr>
        <w:t xml:space="preserve">127.0.0.11</w:t>
      </w:r>
      <w:r>
        <w:t xml:space="preserve">, el DNS interno de Docker). Sin escribir </w:t>
      </w:r>
      <w:r>
        <w:rPr>
          <w:rFonts w:ascii="Consolas" w:cs="Consolas" w:eastAsia="Consolas" w:hAnsi="Consolas"/>
          <w:color w:val="8A2C0D"/>
          <w:sz w:val="20"/>
          <w:szCs w:val="20"/>
        </w:rPr>
        <w:t xml:space="preserve">@</w:t>
      </w:r>
      <w:r>
        <w:t xml:space="preserve">, resolvió el nombre interno, internet y el filtro, y también </w:t>
      </w:r>
      <w:r>
        <w:rPr>
          <w:rFonts w:ascii="Consolas" w:cs="Consolas" w:eastAsia="Consolas" w:hAnsi="Consolas"/>
          <w:color w:val="8A2C0D"/>
          <w:sz w:val="20"/>
          <w:szCs w:val="20"/>
        </w:rPr>
        <w:t xml:space="preserve">getent hosts</w:t>
      </w:r>
      <w:r>
        <w:t xml:space="preserve">, es decir, el sistema operativo completo (Figura 34).</w:t>
      </w:r>
    </w:p>
    <w:p>
      <w:pPr>
        <w:keepNext/>
        <w:spacing w:after="0" w:before="160"/>
      </w:pPr>
      <w:r>
        <w:rPr>
          <w:b/>
          <w:bCs/>
        </w:rPr>
        <w:t xml:space="preserve">Figura 33</w:t>
      </w:r>
    </w:p>
    <w:p>
      <w:pPr>
        <w:keepNext/>
        <w:spacing w:after="80"/>
      </w:pPr>
      <w:r>
        <w:rPr>
          <w:i/>
          <w:iCs/>
        </w:rPr>
        <w:t xml:space="preserve">verificar_lab08.sh: 17 de 17 comprobaciones</w:t>
      </w:r>
    </w:p>
    <w:p>
      <w:pPr>
        <w:keepNext w:val="false"/>
        <w:spacing w:after="160"/>
        <w:jc w:val="center"/>
      </w:pPr>
      <w:r>
        <w:drawing>
          <wp:inline distT="0" distB="0" distL="0" distR="0">
            <wp:extent cx="41529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152900" cy="3143250"/>
                    </a:xfrm>
                    <a:prstGeom prst="rect">
                      <a:avLst/>
                    </a:prstGeom>
                  </pic:spPr>
                </pic:pic>
              </a:graphicData>
            </a:graphic>
          </wp:inline>
        </w:drawing>
      </w:r>
    </w:p>
    <w:p>
      <w:pPr>
        <w:keepNext/>
        <w:spacing w:after="0" w:before="160"/>
      </w:pPr>
      <w:r>
        <w:rPr>
          <w:b/>
          <w:bCs/>
        </w:rPr>
        <w:t xml:space="preserve">Figura 34</w:t>
      </w:r>
    </w:p>
    <w:p>
      <w:pPr>
        <w:keepNext/>
        <w:spacing w:after="80"/>
      </w:pPr>
      <w:r>
        <w:rPr>
          <w:i/>
          <w:iCs/>
        </w:rPr>
        <w:t xml:space="preserve">El cliente usa el resolutor del colegio para todo</w:t>
      </w:r>
    </w:p>
    <w:p>
      <w:pPr>
        <w:keepNext w:val="false"/>
        <w:spacing w:after="16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2828925"/>
                    </a:xfrm>
                    <a:prstGeom prst="rect">
                      <a:avLst/>
                    </a:prstGeom>
                  </pic:spPr>
                </pic:pic>
              </a:graphicData>
            </a:graphic>
          </wp:inline>
        </w:drawing>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1D4E89" w:sz="24"/>
              <w:bottom w:val="none" w:color="FFFFFF" w:sz="0"/>
              <w:right w:val="none" w:color="FFFFFF" w:sz="0"/>
            </w:tcBorders>
            <w:shd w:fill="EAF1FA" w:color="auto" w:val="clear"/>
            <w:tcMar>
              <w:top w:type="dxa" w:w="80"/>
              <w:left w:type="dxa" w:w="180"/>
              <w:bottom w:type="dxa" w:w="80"/>
              <w:right w:type="dxa" w:w="180"/>
            </w:tcMar>
          </w:tcPr>
          <w:p>
            <w:pPr>
              <w:spacing w:after="60" w:before="40"/>
            </w:pPr>
            <w:r>
              <w:rPr>
                <w:b/>
                <w:bCs/>
                <w:color w:val="1D4E89"/>
              </w:rPr>
              <w:t xml:space="preserve">🔎 Verificado</w:t>
            </w:r>
          </w:p>
          <w:p>
            <w:pPr>
              <w:spacing w:after="40" w:line="260" w:lineRule="auto"/>
            </w:pPr>
            <w:r>
              <w:rPr>
                <w:sz w:val="21"/>
                <w:szCs w:val="21"/>
              </w:rPr>
              <w:t xml:space="preserve">✅ Zona pública generada con DNSControl y válida · </w:t>
            </w:r>
            <w:r>
              <w:rPr>
                <w:b/>
                <w:bCs/>
                <w:sz w:val="21"/>
                <w:szCs w:val="21"/>
              </w:rPr>
              <w:t xml:space="preserve">Resultado: 17 de 17.</w:t>
            </w:r>
          </w:p>
        </w:tc>
      </w:tr>
    </w:tbl>
    <w:p>
      <w:pPr>
        <w:spacing w:after="60"/>
      </w:pPr>
    </w:p>
    <w:p>
      <w:pPr>
        <w:pStyle w:val="Heading1"/>
      </w:pPr>
      <w:r>
        <w:t xml:space="preserve">6. Retos (para llegar a Estratégico)</w:t>
      </w:r>
    </w:p>
    <w:p>
      <w:pPr>
        <w:spacing w:after="120" w:before="0" w:line="269" w:lineRule="auto"/>
        <w:jc w:val="both"/>
      </w:pPr>
      <w:r>
        <w:t xml:space="preserve">Los retos opcionales </w:t>
      </w:r>
      <w:r>
        <w:rPr>
          <w:b/>
          <w:bCs/>
        </w:rPr>
        <w:t xml:space="preserve">no se realizaron</w:t>
      </w:r>
      <w:r>
        <w:t xml:space="preserve"> en esta entrega. Se dejan indicados con lo que haría falta para cada uno.</w:t>
      </w:r>
    </w:p>
    <w:p>
      <w:pPr>
        <w:keepNext/>
        <w:spacing w:after="0" w:before="160"/>
      </w:pPr>
      <w:r>
        <w:rPr>
          <w:b/>
          <w:bCs/>
        </w:rPr>
        <w:t xml:space="preserve">Tabla 5</w:t>
      </w:r>
    </w:p>
    <w:p>
      <w:pPr>
        <w:keepNext/>
        <w:spacing w:after="80"/>
      </w:pPr>
      <w:r>
        <w:rPr>
          <w:i/>
          <w:iCs/>
        </w:rPr>
        <w:t xml:space="preserve">Estado de los Retos</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300"/>
        <w:gridCol w:w="4846"/>
      </w:tblGrid>
      <w:tr>
        <w:trPr>
          <w:cantSplit/>
          <w:tblHeader/>
        </w:trPr>
        <w:tc>
          <w:tcPr>
            <w:tcW w:type="dxa" w:w="36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Reto</w:t>
            </w:r>
          </w:p>
        </w:tc>
        <w:tc>
          <w:tcPr>
            <w:tcW w:type="dxa" w:w="13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Estado</w:t>
            </w:r>
          </w:p>
        </w:tc>
        <w:tc>
          <w:tcPr>
            <w:tcW w:type="dxa" w:w="48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Qué haría falta</w:t>
            </w:r>
          </w:p>
        </w:tc>
      </w:tr>
      <w:tr>
        <w:trPr>
          <w:cantSplit/>
        </w:trPr>
        <w:tc>
          <w:tcPr>
            <w:tcW w:type="dxa" w:w="36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DoT también para los clientes (</w:t>
            </w:r>
            <w:r>
              <w:rPr>
                <w:rFonts w:ascii="Consolas" w:cs="Consolas" w:eastAsia="Consolas" w:hAnsi="Consolas"/>
                <w:b/>
                <w:bCs/>
                <w:color w:val="8A2C0D"/>
                <w:sz w:val="17"/>
                <w:szCs w:val="17"/>
              </w:rPr>
              <w:t xml:space="preserve">tls-service-key</w:t>
            </w:r>
            <w:r>
              <w:rPr>
                <w:b/>
                <w:bCs/>
                <w:sz w:val="19"/>
                <w:szCs w:val="19"/>
              </w:rPr>
              <w:t xml:space="preserve">/</w:t>
            </w:r>
            <w:r>
              <w:rPr>
                <w:rFonts w:ascii="Consolas" w:cs="Consolas" w:eastAsia="Consolas" w:hAnsi="Consolas"/>
                <w:b/>
                <w:bCs/>
                <w:color w:val="8A2C0D"/>
                <w:sz w:val="17"/>
                <w:szCs w:val="17"/>
              </w:rPr>
              <w:t xml:space="preserve">pem</w:t>
            </w:r>
            <w:r>
              <w:rPr>
                <w:b/>
                <w:bCs/>
                <w:sz w:val="19"/>
                <w:szCs w:val="19"/>
              </w:rPr>
              <w:t xml:space="preserve">, puerto 853, </w:t>
            </w:r>
            <w:r>
              <w:rPr>
                <w:rFonts w:ascii="Consolas" w:cs="Consolas" w:eastAsia="Consolas" w:hAnsi="Consolas"/>
                <w:b/>
                <w:bCs/>
                <w:color w:val="8A2C0D"/>
                <w:sz w:val="17"/>
                <w:szCs w:val="17"/>
              </w:rPr>
              <w:t xml:space="preserve">kdig +tls</w:t>
            </w:r>
            <w:r>
              <w:rPr>
                <w:b/>
                <w:bCs/>
                <w:sz w:val="19"/>
                <w:szCs w:val="19"/>
              </w:rPr>
              <w:t xml:space="preserve">)</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No realizado</w:t>
            </w:r>
          </w:p>
        </w:tc>
        <w:tc>
          <w:tcPr>
            <w:tcW w:type="dxa" w:w="48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Emitir un certificado para 10.10.10.4 con la CA del colegio del Laboratorio 5 y agregar </w:t>
            </w:r>
            <w:r>
              <w:rPr>
                <w:rFonts w:ascii="Consolas" w:cs="Consolas" w:eastAsia="Consolas" w:hAnsi="Consolas"/>
                <w:color w:val="8A2C0D"/>
                <w:sz w:val="17"/>
                <w:szCs w:val="17"/>
              </w:rPr>
              <w:t xml:space="preserve">interface: 0.0.0.0@853</w:t>
            </w:r>
            <w:r>
              <w:rPr>
                <w:sz w:val="19"/>
                <w:szCs w:val="19"/>
              </w:rPr>
              <w:t xml:space="preserve"> y </w:t>
            </w:r>
            <w:r>
              <w:rPr>
                <w:rFonts w:ascii="Consolas" w:cs="Consolas" w:eastAsia="Consolas" w:hAnsi="Consolas"/>
                <w:color w:val="8A2C0D"/>
                <w:sz w:val="17"/>
                <w:szCs w:val="17"/>
              </w:rPr>
              <w:t xml:space="preserve">tls-port: 853</w:t>
            </w:r>
            <w:r>
              <w:rPr>
                <w:sz w:val="19"/>
                <w:szCs w:val="19"/>
              </w:rPr>
              <w:t xml:space="preserve">.</w:t>
            </w:r>
          </w:p>
        </w:tc>
      </w:tr>
      <w:tr>
        <w:trPr>
          <w:cantSplit/>
        </w:trPr>
        <w:tc>
          <w:tcPr>
            <w:tcW w:type="dxa" w:w="36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Lista pública de dominios maliciosos en formato RPZ</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No realizado</w:t>
            </w:r>
          </w:p>
        </w:tc>
        <w:tc>
          <w:tcPr>
            <w:tcW w:type="dxa" w:w="48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Descargar una lista de una fuente reconocida, revisar que los dominios existan (regla de la guía) y medir con </w:t>
            </w:r>
            <w:r>
              <w:rPr>
                <w:rFonts w:ascii="Consolas" w:cs="Consolas" w:eastAsia="Consolas" w:hAnsi="Consolas"/>
                <w:color w:val="8A2C0D"/>
                <w:sz w:val="17"/>
                <w:szCs w:val="17"/>
              </w:rPr>
              <w:t xml:space="preserve">unbound-control</w:t>
            </w:r>
            <w:r>
              <w:rPr>
                <w:sz w:val="19"/>
                <w:szCs w:val="19"/>
              </w:rPr>
              <w:t xml:space="preserve">.</w:t>
            </w:r>
          </w:p>
        </w:tc>
      </w:tr>
      <w:tr>
        <w:trPr>
          <w:cantSplit/>
        </w:trPr>
        <w:tc>
          <w:tcPr>
            <w:tcW w:type="dxa" w:w="36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Pipeline que ejecute </w:t>
            </w:r>
            <w:r>
              <w:rPr>
                <w:rFonts w:ascii="Consolas" w:cs="Consolas" w:eastAsia="Consolas" w:hAnsi="Consolas"/>
                <w:b/>
                <w:bCs/>
                <w:color w:val="8A2C0D"/>
                <w:sz w:val="17"/>
                <w:szCs w:val="17"/>
              </w:rPr>
              <w:t xml:space="preserve">check</w:t>
            </w:r>
            <w:r>
              <w:rPr>
                <w:b/>
                <w:bCs/>
                <w:sz w:val="19"/>
                <w:szCs w:val="19"/>
              </w:rPr>
              <w:t xml:space="preserve"> y </w:t>
            </w:r>
            <w:r>
              <w:rPr>
                <w:rFonts w:ascii="Consolas" w:cs="Consolas" w:eastAsia="Consolas" w:hAnsi="Consolas"/>
                <w:b/>
                <w:bCs/>
                <w:color w:val="8A2C0D"/>
                <w:sz w:val="17"/>
                <w:szCs w:val="17"/>
              </w:rPr>
              <w:t xml:space="preserve">preview</w:t>
            </w:r>
            <w:r>
              <w:rPr>
                <w:b/>
                <w:bCs/>
                <w:sz w:val="19"/>
                <w:szCs w:val="19"/>
              </w:rPr>
              <w:t xml:space="preserve"> y bloquee el </w:t>
            </w:r>
            <w:r>
              <w:rPr>
                <w:rFonts w:ascii="Consolas" w:cs="Consolas" w:eastAsia="Consolas" w:hAnsi="Consolas"/>
                <w:b/>
                <w:bCs/>
                <w:color w:val="8A2C0D"/>
                <w:sz w:val="17"/>
                <w:szCs w:val="17"/>
              </w:rPr>
              <w:t xml:space="preserve">push</w:t>
            </w:r>
            <w:r>
              <w:rPr>
                <w:b/>
                <w:bCs/>
                <w:sz w:val="19"/>
                <w:szCs w:val="19"/>
              </w:rPr>
              <w:t xml:space="preserve"> si hay errores</w:t>
            </w:r>
          </w:p>
        </w:tc>
        <w:tc>
          <w:tcPr>
            <w:tcW w:type="dxa" w:w="13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No realizado</w:t>
            </w:r>
          </w:p>
        </w:tc>
        <w:tc>
          <w:tcPr>
            <w:tcW w:type="dxa" w:w="48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Un script </w:t>
            </w:r>
            <w:r>
              <w:rPr>
                <w:rFonts w:ascii="Consolas" w:cs="Consolas" w:eastAsia="Consolas" w:hAnsi="Consolas"/>
                <w:color w:val="8A2C0D"/>
                <w:sz w:val="17"/>
                <w:szCs w:val="17"/>
              </w:rPr>
              <w:t xml:space="preserve">set -e</w:t>
            </w:r>
            <w:r>
              <w:rPr>
                <w:sz w:val="19"/>
                <w:szCs w:val="19"/>
              </w:rPr>
              <w:t xml:space="preserve"> con </w:t>
            </w:r>
            <w:r>
              <w:rPr>
                <w:rFonts w:ascii="Consolas" w:cs="Consolas" w:eastAsia="Consolas" w:hAnsi="Consolas"/>
                <w:color w:val="8A2C0D"/>
                <w:sz w:val="17"/>
                <w:szCs w:val="17"/>
              </w:rPr>
              <w:t xml:space="preserve">dnscontrol check &amp;&amp; dnscontrol preview</w:t>
            </w:r>
            <w:r>
              <w:rPr>
                <w:sz w:val="19"/>
                <w:szCs w:val="19"/>
              </w:rPr>
              <w:t xml:space="preserve"> antes de </w:t>
            </w:r>
            <w:r>
              <w:rPr>
                <w:rFonts w:ascii="Consolas" w:cs="Consolas" w:eastAsia="Consolas" w:hAnsi="Consolas"/>
                <w:color w:val="8A2C0D"/>
                <w:sz w:val="17"/>
                <w:szCs w:val="17"/>
              </w:rPr>
              <w:t xml:space="preserve">push</w:t>
            </w:r>
            <w:r>
              <w:rPr>
                <w:sz w:val="19"/>
                <w:szCs w:val="19"/>
              </w:rPr>
              <w:t xml:space="preserve">, o un </w:t>
            </w:r>
            <w:r>
              <w:rPr>
                <w:i/>
                <w:iCs/>
                <w:sz w:val="19"/>
                <w:szCs w:val="19"/>
              </w:rPr>
              <w:t xml:space="preserve">workflow</w:t>
            </w:r>
            <w:r>
              <w:rPr>
                <w:sz w:val="19"/>
                <w:szCs w:val="19"/>
              </w:rPr>
              <w:t xml:space="preserve"> de GitHub Actions.</w:t>
            </w:r>
          </w:p>
        </w:tc>
      </w:tr>
    </w:tbl>
    <w:p>
      <w:pPr>
        <w:spacing w:after="80"/>
      </w:pPr>
    </w:p>
    <w:p>
      <w:pPr>
        <w:pStyle w:val="Heading1"/>
      </w:pPr>
      <w:r>
        <w:t xml:space="preserve">7. Uso de Inteligencia Artificial en este laboratorio</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2E7D32" w:sz="24"/>
              <w:bottom w:val="none" w:color="FFFFFF" w:sz="0"/>
              <w:right w:val="none" w:color="FFFFFF" w:sz="0"/>
            </w:tcBorders>
            <w:shd w:fill="EAF6EC" w:color="auto" w:val="clear"/>
            <w:tcMar>
              <w:top w:type="dxa" w:w="80"/>
              <w:left w:type="dxa" w:w="180"/>
              <w:bottom w:type="dxa" w:w="80"/>
              <w:right w:type="dxa" w:w="180"/>
            </w:tcMar>
          </w:tcPr>
          <w:p>
            <w:pPr>
              <w:spacing w:after="60" w:before="40"/>
            </w:pPr>
            <w:r>
              <w:rPr>
                <w:b/>
                <w:bCs/>
                <w:color w:val="2E7D32"/>
              </w:rPr>
              <w:t xml:space="preserve">✅ Permitido — cómo se usó</w:t>
            </w:r>
          </w:p>
          <w:p>
            <w:pPr>
              <w:spacing w:after="40" w:line="260" w:lineRule="auto"/>
            </w:pPr>
            <w:r>
              <w:rPr>
                <w:sz w:val="21"/>
                <w:szCs w:val="21"/>
              </w:rPr>
              <w:t xml:space="preserve">• Hipótesis de diagnóstico para el SERVFAIL, verificadas con </w:t>
            </w:r>
            <w:r>
              <w:rPr>
                <w:rFonts w:ascii="Consolas" w:cs="Consolas" w:eastAsia="Consolas" w:hAnsi="Consolas"/>
                <w:color w:val="8A2C0D"/>
                <w:sz w:val="19"/>
                <w:szCs w:val="19"/>
              </w:rPr>
              <w:t xml:space="preserve">dig</w:t>
            </w:r>
            <w:r>
              <w:rPr>
                <w:sz w:val="21"/>
                <w:szCs w:val="21"/>
              </w:rPr>
              <w:t xml:space="preserve"> y </w:t>
            </w:r>
            <w:r>
              <w:rPr>
                <w:rFonts w:ascii="Consolas" w:cs="Consolas" w:eastAsia="Consolas" w:hAnsi="Consolas"/>
                <w:color w:val="8A2C0D"/>
                <w:sz w:val="19"/>
                <w:szCs w:val="19"/>
              </w:rPr>
              <w:t xml:space="preserve">grep</w:t>
            </w:r>
            <w:r>
              <w:rPr>
                <w:sz w:val="21"/>
                <w:szCs w:val="21"/>
              </w:rPr>
              <w:t xml:space="preserve"> (ns1/ns2 vivos; archivo instalado sin cambios).</w:t>
            </w:r>
          </w:p>
          <w:p>
            <w:pPr>
              <w:spacing w:after="40" w:line="260" w:lineRule="auto"/>
            </w:pPr>
            <w:r>
              <w:rPr>
                <w:sz w:val="21"/>
                <w:szCs w:val="21"/>
              </w:rPr>
              <w:t xml:space="preserve">• Sintaxis de Unbound (DoT, </w:t>
            </w:r>
            <w:r>
              <w:rPr>
                <w:rFonts w:ascii="Consolas" w:cs="Consolas" w:eastAsia="Consolas" w:hAnsi="Consolas"/>
                <w:color w:val="8A2C0D"/>
                <w:sz w:val="19"/>
                <w:szCs w:val="19"/>
              </w:rPr>
              <w:t xml:space="preserve">domain-insecure</w:t>
            </w:r>
            <w:r>
              <w:rPr>
                <w:sz w:val="21"/>
                <w:szCs w:val="21"/>
              </w:rPr>
              <w:t xml:space="preserve">, </w:t>
            </w:r>
            <w:r>
              <w:rPr>
                <w:rFonts w:ascii="Consolas" w:cs="Consolas" w:eastAsia="Consolas" w:hAnsi="Consolas"/>
                <w:color w:val="8A2C0D"/>
                <w:sz w:val="19"/>
                <w:szCs w:val="19"/>
              </w:rPr>
              <w:t xml:space="preserve">nodefault</w:t>
            </w:r>
            <w:r>
              <w:rPr>
                <w:sz w:val="21"/>
                <w:szCs w:val="21"/>
              </w:rPr>
              <w:t xml:space="preserve">, RPZ) y de DNSControl (</w:t>
            </w:r>
            <w:r>
              <w:rPr>
                <w:rFonts w:ascii="Consolas" w:cs="Consolas" w:eastAsia="Consolas" w:hAnsi="Consolas"/>
                <w:color w:val="8A2C0D"/>
                <w:sz w:val="19"/>
                <w:szCs w:val="19"/>
              </w:rPr>
              <w:t xml:space="preserve">SOA</w:t>
            </w:r>
            <w:r>
              <w:rPr>
                <w:sz w:val="21"/>
                <w:szCs w:val="21"/>
              </w:rPr>
              <w:t xml:space="preserve">, </w:t>
            </w:r>
            <w:r>
              <w:rPr>
                <w:rFonts w:ascii="Consolas" w:cs="Consolas" w:eastAsia="Consolas" w:hAnsi="Consolas"/>
                <w:color w:val="8A2C0D"/>
                <w:sz w:val="19"/>
                <w:szCs w:val="19"/>
              </w:rPr>
              <w:t xml:space="preserve">DMARC_BUILDER</w:t>
            </w:r>
            <w:r>
              <w:rPr>
                <w:sz w:val="21"/>
                <w:szCs w:val="21"/>
              </w:rPr>
              <w:t xml:space="preserve">, </w:t>
            </w:r>
            <w:r>
              <w:rPr>
                <w:rFonts w:ascii="Consolas" w:cs="Consolas" w:eastAsia="Consolas" w:hAnsi="Consolas"/>
                <w:color w:val="8A2C0D"/>
                <w:sz w:val="19"/>
                <w:szCs w:val="19"/>
              </w:rPr>
              <w:t xml:space="preserve">CAA_BUILDER</w:t>
            </w:r>
            <w:r>
              <w:rPr>
                <w:sz w:val="21"/>
                <w:szCs w:val="21"/>
              </w:rPr>
              <w:t xml:space="preserve">).</w:t>
            </w:r>
          </w:p>
          <w:p>
            <w:pPr>
              <w:spacing w:after="40" w:line="260" w:lineRule="auto"/>
            </w:pPr>
            <w:r>
              <w:rPr>
                <w:sz w:val="21"/>
                <w:szCs w:val="21"/>
              </w:rPr>
              <w:t xml:space="preserve">• Comparación entre Unbound/BIND, Windows Server DNS y DNS gestionado, contrastada con la documentación oficial.</w:t>
            </w:r>
          </w:p>
        </w:tc>
      </w:tr>
    </w:tbl>
    <w:p>
      <w:pPr>
        <w:spacing w:after="60"/>
      </w:pP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746"/>
      </w:tblGrid>
      <w:tr>
        <w:trPr>
          <w:cantSplit/>
        </w:trPr>
        <w:tc>
          <w:tcPr>
            <w:tcW w:type="dxa" w:w="9746"/>
            <w:tcBorders>
              <w:top w:val="none" w:color="FFFFFF" w:sz="0"/>
              <w:left w:val="single" w:color="A33B0B" w:sz="24"/>
              <w:bottom w:val="none" w:color="FFFFFF" w:sz="0"/>
              <w:right w:val="none" w:color="FFFFFF" w:sz="0"/>
            </w:tcBorders>
            <w:shd w:fill="FDECEA" w:color="auto" w:val="clear"/>
            <w:tcMar>
              <w:top w:type="dxa" w:w="80"/>
              <w:left w:type="dxa" w:w="180"/>
              <w:bottom w:type="dxa" w:w="80"/>
              <w:right w:type="dxa" w:w="180"/>
            </w:tcMar>
          </w:tcPr>
          <w:p>
            <w:pPr>
              <w:spacing w:after="60" w:before="40"/>
            </w:pPr>
            <w:r>
              <w:rPr>
                <w:b/>
                <w:bCs/>
                <w:color w:val="A33B0B"/>
              </w:rPr>
              <w:t xml:space="preserve">⛔ No permitido — cómo se respetó</w:t>
            </w:r>
          </w:p>
          <w:p>
            <w:pPr>
              <w:spacing w:after="40" w:line="260" w:lineRule="auto"/>
            </w:pPr>
            <w:r>
              <w:rPr>
                <w:sz w:val="21"/>
                <w:szCs w:val="21"/>
              </w:rPr>
              <w:t xml:space="preserve">• El resolutor </w:t>
            </w:r>
            <w:r>
              <w:rPr>
                <w:b/>
                <w:bCs/>
                <w:sz w:val="21"/>
                <w:szCs w:val="21"/>
              </w:rPr>
              <w:t xml:space="preserve">no</w:t>
            </w:r>
            <w:r>
              <w:rPr>
                <w:sz w:val="21"/>
                <w:szCs w:val="21"/>
              </w:rPr>
              <w:t xml:space="preserve"> se abrió a cualquier IP: </w:t>
            </w:r>
            <w:r>
              <w:rPr>
                <w:rFonts w:ascii="Consolas" w:cs="Consolas" w:eastAsia="Consolas" w:hAnsi="Consolas"/>
                <w:color w:val="8A2C0D"/>
                <w:sz w:val="19"/>
                <w:szCs w:val="19"/>
              </w:rPr>
              <w:t xml:space="preserve">0.0.0.0/0 refuse</w:t>
            </w:r>
            <w:r>
              <w:rPr>
                <w:sz w:val="21"/>
                <w:szCs w:val="21"/>
              </w:rPr>
              <w:t xml:space="preserve">; solo </w:t>
            </w:r>
            <w:r>
              <w:rPr>
                <w:rFonts w:ascii="Consolas" w:cs="Consolas" w:eastAsia="Consolas" w:hAnsi="Consolas"/>
                <w:color w:val="8A2C0D"/>
                <w:sz w:val="19"/>
                <w:szCs w:val="19"/>
              </w:rPr>
              <w:t xml:space="preserve">127.0.0.0/8</w:t>
            </w:r>
            <w:r>
              <w:rPr>
                <w:sz w:val="21"/>
                <w:szCs w:val="21"/>
              </w:rPr>
              <w:t xml:space="preserve"> y </w:t>
            </w:r>
            <w:r>
              <w:rPr>
                <w:rFonts w:ascii="Consolas" w:cs="Consolas" w:eastAsia="Consolas" w:hAnsi="Consolas"/>
                <w:color w:val="8A2C0D"/>
                <w:sz w:val="19"/>
                <w:szCs w:val="19"/>
              </w:rPr>
              <w:t xml:space="preserve">10.10.10.0/24</w:t>
            </w:r>
            <w:r>
              <w:rPr>
                <w:sz w:val="21"/>
                <w:szCs w:val="21"/>
              </w:rPr>
              <w:t xml:space="preserve">.</w:t>
            </w:r>
          </w:p>
          <w:p>
            <w:pPr>
              <w:spacing w:after="40" w:line="260" w:lineRule="auto"/>
            </w:pPr>
            <w:r>
              <w:rPr>
                <w:sz w:val="21"/>
                <w:szCs w:val="21"/>
              </w:rPr>
              <w:t xml:space="preserve">• La RPZ solo tiene los dominios de ejemplo de la guía; no se cargaron listas generadas por la IA.</w:t>
            </w:r>
          </w:p>
          <w:p>
            <w:pPr>
              <w:spacing w:after="40" w:line="260" w:lineRule="auto"/>
            </w:pPr>
            <w:r>
              <w:rPr>
                <w:sz w:val="21"/>
                <w:szCs w:val="21"/>
              </w:rPr>
              <w:t xml:space="preserve">• </w:t>
            </w:r>
            <w:r>
              <w:rPr>
                <w:rFonts w:ascii="Consolas" w:cs="Consolas" w:eastAsia="Consolas" w:hAnsi="Consolas"/>
                <w:color w:val="8A2C0D"/>
                <w:sz w:val="19"/>
                <w:szCs w:val="19"/>
              </w:rPr>
              <w:t xml:space="preserve">creds.json</w:t>
            </w:r>
            <w:r>
              <w:rPr>
                <w:sz w:val="21"/>
                <w:szCs w:val="21"/>
              </w:rPr>
              <w:t xml:space="preserve"> no tiene tokens; para Cloudflare el token iría en una variable de entorno, fuera del repositorio.</w:t>
            </w:r>
          </w:p>
        </w:tc>
      </w:tr>
    </w:tbl>
    <w:p>
      <w:pPr>
        <w:spacing w:after="60"/>
      </w:pPr>
    </w:p>
    <w:p>
      <w:pPr>
        <w:spacing w:after="120" w:before="0" w:line="269" w:lineRule="auto"/>
        <w:jc w:val="both"/>
      </w:pPr>
      <w:r>
        <w:t xml:space="preserve">La bitácora completa, con las 11 consultas realizadas, cómo se verificó cada una y qué se aprendió, está en el </w:t>
      </w:r>
      <w:r>
        <w:rPr>
          <w:b/>
          <w:bCs/>
        </w:rPr>
        <w:t xml:space="preserve">Anexo B</w:t>
      </w:r>
      <w:r>
        <w:t xml:space="preserve">.</w:t>
      </w:r>
    </w:p>
    <w:p>
      <w:pPr>
        <w:pStyle w:val="Heading1"/>
      </w:pPr>
      <w:r>
        <w:t xml:space="preserve">8. Entregable</w:t>
      </w:r>
    </w:p>
    <w:p>
      <w:pPr>
        <w:keepNext/>
        <w:spacing w:after="0" w:before="160"/>
      </w:pPr>
      <w:r>
        <w:rPr>
          <w:b/>
          <w:bCs/>
        </w:rPr>
        <w:t xml:space="preserve">Tabla 6</w:t>
      </w:r>
    </w:p>
    <w:p>
      <w:pPr>
        <w:keepNext/>
        <w:spacing w:after="80"/>
      </w:pPr>
      <w:r>
        <w:rPr>
          <w:i/>
          <w:iCs/>
        </w:rPr>
        <w:t xml:space="preserve">Lista de Comprobación del Entregable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900"/>
        <w:gridCol w:w="4446"/>
      </w:tblGrid>
      <w:tr>
        <w:trPr>
          <w:cantSplit/>
          <w:tblHeader/>
        </w:trPr>
        <w:tc>
          <w:tcPr>
            <w:tcW w:type="dxa" w:w="44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Elemento</w:t>
            </w:r>
          </w:p>
        </w:tc>
        <w:tc>
          <w:tcPr>
            <w:tcW w:type="dxa" w:w="9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Estado</w:t>
            </w:r>
          </w:p>
        </w:tc>
        <w:tc>
          <w:tcPr>
            <w:tcW w:type="dxa" w:w="44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Evidencia</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unbound/</w:t>
            </w:r>
            <w:r>
              <w:rPr>
                <w:b/>
                <w:bCs/>
                <w:sz w:val="19"/>
                <w:szCs w:val="19"/>
              </w:rPr>
              <w:t xml:space="preserve"> y </w:t>
            </w:r>
            <w:r>
              <w:rPr>
                <w:rFonts w:ascii="Consolas" w:cs="Consolas" w:eastAsia="Consolas" w:hAnsi="Consolas"/>
                <w:b/>
                <w:bCs/>
                <w:color w:val="8A2C0D"/>
                <w:sz w:val="17"/>
                <w:szCs w:val="17"/>
              </w:rPr>
              <w:t xml:space="preserve">dns-como-codigo/</w:t>
            </w:r>
            <w:r>
              <w:rPr>
                <w:b/>
                <w:bCs/>
                <w:sz w:val="19"/>
                <w:szCs w:val="19"/>
              </w:rPr>
              <w:t xml:space="preserve"> completos (sin tokens reales)</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10 de 10 TODO; </w:t>
            </w:r>
            <w:r>
              <w:rPr>
                <w:rFonts w:ascii="Consolas" w:cs="Consolas" w:eastAsia="Consolas" w:hAnsi="Consolas"/>
                <w:color w:val="8A2C0D"/>
                <w:sz w:val="17"/>
                <w:szCs w:val="17"/>
              </w:rPr>
              <w:t xml:space="preserve">creds.json</w:t>
            </w:r>
            <w:r>
              <w:rPr>
                <w:sz w:val="19"/>
                <w:szCs w:val="19"/>
              </w:rPr>
              <w:t xml:space="preserve"> solo con </w:t>
            </w:r>
            <w:r>
              <w:rPr>
                <w:rFonts w:ascii="Consolas" w:cs="Consolas" w:eastAsia="Consolas" w:hAnsi="Consolas"/>
                <w:color w:val="8A2C0D"/>
                <w:sz w:val="17"/>
                <w:szCs w:val="17"/>
              </w:rPr>
              <w:t xml:space="preserve">bind</w:t>
            </w:r>
            <w:r>
              <w:rPr>
                <w:sz w:val="19"/>
                <w:szCs w:val="19"/>
              </w:rPr>
              <w:t xml:space="preserve"> y </w:t>
            </w:r>
            <w:r>
              <w:rPr>
                <w:rFonts w:ascii="Consolas" w:cs="Consolas" w:eastAsia="Consolas" w:hAnsi="Consolas"/>
                <w:color w:val="8A2C0D"/>
                <w:sz w:val="17"/>
                <w:szCs w:val="17"/>
              </w:rPr>
              <w:t xml:space="preserve">none</w:t>
            </w:r>
            <w:r>
              <w:rPr>
                <w:sz w:val="19"/>
                <w:szCs w:val="19"/>
              </w:rPr>
              <w:t xml:space="preserve">.</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Captura del verificador con 17 de 17</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Figura 33</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Captura de tcpdump (Parte D)</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Figuras 10 (sin DoT) y 13 (con DoT)</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HOJA_TRABAJO.md</w:t>
            </w:r>
            <w:r>
              <w:rPr>
                <w:b/>
                <w:bCs/>
                <w:sz w:val="19"/>
                <w:szCs w:val="19"/>
              </w:rPr>
              <w:t xml:space="preserve"> (partes A a F)</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Anexo A</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rFonts w:ascii="Consolas" w:cs="Consolas" w:eastAsia="Consolas" w:hAnsi="Consolas"/>
                <w:b/>
                <w:bCs/>
                <w:color w:val="8A2C0D"/>
                <w:sz w:val="17"/>
                <w:szCs w:val="17"/>
              </w:rPr>
              <w:t xml:space="preserve">BITACORA_IA.md</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Anexo B</w:t>
            </w:r>
          </w:p>
        </w:tc>
      </w:tr>
      <w:tr>
        <w:trPr>
          <w:cantSplit/>
        </w:trPr>
        <w:tc>
          <w:tcPr>
            <w:tcW w:type="dxa" w:w="4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Actividad 2: verificadores de los labs 6, 7 y 8</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w:t>
            </w:r>
          </w:p>
        </w:tc>
        <w:tc>
          <w:tcPr>
            <w:tcW w:type="dxa" w:w="4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Lab 6: 12/12 · Lab 7: 16/16 (Figura 1) · Lab 8: 17/17</w:t>
            </w:r>
          </w:p>
        </w:tc>
      </w:tr>
    </w:tbl>
    <w:p>
      <w:pPr>
        <w:spacing w:after="80"/>
      </w:pPr>
    </w:p>
    <w:p>
      <w:pPr>
        <w:pStyle w:val="Heading1"/>
      </w:pPr>
      <w:r>
        <w:t xml:space="preserve">9. Rúbrica de evaluación: evidencias por criterio</w:t>
      </w:r>
    </w:p>
    <w:p>
      <w:pPr>
        <w:keepNext/>
        <w:spacing w:after="0" w:before="160"/>
      </w:pPr>
      <w:r>
        <w:rPr>
          <w:b/>
          <w:bCs/>
        </w:rPr>
        <w:t xml:space="preserve">Tabla 7</w:t>
      </w:r>
    </w:p>
    <w:p>
      <w:pPr>
        <w:keepNext/>
        <w:spacing w:after="80"/>
      </w:pPr>
      <w:r>
        <w:rPr>
          <w:i/>
          <w:iCs/>
        </w:rPr>
        <w:t xml:space="preserve">Criterios de la Rúbrica y Dónde se Evidencian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900"/>
        <w:gridCol w:w="6446"/>
      </w:tblGrid>
      <w:tr>
        <w:trPr>
          <w:cantSplit/>
          <w:tblHeader/>
        </w:trPr>
        <w:tc>
          <w:tcPr>
            <w:tcW w:type="dxa" w:w="24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Criterio</w:t>
            </w:r>
          </w:p>
        </w:tc>
        <w:tc>
          <w:tcPr>
            <w:tcW w:type="dxa" w:w="900"/>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Puntos</w:t>
            </w:r>
          </w:p>
        </w:tc>
        <w:tc>
          <w:tcPr>
            <w:tcW w:type="dxa" w:w="6446"/>
            <w:tcBorders>
              <w:top w:val="single" w:color="B8C4D2" w:sz="4"/>
              <w:left w:val="single" w:color="B8C4D2" w:sz="4"/>
              <w:bottom w:val="single" w:color="B8C4D2" w:sz="4"/>
              <w:right w:val="single" w:color="B8C4D2" w:sz="4"/>
            </w:tcBorders>
            <w:shd w:fill="1D4E89" w:color="auto" w:val="clear"/>
            <w:tcMar>
              <w:top w:type="dxa" w:w="50"/>
              <w:left w:type="dxa" w:w="90"/>
              <w:bottom w:type="dxa" w:w="50"/>
              <w:right w:type="dxa" w:w="90"/>
            </w:tcMar>
            <w:vAlign w:val="center"/>
          </w:tcPr>
          <w:p>
            <w:pPr>
              <w:spacing w:after="20" w:line="240" w:lineRule="auto"/>
            </w:pPr>
            <w:r>
              <w:rPr>
                <w:b/>
                <w:bCs/>
                <w:color w:val="FFFFFF"/>
                <w:sz w:val="19"/>
                <w:szCs w:val="19"/>
              </w:rPr>
              <w:t xml:space="preserve">Evidencia en este informe</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Resolutor seguro</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25</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Acceso restringido y versión oculta (verificador); stub-zones; trampas de </w:t>
            </w:r>
            <w:r>
              <w:rPr>
                <w:rFonts w:ascii="Consolas" w:cs="Consolas" w:eastAsia="Consolas" w:hAnsi="Consolas"/>
                <w:color w:val="8A2C0D"/>
                <w:sz w:val="17"/>
                <w:szCs w:val="17"/>
              </w:rPr>
              <w:t xml:space="preserve">.internal</w:t>
            </w:r>
            <w:r>
              <w:rPr>
                <w:sz w:val="19"/>
                <w:szCs w:val="19"/>
              </w:rPr>
              <w:t xml:space="preserve"> e inversas explicadas (Paso 2, Tabla 2).</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DNS sobre TLS</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20</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tcpdump sin DoT (puerto 53, nombre visible) y con DoT (853, cifrado) (Figuras 10 y 13, Tabla 3).</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RPZ y DNSSEC</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20</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Bloqueo, subdominios, redirección y NODATA con el journal (Tabla 4); </w:t>
            </w:r>
            <w:r>
              <w:rPr>
                <w:rFonts w:ascii="Consolas" w:cs="Consolas" w:eastAsia="Consolas" w:hAnsi="Consolas"/>
                <w:color w:val="8A2C0D"/>
                <w:sz w:val="17"/>
                <w:szCs w:val="17"/>
              </w:rPr>
              <w:t xml:space="preserve">ad</w:t>
            </w:r>
            <w:r>
              <w:rPr>
                <w:sz w:val="19"/>
                <w:szCs w:val="19"/>
              </w:rPr>
              <w:t xml:space="preserve">, </w:t>
            </w:r>
            <w:r>
              <w:rPr>
                <w:rFonts w:ascii="Consolas" w:cs="Consolas" w:eastAsia="Consolas" w:hAnsi="Consolas"/>
                <w:color w:val="8A2C0D"/>
                <w:sz w:val="17"/>
                <w:szCs w:val="17"/>
              </w:rPr>
              <w:t xml:space="preserve">SERVFAIL</w:t>
            </w:r>
            <w:r>
              <w:rPr>
                <w:sz w:val="19"/>
                <w:szCs w:val="19"/>
              </w:rPr>
              <w:t xml:space="preserve"> y </w:t>
            </w:r>
            <w:r>
              <w:rPr>
                <w:rFonts w:ascii="Consolas" w:cs="Consolas" w:eastAsia="Consolas" w:hAnsi="Consolas"/>
                <w:color w:val="8A2C0D"/>
                <w:sz w:val="17"/>
                <w:szCs w:val="17"/>
              </w:rPr>
              <w:t xml:space="preserve">+cd</w:t>
            </w:r>
            <w:r>
              <w:rPr>
                <w:sz w:val="19"/>
                <w:szCs w:val="19"/>
              </w:rPr>
              <w:t xml:space="preserve"> interpretados.</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DNS como código</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20</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SOA, DMARC y CAA; </w:t>
            </w:r>
            <w:r>
              <w:rPr>
                <w:rFonts w:ascii="Consolas" w:cs="Consolas" w:eastAsia="Consolas" w:hAnsi="Consolas"/>
                <w:color w:val="8A2C0D"/>
                <w:sz w:val="17"/>
                <w:szCs w:val="17"/>
              </w:rPr>
              <w:t xml:space="preserve">push</w:t>
            </w:r>
            <w:r>
              <w:rPr>
                <w:sz w:val="19"/>
                <w:szCs w:val="19"/>
              </w:rPr>
              <w:t xml:space="preserve">, </w:t>
            </w:r>
            <w:r>
              <w:rPr>
                <w:rFonts w:ascii="Consolas" w:cs="Consolas" w:eastAsia="Consolas" w:hAnsi="Consolas"/>
                <w:color w:val="8A2C0D"/>
                <w:sz w:val="17"/>
                <w:szCs w:val="17"/>
              </w:rPr>
              <w:t xml:space="preserve">named-checkzone</w:t>
            </w:r>
            <w:r>
              <w:rPr>
                <w:sz w:val="19"/>
                <w:szCs w:val="19"/>
              </w:rPr>
              <w:t xml:space="preserve"> y diff de </w:t>
            </w:r>
            <w:r>
              <w:rPr>
                <w:rFonts w:ascii="Consolas" w:cs="Consolas" w:eastAsia="Consolas" w:hAnsi="Consolas"/>
                <w:color w:val="8A2C0D"/>
                <w:sz w:val="17"/>
                <w:szCs w:val="17"/>
              </w:rPr>
              <w:t xml:space="preserve">preview</w:t>
            </w:r>
            <w:r>
              <w:rPr>
                <w:sz w:val="19"/>
                <w:szCs w:val="19"/>
              </w:rPr>
              <w:t xml:space="preserve"> explicado (Paso 5).</w:t>
            </w:r>
          </w:p>
        </w:tc>
      </w:tr>
      <w:tr>
        <w:trPr>
          <w:cantSplit/>
        </w:trPr>
        <w:tc>
          <w:tcPr>
            <w:tcW w:type="dxa" w:w="2400"/>
            <w:tcBorders>
              <w:top w:val="single" w:color="B8C4D2" w:sz="4"/>
              <w:left w:val="single" w:color="B8C4D2" w:sz="4"/>
              <w:bottom w:val="single" w:color="B8C4D2" w:sz="4"/>
              <w:right w:val="single" w:color="B8C4D2" w:sz="4"/>
            </w:tcBorders>
            <w:shd w:fill="EEF3F9" w:color="auto" w:val="clear"/>
            <w:tcMar>
              <w:top w:type="dxa" w:w="50"/>
              <w:left w:type="dxa" w:w="90"/>
              <w:bottom w:type="dxa" w:w="50"/>
              <w:right w:type="dxa" w:w="90"/>
            </w:tcMar>
            <w:vAlign w:val="center"/>
          </w:tcPr>
          <w:p>
            <w:pPr>
              <w:spacing w:after="20" w:line="240" w:lineRule="auto"/>
            </w:pPr>
            <w:r>
              <w:rPr>
                <w:b/>
                <w:bCs/>
                <w:sz w:val="19"/>
                <w:szCs w:val="19"/>
              </w:rPr>
              <w:t xml:space="preserve">Comparación y bitácora</w:t>
            </w:r>
          </w:p>
        </w:tc>
        <w:tc>
          <w:tcPr>
            <w:tcW w:type="dxa" w:w="900"/>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15</w:t>
            </w:r>
          </w:p>
        </w:tc>
        <w:tc>
          <w:tcPr>
            <w:tcW w:type="dxa" w:w="6446"/>
            <w:tcBorders>
              <w:top w:val="single" w:color="B8C4D2" w:sz="4"/>
              <w:left w:val="single" w:color="B8C4D2" w:sz="4"/>
              <w:bottom w:val="single" w:color="B8C4D2" w:sz="4"/>
              <w:right w:val="single" w:color="B8C4D2" w:sz="4"/>
            </w:tcBorders>
            <w:tcMar>
              <w:top w:type="dxa" w:w="50"/>
              <w:left w:type="dxa" w:w="90"/>
              <w:bottom w:type="dxa" w:w="50"/>
              <w:right w:type="dxa" w:w="90"/>
            </w:tcMar>
            <w:vAlign w:val="center"/>
          </w:tcPr>
          <w:p>
            <w:pPr>
              <w:spacing w:after="20" w:line="240" w:lineRule="auto"/>
            </w:pPr>
            <w:r>
              <w:rPr>
                <w:sz w:val="19"/>
                <w:szCs w:val="19"/>
              </w:rPr>
              <w:t xml:space="preserve">Tabla de la Parte F con Windows Server/AD y DNS gestionado (Anexo A); bitácora verificada (Anexo B).</w:t>
            </w:r>
          </w:p>
        </w:tc>
      </w:tr>
    </w:tbl>
    <w:p>
      <w:pPr>
        <w:spacing w:after="80"/>
      </w:pPr>
    </w:p>
    <w:p>
      <w:pPr>
        <w:pStyle w:val="Heading1"/>
      </w:pPr>
      <w:r>
        <w:t xml:space="preserve">10. Conclusiones</w:t>
      </w:r>
    </w:p>
    <w:p>
      <w:pPr>
        <w:spacing w:after="120" w:before="0" w:line="269" w:lineRule="auto"/>
        <w:jc w:val="both"/>
      </w:pPr>
      <w:r>
        <w:t xml:space="preserve">El colegio tiene ahora un resolutor propio que solo atiende a su red y resuelve tanto los nombres internos (vía stub-zones a ns1/ns2) como los de internet. Valida DNSSEC, responde desde la caché en 0 ms lo ya consultado y sigue respondiendo lo último conocido si se cae internet. Las consultas salen cifradas por DoT, así que el proveedor ya no ve qué sitios se visitan. La RPZ bloquea las apuestas, deja sin datos a los rastreadores y redirige el phishing que llegó a los padres a una página de aviso, dejando registro de cada intento. La zona pública quedó escrita como código: cada cambio se revisa con </w:t>
      </w:r>
      <w:r>
        <w:rPr>
          <w:rFonts w:ascii="Consolas" w:cs="Consolas" w:eastAsia="Consolas" w:hAnsi="Consolas"/>
          <w:color w:val="8A2C0D"/>
          <w:sz w:val="20"/>
          <w:szCs w:val="20"/>
        </w:rPr>
        <w:t xml:space="preserve">preview</w:t>
      </w:r>
      <w:r>
        <w:t xml:space="preserve"> antes de publicarse.</w:t>
      </w:r>
    </w:p>
    <w:p>
      <w:pPr>
        <w:spacing w:after="120" w:before="0" w:line="269" w:lineRule="auto"/>
        <w:jc w:val="both"/>
      </w:pPr>
      <w:r>
        <w:t xml:space="preserve">Los dos tropiezos del laboratorio (el SERVFAIL que no se iba y el ❌ de caché) se resolvieron igual: formulando hipótesis y comprobándolas con un comando antes de tocar la configuración. El costo de tener un DNS propio es mantenerlo. Por eso, igual que con ns1 y ns2, convendría un segundo resolutor para que una caída no deje a todo el colegio sin DNS.</w:t>
      </w:r>
    </w:p>
    <w:p>
      <w:pPr>
        <w:pStyle w:val="Heading1"/>
      </w:pPr>
      <w:r>
        <w:t xml:space="preserve">Referencias</w:t>
      </w:r>
    </w:p>
    <w:p>
      <w:pPr>
        <w:spacing w:after="100" w:line="260" w:lineRule="auto"/>
        <w:ind w:left="720" w:hanging="720"/>
      </w:pPr>
      <w:r>
        <w:rPr>
          <w:sz w:val="21"/>
          <w:szCs w:val="21"/>
        </w:rPr>
        <w:t xml:space="preserve">DNSControl. (s.f.). </w:t>
      </w:r>
      <w:r>
        <w:rPr>
          <w:i/>
          <w:iCs/>
          <w:sz w:val="21"/>
          <w:szCs w:val="21"/>
        </w:rPr>
        <w:t xml:space="preserve">creds.json</w:t>
      </w:r>
      <w:r>
        <w:rPr>
          <w:sz w:val="21"/>
          <w:szCs w:val="21"/>
        </w:rPr>
        <w:t xml:space="preserve">. StackExchange. https://github.com/StackExchange/dnscontrol/blob/main/documentation/creds-json.md</w:t>
      </w:r>
    </w:p>
    <w:p>
      <w:pPr>
        <w:spacing w:after="100" w:line="260" w:lineRule="auto"/>
        <w:ind w:left="720" w:hanging="720"/>
      </w:pPr>
      <w:r>
        <w:rPr>
          <w:sz w:val="21"/>
          <w:szCs w:val="21"/>
        </w:rPr>
        <w:t xml:space="preserve">Hu, Z., Zhu, L., Heidemann, J., Mankin, A., Wessels, D., &amp; Hoffman, P. (2016). </w:t>
      </w:r>
      <w:r>
        <w:rPr>
          <w:i/>
          <w:iCs/>
          <w:sz w:val="21"/>
          <w:szCs w:val="21"/>
        </w:rPr>
        <w:t xml:space="preserve">Specification for DNS over Transport Layer Security (TLS)</w:t>
      </w:r>
      <w:r>
        <w:rPr>
          <w:sz w:val="21"/>
          <w:szCs w:val="21"/>
        </w:rPr>
        <w:t xml:space="preserve"> (RFC 7858). Internet Engineering Task Force. https://www.rfc-editor.org/rfc/rfc7858</w:t>
      </w:r>
    </w:p>
    <w:p>
      <w:pPr>
        <w:spacing w:after="100" w:line="260" w:lineRule="auto"/>
        <w:ind w:left="720" w:hanging="720"/>
      </w:pPr>
      <w:r>
        <w:rPr>
          <w:sz w:val="21"/>
          <w:szCs w:val="21"/>
        </w:rPr>
        <w:t xml:space="preserve">Microsoft. (s.f.-a). </w:t>
      </w:r>
      <w:r>
        <w:rPr>
          <w:i/>
          <w:iCs/>
          <w:sz w:val="21"/>
          <w:szCs w:val="21"/>
        </w:rPr>
        <w:t xml:space="preserve">Understanding DNS zone replication in Active Directory Domain Services</w:t>
      </w:r>
      <w:r>
        <w:rPr>
          <w:sz w:val="21"/>
          <w:szCs w:val="21"/>
        </w:rPr>
        <w:t xml:space="preserve">. Microsoft Learn. https://learn.microsoft.com/en-us/previous-versions/windows/it-pro/windows-server-2008-R2-and-2008/cc772101(v=ws.11)</w:t>
      </w:r>
    </w:p>
    <w:p>
      <w:pPr>
        <w:spacing w:after="100" w:line="260" w:lineRule="auto"/>
        <w:ind w:left="720" w:hanging="720"/>
      </w:pPr>
      <w:r>
        <w:rPr>
          <w:sz w:val="21"/>
          <w:szCs w:val="21"/>
        </w:rPr>
        <w:t xml:space="preserve">Microsoft. (s.f.-b). </w:t>
      </w:r>
      <w:r>
        <w:rPr>
          <w:i/>
          <w:iCs/>
          <w:sz w:val="21"/>
          <w:szCs w:val="21"/>
        </w:rPr>
        <w:t xml:space="preserve">Use DNS policy for applying filters on DNS queries</w:t>
      </w:r>
      <w:r>
        <w:rPr>
          <w:sz w:val="21"/>
          <w:szCs w:val="21"/>
        </w:rPr>
        <w:t xml:space="preserve">. Microsoft Learn. https://learn.microsoft.com/en-us/windows-server/networking/dns/deploy/apply-filters-on-dns-queries</w:t>
      </w:r>
    </w:p>
    <w:p>
      <w:pPr>
        <w:spacing w:after="100" w:line="260" w:lineRule="auto"/>
        <w:ind w:left="720" w:hanging="720"/>
      </w:pPr>
      <w:r>
        <w:rPr>
          <w:sz w:val="21"/>
          <w:szCs w:val="21"/>
        </w:rPr>
        <w:t xml:space="preserve">NIC Bolivia. (2025). </w:t>
      </w:r>
      <w:r>
        <w:rPr>
          <w:i/>
          <w:iCs/>
          <w:sz w:val="21"/>
          <w:szCs w:val="21"/>
        </w:rPr>
        <w:t xml:space="preserve">Política de administración de nombres de dominio .bo</w:t>
      </w:r>
      <w:r>
        <w:rPr>
          <w:sz w:val="21"/>
          <w:szCs w:val="21"/>
        </w:rPr>
        <w:t xml:space="preserve"> (ADSIB-DOM-POLT-001-2025). Agencia para el Desarrollo de la Sociedad de la Información en Bolivia. https://nic.bo/documentos/ADSIB-DOM-POLT-001-2025.pdf</w:t>
      </w:r>
    </w:p>
    <w:p>
      <w:pPr>
        <w:spacing w:after="100" w:line="260" w:lineRule="auto"/>
        <w:ind w:left="720" w:hanging="720"/>
      </w:pPr>
      <w:r>
        <w:rPr>
          <w:sz w:val="21"/>
          <w:szCs w:val="21"/>
        </w:rPr>
        <w:t xml:space="preserve">NLnet Labs. (s.f.). </w:t>
      </w:r>
      <w:r>
        <w:rPr>
          <w:i/>
          <w:iCs/>
          <w:sz w:val="21"/>
          <w:szCs w:val="21"/>
        </w:rPr>
        <w:t xml:space="preserve">Response Policy Zones</w:t>
      </w:r>
      <w:r>
        <w:rPr>
          <w:sz w:val="21"/>
          <w:szCs w:val="21"/>
        </w:rPr>
        <w:t xml:space="preserve">. Unbound documentation. https://unbound.docs.nlnetlabs.nl/en/latest/topics/filtering/rpz.html</w:t>
      </w:r>
    </w:p>
    <w:p>
      <w:pPr>
        <w:spacing w:after="100" w:line="260" w:lineRule="auto"/>
        <w:ind w:left="720" w:hanging="720"/>
      </w:pPr>
      <w:r>
        <w:rPr>
          <w:sz w:val="21"/>
          <w:szCs w:val="21"/>
        </w:rPr>
        <w:t xml:space="preserve">Requena Llorentty, J. N. (2026). </w:t>
      </w:r>
      <w:r>
        <w:rPr>
          <w:i/>
          <w:iCs/>
          <w:sz w:val="21"/>
          <w:szCs w:val="21"/>
        </w:rPr>
        <w:t xml:space="preserve">Guía de laboratorio 08: El resolutor del colegio: Unbound con caché, DNSSEC, DoT y RPZ, y la zona pública como código</w:t>
      </w:r>
      <w:r>
        <w:rPr>
          <w:sz w:val="21"/>
          <w:szCs w:val="21"/>
        </w:rPr>
        <w:t xml:space="preserve"> [Guía de laboratorio]. Universidad Privada Domingo Savio.</w:t>
      </w:r>
    </w:p>
    <w:p>
      <w:pPr>
        <w:spacing w:after="100" w:line="260" w:lineRule="auto"/>
        <w:ind w:left="720" w:hanging="720"/>
      </w:pPr>
      <w:r>
        <w:rPr>
          <w:sz w:val="21"/>
          <w:szCs w:val="21"/>
        </w:rPr>
        <w:t xml:space="preserve">Wicinski, T. (Ed.). (2021). </w:t>
      </w:r>
      <w:r>
        <w:rPr>
          <w:i/>
          <w:iCs/>
          <w:sz w:val="21"/>
          <w:szCs w:val="21"/>
        </w:rPr>
        <w:t xml:space="preserve">DNS privacy considerations</w:t>
      </w:r>
      <w:r>
        <w:rPr>
          <w:sz w:val="21"/>
          <w:szCs w:val="21"/>
        </w:rPr>
        <w:t xml:space="preserve"> (RFC 9076). Internet Engineering Task Force. https://www.rfc-editor.org/rfc/rfc9076</w:t>
      </w:r>
    </w:p>
    <w:p>
      <w:pPr>
        <w:pStyle w:val="Heading1"/>
        <w:pageBreakBefore/>
      </w:pPr>
      <w:r>
        <w:t xml:space="preserve">Anexo A — HOJA_TRABAJO.md</w:t>
      </w:r>
    </w:p>
    <w:p>
      <w:pPr>
        <w:spacing w:after="120" w:before="0" w:line="269" w:lineRule="auto"/>
        <w:jc w:val="both"/>
      </w:pPr>
      <w:r>
        <w:rPr>
          <w:i/>
          <w:iCs/>
        </w:rPr>
        <w:t xml:space="preserve">Laboratorio 8 — Hoja de trabajo: el resolutor del colegio (Unbound) y el DNS como código.</w:t>
      </w:r>
    </w:p>
    <w:p>
      <w:pPr>
        <w:spacing w:after="120" w:before="0" w:line="269" w:lineRule="auto"/>
        <w:jc w:val="both"/>
      </w:pPr>
      <w:r>
        <w:t xml:space="preserve">Nombre: Lizeth Rodríguez   Fecha: 18/10/2026</w:t>
      </w:r>
    </w:p>
    <w:p>
      <w:pPr>
        <w:spacing w:after="120" w:before="0" w:line="269" w:lineRule="auto"/>
        <w:jc w:val="both"/>
      </w:pPr>
      <w:r>
        <w:t xml:space="preserve">Red </w:t>
      </w:r>
      <w:r>
        <w:rPr>
          <w:rFonts w:ascii="Consolas" w:cs="Consolas" w:eastAsia="Consolas" w:hAnsi="Consolas"/>
          <w:color w:val="8A2C0D"/>
          <w:sz w:val="20"/>
          <w:szCs w:val="20"/>
        </w:rPr>
        <w:t xml:space="preserve">red_dns</w:t>
      </w:r>
      <w:r>
        <w:t xml:space="preserve"> del Laboratorio 7 (ns1 10.10.10.2 y ns2 10.10.10.3 con </w:t>
      </w:r>
      <w:r>
        <w:rPr>
          <w:rFonts w:ascii="Consolas" w:cs="Consolas" w:eastAsia="Consolas" w:hAnsi="Consolas"/>
          <w:color w:val="8A2C0D"/>
          <w:sz w:val="20"/>
          <w:szCs w:val="20"/>
        </w:rPr>
        <w:t xml:space="preserve">verificar_lab07.sh</w:t>
      </w:r>
      <w:r>
        <w:t xml:space="preserve"> en 16/16), resolutor 10.10.10.4 y cliente 10.10.10.50. En el resolutor se apagó BIND (</w:t>
      </w:r>
      <w:r>
        <w:rPr>
          <w:rFonts w:ascii="Consolas" w:cs="Consolas" w:eastAsia="Consolas" w:hAnsi="Consolas"/>
          <w:color w:val="8A2C0D"/>
          <w:sz w:val="20"/>
          <w:szCs w:val="20"/>
        </w:rPr>
        <w:t xml:space="preserve">systemctl disable --now named</w:t>
      </w:r>
      <w:r>
        <w:t xml:space="preserve">) y se instaló Unbound 1.19.2 con </w:t>
      </w:r>
      <w:r>
        <w:rPr>
          <w:rFonts w:ascii="Consolas" w:cs="Consolas" w:eastAsia="Consolas" w:hAnsi="Consolas"/>
          <w:color w:val="8A2C0D"/>
          <w:sz w:val="20"/>
          <w:szCs w:val="20"/>
        </w:rPr>
        <w:t xml:space="preserve">unbound-anchor</w:t>
      </w:r>
      <w:r>
        <w:t xml:space="preserve">, </w:t>
      </w:r>
      <w:r>
        <w:rPr>
          <w:rFonts w:ascii="Consolas" w:cs="Consolas" w:eastAsia="Consolas" w:hAnsi="Consolas"/>
          <w:color w:val="8A2C0D"/>
          <w:sz w:val="20"/>
          <w:szCs w:val="20"/>
        </w:rPr>
        <w:t xml:space="preserve">dns-root-data</w:t>
      </w:r>
      <w:r>
        <w:t xml:space="preserve">, </w:t>
      </w:r>
      <w:r>
        <w:rPr>
          <w:rFonts w:ascii="Consolas" w:cs="Consolas" w:eastAsia="Consolas" w:hAnsi="Consolas"/>
          <w:color w:val="8A2C0D"/>
          <w:sz w:val="20"/>
          <w:szCs w:val="20"/>
        </w:rPr>
        <w:t xml:space="preserve">tcpdump</w:t>
      </w:r>
      <w:r>
        <w:t xml:space="preserve"> y </w:t>
      </w:r>
      <w:r>
        <w:rPr>
          <w:rFonts w:ascii="Consolas" w:cs="Consolas" w:eastAsia="Consolas" w:hAnsi="Consolas"/>
          <w:color w:val="8A2C0D"/>
          <w:sz w:val="20"/>
          <w:szCs w:val="20"/>
        </w:rPr>
        <w:t xml:space="preserve">curl</w:t>
      </w:r>
      <w:r>
        <w:t xml:space="preserve">. Carpeta de trabajo: </w:t>
      </w:r>
      <w:r>
        <w:rPr>
          <w:rFonts w:ascii="Consolas" w:cs="Consolas" w:eastAsia="Consolas" w:hAnsi="Consolas"/>
          <w:color w:val="8A2C0D"/>
          <w:sz w:val="20"/>
          <w:szCs w:val="20"/>
        </w:rPr>
        <w:t xml:space="preserve">/lab/lab08</w:t>
      </w:r>
      <w:r>
        <w:t xml:space="preserve">.</w:t>
      </w:r>
    </w:p>
    <w:p>
      <w:pPr>
        <w:pStyle w:val="Heading2"/>
      </w:pPr>
      <w:r>
        <w:t xml:space="preserve">Parte A — Autoritativo vs resolutor</w:t>
      </w:r>
    </w:p>
    <w:p>
      <w:pPr>
        <w:spacing w:after="120" w:before="0" w:line="269" w:lineRule="auto"/>
        <w:jc w:val="both"/>
      </w:pPr>
      <w:r>
        <w:rPr>
          <w:b/>
          <w:bCs/>
        </w:rPr>
        <w:t xml:space="preserve">1. ¿Qué responde cada uno a </w:t>
      </w:r>
      <w:r>
        <w:rPr>
          <w:rFonts w:ascii="Consolas" w:cs="Consolas" w:eastAsia="Consolas" w:hAnsi="Consolas"/>
          <w:b/>
          <w:bCs/>
          <w:color w:val="8A2C0D"/>
          <w:sz w:val="20"/>
          <w:szCs w:val="20"/>
        </w:rPr>
        <w:t xml:space="preserve">www.upds.edu.bo</w:t>
      </w:r>
      <w:r>
        <w:rPr>
          <w:b/>
          <w:bCs/>
        </w:rPr>
        <w:t xml:space="preserve">?</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20"/>
        <w:gridCol w:w="4093"/>
        <w:gridCol w:w="2433"/>
      </w:tblGrid>
      <w:tr>
        <w:trPr>
          <w:cantSplit/>
          <w:tblHeader/>
        </w:trPr>
        <w:tc>
          <w:tcPr>
            <w:tcW w:type="dxa" w:w="322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Servidor</w:t>
            </w:r>
          </w:p>
        </w:tc>
        <w:tc>
          <w:tcPr>
            <w:tcW w:type="dxa" w:w="4093"/>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Respuesta</w:t>
            </w:r>
          </w:p>
        </w:tc>
        <w:tc>
          <w:tcPr>
            <w:tcW w:type="dxa" w:w="2433"/>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Banderas</w:t>
            </w:r>
          </w:p>
        </w:tc>
      </w:tr>
      <w:tr>
        <w:trPr>
          <w:cantSplit/>
        </w:trPr>
        <w:tc>
          <w:tcPr>
            <w:tcW w:type="dxa" w:w="322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dig @10.10.10.2</w:t>
            </w:r>
            <w:r>
              <w:rPr>
                <w:sz w:val="18"/>
                <w:szCs w:val="18"/>
              </w:rPr>
              <w:t xml:space="preserve"> (ns1, autoritativo)</w:t>
            </w:r>
          </w:p>
        </w:tc>
        <w:tc>
          <w:tcPr>
            <w:tcW w:type="dxa" w:w="409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status: REFUSED</w:t>
            </w:r>
            <w:r>
              <w:rPr>
                <w:sz w:val="18"/>
                <w:szCs w:val="18"/>
              </w:rPr>
              <w:t xml:space="preserve">, sin respuesta; aviso </w:t>
            </w:r>
            <w:r>
              <w:rPr>
                <w:rFonts w:ascii="Consolas" w:cs="Consolas" w:eastAsia="Consolas" w:hAnsi="Consolas"/>
                <w:color w:val="8A2C0D"/>
                <w:sz w:val="16"/>
                <w:szCs w:val="16"/>
              </w:rPr>
              <w:t xml:space="preserve">recursion requested but not available</w:t>
            </w:r>
          </w:p>
        </w:tc>
        <w:tc>
          <w:tcPr>
            <w:tcW w:type="dxa" w:w="243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qr rd</w:t>
            </w:r>
            <w:r>
              <w:rPr>
                <w:sz w:val="18"/>
                <w:szCs w:val="18"/>
              </w:rPr>
              <w:t xml:space="preserve"> (sin </w:t>
            </w:r>
            <w:r>
              <w:rPr>
                <w:rFonts w:ascii="Consolas" w:cs="Consolas" w:eastAsia="Consolas" w:hAnsi="Consolas"/>
                <w:color w:val="8A2C0D"/>
                <w:sz w:val="16"/>
                <w:szCs w:val="16"/>
              </w:rPr>
              <w:t xml:space="preserve">ra</w:t>
            </w:r>
            <w:r>
              <w:rPr>
                <w:sz w:val="18"/>
                <w:szCs w:val="18"/>
              </w:rPr>
              <w:t xml:space="preserve">)</w:t>
            </w:r>
          </w:p>
        </w:tc>
      </w:tr>
      <w:tr>
        <w:trPr>
          <w:cantSplit/>
        </w:trPr>
        <w:tc>
          <w:tcPr>
            <w:tcW w:type="dxa" w:w="322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dig @10.10.10.4</w:t>
            </w:r>
            <w:r>
              <w:rPr>
                <w:sz w:val="18"/>
                <w:szCs w:val="18"/>
              </w:rPr>
              <w:t xml:space="preserve"> (resolutor)</w:t>
            </w:r>
          </w:p>
        </w:tc>
        <w:tc>
          <w:tcPr>
            <w:tcW w:type="dxa" w:w="409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status: NOERROR</w:t>
            </w:r>
            <w:r>
              <w:rPr>
                <w:sz w:val="18"/>
                <w:szCs w:val="18"/>
              </w:rPr>
              <w:t xml:space="preserve">, </w:t>
            </w:r>
            <w:r>
              <w:rPr>
                <w:rFonts w:ascii="Consolas" w:cs="Consolas" w:eastAsia="Consolas" w:hAnsi="Consolas"/>
                <w:color w:val="8A2C0D"/>
                <w:sz w:val="16"/>
                <w:szCs w:val="16"/>
              </w:rPr>
              <w:t xml:space="preserve">www.upds.edu.bo. A 35.212.117.103</w:t>
            </w:r>
          </w:p>
        </w:tc>
        <w:tc>
          <w:tcPr>
            <w:tcW w:type="dxa" w:w="243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qr rd ra</w:t>
            </w:r>
          </w:p>
        </w:tc>
      </w:tr>
    </w:tbl>
    <w:p>
      <w:pPr>
        <w:spacing w:after="80"/>
      </w:pPr>
    </w:p>
    <w:p>
      <w:pPr>
        <w:spacing w:after="120" w:before="0" w:line="269" w:lineRule="auto"/>
        <w:jc w:val="both"/>
      </w:pPr>
      <w:r>
        <w:t xml:space="preserve">ns1 solo responde por sus zonas (</w:t>
      </w:r>
      <w:r>
        <w:rPr>
          <w:rFonts w:ascii="Consolas" w:cs="Consolas" w:eastAsia="Consolas" w:hAnsi="Consolas"/>
          <w:color w:val="8A2C0D"/>
          <w:sz w:val="20"/>
          <w:szCs w:val="20"/>
        </w:rPr>
        <w:t xml:space="preserve">horizonte.internal</w:t>
      </w:r>
      <w:r>
        <w:t xml:space="preserve"> y su inversa) y rechaza todo lo demás porque tiene </w:t>
      </w:r>
      <w:r>
        <w:rPr>
          <w:rFonts w:ascii="Consolas" w:cs="Consolas" w:eastAsia="Consolas" w:hAnsi="Consolas"/>
          <w:color w:val="8A2C0D"/>
          <w:sz w:val="20"/>
          <w:szCs w:val="20"/>
        </w:rPr>
        <w:t xml:space="preserve">recursion no</w:t>
      </w:r>
      <w:r>
        <w:t xml:space="preserve">. El resolutor sí sale a buscar la respuesta por los clientes: la bandera </w:t>
      </w:r>
      <w:r>
        <w:rPr>
          <w:rFonts w:ascii="Consolas" w:cs="Consolas" w:eastAsia="Consolas" w:hAnsi="Consolas"/>
          <w:color w:val="8A2C0D"/>
          <w:sz w:val="20"/>
          <w:szCs w:val="20"/>
        </w:rPr>
        <w:t xml:space="preserve">ra</w:t>
      </w:r>
      <w:r>
        <w:t xml:space="preserve"> (</w:t>
      </w:r>
      <w:r>
        <w:rPr>
          <w:i/>
          <w:iCs/>
        </w:rPr>
        <w:t xml:space="preserve">recursion available</w:t>
      </w:r>
      <w:r>
        <w:t xml:space="preserve">) lo indica.</w:t>
      </w:r>
    </w:p>
    <w:p>
      <w:pPr>
        <w:spacing w:after="120" w:before="0" w:line="269" w:lineRule="auto"/>
        <w:jc w:val="both"/>
      </w:pPr>
      <w:r>
        <w:rPr>
          <w:b/>
          <w:bCs/>
        </w:rPr>
        <w:t xml:space="preserve">2. ¿Por qué el colegio necesita LOS DOS tipos de servidor?</w:t>
      </w:r>
      <w:r>
        <w:t xml:space="preserve"> Porque hacen trabajos distintos y no conviene mezclarlos. El </w:t>
      </w:r>
      <w:r>
        <w:rPr>
          <w:b/>
          <w:bCs/>
        </w:rPr>
        <w:t xml:space="preserve">autoritativo</w:t>
      </w:r>
      <w:r>
        <w:t xml:space="preserve"> (ns1/ns2) es la fuente de la verdad de los nombres del colegio y debe estar cerrado: sin recursión y sin transferencias a extraños. El </w:t>
      </w:r>
      <w:r>
        <w:rPr>
          <w:b/>
          <w:bCs/>
        </w:rPr>
        <w:t xml:space="preserve">resolutor</w:t>
      </w:r>
      <w:r>
        <w:t xml:space="preserve"> es el que usan las PCs: busca cualquier nombre de internet, guarda las respuestas en caché, valida DNSSEC, cifra la salida y aplica la política del colegio (RPZ). Para los nombres internos el resolutor pregunta directamente a ns1/ns2 con una </w:t>
      </w:r>
      <w:r>
        <w:rPr>
          <w:rFonts w:ascii="Consolas" w:cs="Consolas" w:eastAsia="Consolas" w:hAnsi="Consolas"/>
          <w:color w:val="8A2C0D"/>
          <w:sz w:val="20"/>
          <w:szCs w:val="20"/>
        </w:rPr>
        <w:t xml:space="preserve">stub-zone</w:t>
      </w:r>
      <w:r>
        <w:t xml:space="preserve">. Si un mismo servidor hiciera las dos cosas, un fallo o un ataque contra la recursión afectaría también a la zona del colegio, y un autoritativo abierto a la recursión puede usarse para ataques de amplificación.</w:t>
      </w:r>
    </w:p>
    <w:p>
      <w:pPr>
        <w:pStyle w:val="Heading2"/>
      </w:pPr>
      <w:r>
        <w:t xml:space="preserve">Parte B — Completa la configuración (10 TODO)</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60"/>
        <w:gridCol w:w="1074"/>
        <w:gridCol w:w="1929"/>
        <w:gridCol w:w="3483"/>
      </w:tblGrid>
      <w:tr>
        <w:trPr>
          <w:cantSplit/>
          <w:tblHeader/>
        </w:trPr>
        <w:tc>
          <w:tcPr>
            <w:tcW w:type="dxa" w:w="326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Archivo</w:t>
            </w:r>
          </w:p>
        </w:tc>
        <w:tc>
          <w:tcPr>
            <w:tcW w:type="dxa" w:w="1074"/>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TODO</w:t>
            </w:r>
          </w:p>
        </w:tc>
        <w:tc>
          <w:tcPr>
            <w:tcW w:type="dxa" w:w="1929"/>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se escribió</w:t>
            </w:r>
          </w:p>
        </w:tc>
        <w:tc>
          <w:tcPr>
            <w:tcW w:type="dxa" w:w="3483"/>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aprendí</w:t>
            </w:r>
          </w:p>
        </w:tc>
      </w:tr>
      <w:tr>
        <w:trPr>
          <w:cantSplit/>
        </w:trPr>
        <w:tc>
          <w:tcPr>
            <w:tcW w:type="dxa" w:w="326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unbound/horizonte-resolutor.conf</w:t>
            </w:r>
          </w:p>
        </w:tc>
        <w:tc>
          <w:tcPr>
            <w:tcW w:type="dxa" w:w="107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1</w:t>
            </w:r>
          </w:p>
        </w:tc>
        <w:tc>
          <w:tcPr>
            <w:tcW w:type="dxa" w:w="192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access-control: 0.0.0.0/0 refuse</w:t>
            </w:r>
            <w:r>
              <w:rPr>
                <w:sz w:val="18"/>
                <w:szCs w:val="18"/>
              </w:rPr>
              <w:t xml:space="preserve">, </w:t>
            </w:r>
            <w:r>
              <w:rPr>
                <w:rFonts w:ascii="Consolas" w:cs="Consolas" w:eastAsia="Consolas" w:hAnsi="Consolas"/>
                <w:color w:val="8A2C0D"/>
                <w:sz w:val="16"/>
                <w:szCs w:val="16"/>
              </w:rPr>
              <w:t xml:space="preserve">127.0.0.0/8 allow</w:t>
            </w:r>
            <w:r>
              <w:rPr>
                <w:sz w:val="18"/>
                <w:szCs w:val="18"/>
              </w:rPr>
              <w:t xml:space="preserve">, </w:t>
            </w:r>
            <w:r>
              <w:rPr>
                <w:rFonts w:ascii="Consolas" w:cs="Consolas" w:eastAsia="Consolas" w:hAnsi="Consolas"/>
                <w:color w:val="8A2C0D"/>
                <w:sz w:val="16"/>
                <w:szCs w:val="16"/>
              </w:rPr>
              <w:t xml:space="preserve">10.10.10.0/24 allow</w:t>
            </w:r>
          </w:p>
        </w:tc>
        <w:tc>
          <w:tcPr>
            <w:tcW w:type="dxa" w:w="348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Un resolutor abierto al mundo sirve para ataques de amplificación; solo la red del colegio debe usarlo.</w:t>
            </w:r>
          </w:p>
        </w:tc>
      </w:tr>
      <w:tr>
        <w:trPr>
          <w:cantSplit/>
        </w:trPr>
        <w:tc>
          <w:tcPr>
            <w:tcW w:type="dxa" w:w="326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p>
        </w:tc>
        <w:tc>
          <w:tcPr>
            <w:tcW w:type="dxa" w:w="107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2</w:t>
            </w:r>
          </w:p>
        </w:tc>
        <w:tc>
          <w:tcPr>
            <w:tcW w:type="dxa" w:w="192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domain-insecure: "horizonte.internal"</w:t>
            </w:r>
            <w:r>
              <w:rPr>
                <w:sz w:val="18"/>
                <w:szCs w:val="18"/>
              </w:rPr>
              <w:t xml:space="preserve"> y </w:t>
            </w:r>
            <w:r>
              <w:rPr>
                <w:rFonts w:ascii="Consolas" w:cs="Consolas" w:eastAsia="Consolas" w:hAnsi="Consolas"/>
                <w:color w:val="8A2C0D"/>
                <w:sz w:val="16"/>
                <w:szCs w:val="16"/>
              </w:rPr>
              <w:t xml:space="preserve">domain-insecure: "10.10.10.in-addr.arpa"</w:t>
            </w:r>
          </w:p>
        </w:tc>
        <w:tc>
          <w:tcPr>
            <w:tcW w:type="dxa" w:w="348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.internal</w:t>
            </w:r>
            <w:r>
              <w:rPr>
                <w:sz w:val="18"/>
                <w:szCs w:val="18"/>
              </w:rPr>
              <w:t xml:space="preserve"> no existe en la raíz firmada; sin esta excepción DNSSEC marca nuestras respuestas como falsas.</w:t>
            </w:r>
          </w:p>
        </w:tc>
      </w:tr>
      <w:tr>
        <w:trPr>
          <w:cantSplit/>
        </w:trPr>
        <w:tc>
          <w:tcPr>
            <w:tcW w:type="dxa" w:w="326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p>
        </w:tc>
        <w:tc>
          <w:tcPr>
            <w:tcW w:type="dxa" w:w="107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3</w:t>
            </w:r>
          </w:p>
        </w:tc>
        <w:tc>
          <w:tcPr>
            <w:tcW w:type="dxa" w:w="192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local-zone: "10.in-addr.arpa." nodefault</w:t>
            </w:r>
          </w:p>
        </w:tc>
        <w:tc>
          <w:tcPr>
            <w:tcW w:type="dxa" w:w="348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Unbound bloquea por defecto las inversas privadas; </w:t>
            </w:r>
            <w:r>
              <w:rPr>
                <w:rFonts w:ascii="Consolas" w:cs="Consolas" w:eastAsia="Consolas" w:hAnsi="Consolas"/>
                <w:color w:val="8A2C0D"/>
                <w:sz w:val="16"/>
                <w:szCs w:val="16"/>
              </w:rPr>
              <w:t xml:space="preserve">nodefault</w:t>
            </w:r>
            <w:r>
              <w:rPr>
                <w:sz w:val="18"/>
                <w:szCs w:val="18"/>
              </w:rPr>
              <w:t xml:space="preserve"> deja pasar nuestra stub-zone.</w:t>
            </w:r>
          </w:p>
        </w:tc>
      </w:tr>
      <w:tr>
        <w:trPr>
          <w:cantSplit/>
        </w:trPr>
        <w:tc>
          <w:tcPr>
            <w:tcW w:type="dxa" w:w="326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p>
        </w:tc>
        <w:tc>
          <w:tcPr>
            <w:tcW w:type="dxa" w:w="107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4–5</w:t>
            </w:r>
          </w:p>
        </w:tc>
        <w:tc>
          <w:tcPr>
            <w:tcW w:type="dxa" w:w="192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forward-tls-upstream: yes</w:t>
            </w:r>
            <w:r>
              <w:rPr>
                <w:sz w:val="18"/>
                <w:szCs w:val="18"/>
              </w:rPr>
              <w:t xml:space="preserve">, </w:t>
            </w:r>
            <w:r>
              <w:rPr>
                <w:rFonts w:ascii="Consolas" w:cs="Consolas" w:eastAsia="Consolas" w:hAnsi="Consolas"/>
                <w:color w:val="8A2C0D"/>
                <w:sz w:val="16"/>
                <w:szCs w:val="16"/>
              </w:rPr>
              <w:t xml:space="preserve">forward-addr: 1.1.1.1@853#cloudflare-dns.com</w:t>
            </w:r>
            <w:r>
              <w:rPr>
                <w:sz w:val="18"/>
                <w:szCs w:val="18"/>
              </w:rPr>
              <w:t xml:space="preserve">, </w:t>
            </w:r>
            <w:r>
              <w:rPr>
                <w:rFonts w:ascii="Consolas" w:cs="Consolas" w:eastAsia="Consolas" w:hAnsi="Consolas"/>
                <w:color w:val="8A2C0D"/>
                <w:sz w:val="16"/>
                <w:szCs w:val="16"/>
              </w:rPr>
              <w:t xml:space="preserve">forward-addr: 9.9.9.9@853#dns.quad9.net</w:t>
            </w:r>
          </w:p>
        </w:tc>
        <w:tc>
          <w:tcPr>
            <w:tcW w:type="dxa" w:w="348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DoT: la salida a internet va cifrada y el nombre después de </w:t>
            </w:r>
            <w:r>
              <w:rPr>
                <w:rFonts w:ascii="Consolas" w:cs="Consolas" w:eastAsia="Consolas" w:hAnsi="Consolas"/>
                <w:color w:val="8A2C0D"/>
                <w:sz w:val="16"/>
                <w:szCs w:val="16"/>
              </w:rPr>
              <w:t xml:space="preserve">#</w:t>
            </w:r>
            <w:r>
              <w:rPr>
                <w:sz w:val="18"/>
                <w:szCs w:val="18"/>
              </w:rPr>
              <w:t xml:space="preserve"> permite verificar el certificado del servidor.</w:t>
            </w:r>
          </w:p>
        </w:tc>
      </w:tr>
      <w:tr>
        <w:trPr>
          <w:cantSplit/>
        </w:trPr>
        <w:tc>
          <w:tcPr>
            <w:tcW w:type="dxa" w:w="326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unbound/rpz.horizonte.internal</w:t>
            </w:r>
          </w:p>
        </w:tc>
        <w:tc>
          <w:tcPr>
            <w:tcW w:type="dxa" w:w="107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1</w:t>
            </w:r>
          </w:p>
        </w:tc>
        <w:tc>
          <w:tcPr>
            <w:tcW w:type="dxa" w:w="192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*.apuestas-ejemplo.com CNAME .</w:t>
            </w:r>
          </w:p>
        </w:tc>
        <w:tc>
          <w:tcPr>
            <w:tcW w:type="dxa" w:w="348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comodín cubre los subdominios; </w:t>
            </w:r>
            <w:r>
              <w:rPr>
                <w:rFonts w:ascii="Consolas" w:cs="Consolas" w:eastAsia="Consolas" w:hAnsi="Consolas"/>
                <w:color w:val="8A2C0D"/>
                <w:sz w:val="16"/>
                <w:szCs w:val="16"/>
              </w:rPr>
              <w:t xml:space="preserve">CNAME .</w:t>
            </w:r>
            <w:r>
              <w:rPr>
                <w:sz w:val="18"/>
                <w:szCs w:val="18"/>
              </w:rPr>
              <w:t xml:space="preserve"> = NXDOMAIN.</w:t>
            </w:r>
          </w:p>
        </w:tc>
      </w:tr>
      <w:tr>
        <w:trPr>
          <w:cantSplit/>
        </w:trPr>
        <w:tc>
          <w:tcPr>
            <w:tcW w:type="dxa" w:w="326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p>
        </w:tc>
        <w:tc>
          <w:tcPr>
            <w:tcW w:type="dxa" w:w="107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2</w:t>
            </w:r>
          </w:p>
        </w:tc>
        <w:tc>
          <w:tcPr>
            <w:tcW w:type="dxa" w:w="192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horizonte-notas-login.com A 10.10.10.20</w:t>
            </w:r>
            <w:r>
              <w:rPr>
                <w:sz w:val="18"/>
                <w:szCs w:val="18"/>
              </w:rPr>
              <w:t xml:space="preserve"> y </w:t>
            </w:r>
            <w:r>
              <w:rPr>
                <w:rFonts w:ascii="Consolas" w:cs="Consolas" w:eastAsia="Consolas" w:hAnsi="Consolas"/>
                <w:color w:val="8A2C0D"/>
                <w:sz w:val="16"/>
                <w:szCs w:val="16"/>
              </w:rPr>
              <w:t xml:space="preserve">*.horizonte-notas-login.com A 10.10.10.20</w:t>
            </w:r>
          </w:p>
        </w:tc>
        <w:tc>
          <w:tcPr>
            <w:tcW w:type="dxa" w:w="348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Un registro </w:t>
            </w:r>
            <w:r>
              <w:rPr>
                <w:rFonts w:ascii="Consolas" w:cs="Consolas" w:eastAsia="Consolas" w:hAnsi="Consolas"/>
                <w:color w:val="8A2C0D"/>
                <w:sz w:val="16"/>
                <w:szCs w:val="16"/>
              </w:rPr>
              <w:t xml:space="preserve">A</w:t>
            </w:r>
            <w:r>
              <w:rPr>
                <w:sz w:val="18"/>
                <w:szCs w:val="18"/>
              </w:rPr>
              <w:t xml:space="preserve"> en la RPZ redirige el phishing a la página de aviso del colegio.</w:t>
            </w:r>
          </w:p>
        </w:tc>
      </w:tr>
      <w:tr>
        <w:trPr>
          <w:cantSplit/>
        </w:trPr>
        <w:tc>
          <w:tcPr>
            <w:tcW w:type="dxa" w:w="326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dns-como-codigo/dnsconfig.js</w:t>
            </w:r>
          </w:p>
        </w:tc>
        <w:tc>
          <w:tcPr>
            <w:tcW w:type="dxa" w:w="107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1</w:t>
            </w:r>
          </w:p>
        </w:tc>
        <w:tc>
          <w:tcPr>
            <w:tcW w:type="dxa" w:w="192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SOA("@", "ns1.ue-horizonte.example.", "ti.ue-horizonte.example.", 3600, 600, 1209600, 300)</w:t>
            </w:r>
          </w:p>
        </w:tc>
        <w:tc>
          <w:tcPr>
            <w:tcW w:type="dxa" w:w="348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Sin SOA explícito DNSControl escribe </w:t>
            </w:r>
            <w:r>
              <w:rPr>
                <w:rFonts w:ascii="Consolas" w:cs="Consolas" w:eastAsia="Consolas" w:hAnsi="Consolas"/>
                <w:color w:val="8A2C0D"/>
                <w:sz w:val="16"/>
                <w:szCs w:val="16"/>
              </w:rPr>
              <w:t xml:space="preserve">default_not_set</w:t>
            </w:r>
            <w:r>
              <w:rPr>
                <w:sz w:val="18"/>
                <w:szCs w:val="18"/>
              </w:rPr>
              <w:t xml:space="preserve">.</w:t>
            </w:r>
          </w:p>
        </w:tc>
      </w:tr>
      <w:tr>
        <w:trPr>
          <w:cantSplit/>
        </w:trPr>
        <w:tc>
          <w:tcPr>
            <w:tcW w:type="dxa" w:w="326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p>
        </w:tc>
        <w:tc>
          <w:tcPr>
            <w:tcW w:type="dxa" w:w="107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2</w:t>
            </w:r>
          </w:p>
        </w:tc>
        <w:tc>
          <w:tcPr>
            <w:tcW w:type="dxa" w:w="192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DMARC_BUILDER({ policy: "quarantine", rua: ["mailto:dmarc@ue-horizonte.example"] })</w:t>
            </w:r>
          </w:p>
        </w:tc>
        <w:tc>
          <w:tcPr>
            <w:tcW w:type="dxa" w:w="348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Genera el TXT </w:t>
            </w:r>
            <w:r>
              <w:rPr>
                <w:rFonts w:ascii="Consolas" w:cs="Consolas" w:eastAsia="Consolas" w:hAnsi="Consolas"/>
                <w:color w:val="8A2C0D"/>
                <w:sz w:val="16"/>
                <w:szCs w:val="16"/>
              </w:rPr>
              <w:t xml:space="preserve">_dmarc</w:t>
            </w:r>
            <w:r>
              <w:rPr>
                <w:sz w:val="18"/>
                <w:szCs w:val="18"/>
              </w:rPr>
              <w:t xml:space="preserve"> con la sintaxis correcta.</w:t>
            </w:r>
          </w:p>
        </w:tc>
      </w:tr>
      <w:tr>
        <w:trPr>
          <w:cantSplit/>
        </w:trPr>
        <w:tc>
          <w:tcPr>
            <w:tcW w:type="dxa" w:w="326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p>
        </w:tc>
        <w:tc>
          <w:tcPr>
            <w:tcW w:type="dxa" w:w="1074"/>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3</w:t>
            </w:r>
          </w:p>
        </w:tc>
        <w:tc>
          <w:tcPr>
            <w:tcW w:type="dxa" w:w="192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CAA_BUILDER({ label: "@", iodef: "mailto:ti@ue-horizonte.example", issue: ["letsencrypt.org"], issuewild: "none" })</w:t>
            </w:r>
          </w:p>
        </w:tc>
        <w:tc>
          <w:tcPr>
            <w:tcW w:type="dxa" w:w="3483"/>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Solo Let's Encrypt emite; ningún comodín (</w:t>
            </w:r>
            <w:r>
              <w:rPr>
                <w:rFonts w:ascii="Consolas" w:cs="Consolas" w:eastAsia="Consolas" w:hAnsi="Consolas"/>
                <w:color w:val="8A2C0D"/>
                <w:sz w:val="16"/>
                <w:szCs w:val="16"/>
              </w:rPr>
              <w:t xml:space="preserve">issuewild ";"</w:t>
            </w:r>
            <w:r>
              <w:rPr>
                <w:sz w:val="18"/>
                <w:szCs w:val="18"/>
              </w:rPr>
              <w:t xml:space="preserve">); avisos a TI.</w:t>
            </w:r>
          </w:p>
        </w:tc>
      </w:tr>
    </w:tbl>
    <w:p>
      <w:pPr>
        <w:spacing w:after="80"/>
      </w:pPr>
    </w:p>
    <w:p>
      <w:pPr>
        <w:spacing w:after="120" w:before="0" w:line="269" w:lineRule="auto"/>
        <w:jc w:val="both"/>
      </w:pPr>
      <w:r>
        <w:rPr>
          <w:rFonts w:ascii="Consolas" w:cs="Consolas" w:eastAsia="Consolas" w:hAnsi="Consolas"/>
          <w:color w:val="8A2C0D"/>
          <w:sz w:val="20"/>
          <w:szCs w:val="20"/>
        </w:rPr>
        <w:t xml:space="preserve">bash /lab/lab08/instalar_resolutor.sh</w:t>
      </w:r>
      <w:r>
        <w:t xml:space="preserve"> → </w:t>
      </w:r>
      <w:r>
        <w:rPr>
          <w:rFonts w:ascii="Consolas" w:cs="Consolas" w:eastAsia="Consolas" w:hAnsi="Consolas"/>
          <w:color w:val="8A2C0D"/>
          <w:sz w:val="20"/>
          <w:szCs w:val="20"/>
        </w:rPr>
        <w:t xml:space="preserve">unbound-checkconf: no errors</w:t>
      </w:r>
      <w:r>
        <w:t xml:space="preserve"> · </w:t>
      </w:r>
      <w:r>
        <w:rPr>
          <w:rFonts w:ascii="Consolas" w:cs="Consolas" w:eastAsia="Consolas" w:hAnsi="Consolas"/>
          <w:color w:val="8A2C0D"/>
          <w:sz w:val="20"/>
          <w:szCs w:val="20"/>
        </w:rPr>
        <w:t xml:space="preserve">active</w:t>
      </w:r>
      <w:r>
        <w:t xml:space="preserve"> · </w:t>
      </w:r>
      <w:r>
        <w:rPr>
          <w:rFonts w:ascii="Consolas" w:cs="Consolas" w:eastAsia="Consolas" w:hAnsi="Consolas"/>
          <w:color w:val="8A2C0D"/>
          <w:sz w:val="20"/>
          <w:szCs w:val="20"/>
        </w:rPr>
        <w:t xml:space="preserve">Resolutor listo</w:t>
      </w:r>
      <w:r>
        <w:t xml:space="preserve">. En </w:t>
      </w:r>
      <w:r>
        <w:rPr>
          <w:rFonts w:ascii="Consolas" w:cs="Consolas" w:eastAsia="Consolas" w:hAnsi="Consolas"/>
          <w:color w:val="8A2C0D"/>
          <w:sz w:val="20"/>
          <w:szCs w:val="20"/>
        </w:rPr>
        <w:t xml:space="preserve">dns-como-codigo/</w:t>
      </w:r>
      <w:r>
        <w:t xml:space="preserve">: </w:t>
      </w:r>
      <w:r>
        <w:rPr>
          <w:rFonts w:ascii="Consolas" w:cs="Consolas" w:eastAsia="Consolas" w:hAnsi="Consolas"/>
          <w:color w:val="8A2C0D"/>
          <w:sz w:val="20"/>
          <w:szCs w:val="20"/>
        </w:rPr>
        <w:t xml:space="preserve">mkdir -p zonas &amp;&amp; dnscontrol push</w:t>
      </w:r>
      <w:r>
        <w:t xml:space="preserve"> → </w:t>
      </w:r>
      <w:r>
        <w:rPr>
          <w:rFonts w:ascii="Consolas" w:cs="Consolas" w:eastAsia="Consolas" w:hAnsi="Consolas"/>
          <w:color w:val="8A2C0D"/>
          <w:sz w:val="20"/>
          <w:szCs w:val="20"/>
        </w:rPr>
        <w:t xml:space="preserve">WRITING ZONEFILE … (serial 2026101800)</w:t>
      </w:r>
      <w:r>
        <w:t xml:space="preserve">. </w:t>
      </w:r>
      <w:r>
        <w:rPr>
          <w:rFonts w:ascii="Consolas" w:cs="Consolas" w:eastAsia="Consolas" w:hAnsi="Consolas"/>
          <w:color w:val="8A2C0D"/>
          <w:sz w:val="20"/>
          <w:szCs w:val="20"/>
        </w:rPr>
        <w:t xml:space="preserve">bash /lab/lab08/verificar_lab08.sh</w:t>
      </w:r>
      <w:r>
        <w:t xml:space="preserve"> → </w:t>
      </w:r>
      <w:r>
        <w:rPr>
          <w:b/>
          <w:bCs/>
        </w:rPr>
        <w:t xml:space="preserve">Resultado: 17 de 17 comprobaciones.</w:t>
      </w:r>
    </w:p>
    <w:p>
      <w:pPr>
        <w:spacing w:after="120" w:before="0" w:line="269" w:lineRule="auto"/>
        <w:jc w:val="both"/>
      </w:pPr>
      <w:r>
        <w:t xml:space="preserve">Detalles que hubo que cuidar:</w:t>
      </w:r>
    </w:p>
    <w:p>
      <w:pPr>
        <w:pStyle w:val="ListParagraph"/>
        <w:numPr>
          <w:ilvl w:val="0"/>
          <w:numId w:val="2"/>
        </w:numPr>
        <w:spacing w:after="60" w:before="0" w:line="269" w:lineRule="auto"/>
      </w:pPr>
      <w:r>
        <w:t xml:space="preserve">Las líneas de la RPZ deben empezar en la columna 1. En un archivo de zona, una línea que empieza con espacio significa "mismo nombre que la línea anterior".</w:t>
      </w:r>
    </w:p>
    <w:p>
      <w:pPr>
        <w:pStyle w:val="ListParagraph"/>
        <w:numPr>
          <w:ilvl w:val="0"/>
          <w:numId w:val="2"/>
        </w:numPr>
        <w:spacing w:after="60" w:before="0" w:line="269" w:lineRule="auto"/>
      </w:pPr>
      <w:r>
        <w:t xml:space="preserve">Antes de instalar se normalizaron los fines de línea de Windows con </w:t>
      </w:r>
      <w:r>
        <w:rPr>
          <w:rFonts w:ascii="Consolas" w:cs="Consolas" w:eastAsia="Consolas" w:hAnsi="Consolas"/>
          <w:color w:val="8A2C0D"/>
          <w:sz w:val="20"/>
          <w:szCs w:val="20"/>
        </w:rPr>
        <w:t xml:space="preserve">sed -i 's/\r$//'</w:t>
      </w:r>
      <w:r>
        <w:t xml:space="preserve">.</w:t>
      </w:r>
    </w:p>
    <w:p>
      <w:pPr>
        <w:pStyle w:val="ListParagraph"/>
        <w:numPr>
          <w:ilvl w:val="0"/>
          <w:numId w:val="2"/>
        </w:numPr>
        <w:spacing w:after="60" w:before="0" w:line="269" w:lineRule="auto"/>
      </w:pPr>
      <w:r>
        <w:t xml:space="preserve">VS Code tenía abierta la ruta vieja </w:t>
      </w:r>
      <w:r>
        <w:rPr>
          <w:rFonts w:ascii="Consolas" w:cs="Consolas" w:eastAsia="Consolas" w:hAnsi="Consolas"/>
          <w:color w:val="8A2C0D"/>
          <w:sz w:val="20"/>
          <w:szCs w:val="20"/>
        </w:rPr>
        <w:t xml:space="preserve">lab08\lab08\unbound\…</w:t>
      </w:r>
      <w:r>
        <w:t xml:space="preserve"> (carpeta repetida al descomprimir) y guardó allí el </w:t>
      </w:r>
      <w:r>
        <w:rPr>
          <w:rFonts w:ascii="Consolas" w:cs="Consolas" w:eastAsia="Consolas" w:hAnsi="Consolas"/>
          <w:color w:val="8A2C0D"/>
          <w:sz w:val="20"/>
          <w:szCs w:val="20"/>
        </w:rPr>
        <w:t xml:space="preserve">.conf</w:t>
      </w:r>
      <w:r>
        <w:t xml:space="preserve">. Por eso la primera reinstalación no tomó los cambios. Se copió el archivo a </w:t>
      </w:r>
      <w:r>
        <w:rPr>
          <w:rFonts w:ascii="Consolas" w:cs="Consolas" w:eastAsia="Consolas" w:hAnsi="Consolas"/>
          <w:color w:val="8A2C0D"/>
          <w:sz w:val="20"/>
          <w:szCs w:val="20"/>
        </w:rPr>
        <w:t xml:space="preserve">/lab/lab08/unbound/</w:t>
      </w:r>
      <w:r>
        <w:t xml:space="preserve">, se borró la carpeta repetida y se reabrieron los archivos desde la ruta correcta.</w:t>
      </w:r>
    </w:p>
    <w:p>
      <w:pPr>
        <w:pStyle w:val="Heading2"/>
      </w:pPr>
      <w:r>
        <w:t xml:space="preserve">Parte C — Experimentos</w:t>
      </w:r>
    </w:p>
    <w:p>
      <w:pPr>
        <w:spacing w:after="120" w:before="0" w:line="269" w:lineRule="auto"/>
        <w:jc w:val="both"/>
      </w:pPr>
      <w:r>
        <w:rPr>
          <w:b/>
          <w:bCs/>
        </w:rPr>
        <w:t xml:space="preserve">1. Sin </w:t>
      </w:r>
      <w:r>
        <w:rPr>
          <w:rFonts w:ascii="Consolas" w:cs="Consolas" w:eastAsia="Consolas" w:hAnsi="Consolas"/>
          <w:b/>
          <w:bCs/>
          <w:color w:val="8A2C0D"/>
          <w:sz w:val="20"/>
          <w:szCs w:val="20"/>
        </w:rPr>
        <w:t xml:space="preserve">domain-insecure</w:t>
      </w:r>
      <w:r>
        <w:rPr>
          <w:b/>
          <w:bCs/>
        </w:rPr>
        <w:t xml:space="preserve">.</w:t>
      </w:r>
      <w:r>
        <w:t xml:space="preserve"> </w:t>
      </w:r>
      <w:r>
        <w:rPr>
          <w:rFonts w:ascii="Consolas" w:cs="Consolas" w:eastAsia="Consolas" w:hAnsi="Consolas"/>
          <w:color w:val="8A2C0D"/>
          <w:sz w:val="20"/>
          <w:szCs w:val="20"/>
        </w:rPr>
        <w:t xml:space="preserve">dig @10.10.10.4 www.horizonte.internal</w:t>
      </w:r>
      <w:r>
        <w:t xml:space="preserve"> → </w:t>
      </w:r>
      <w:r>
        <w:rPr>
          <w:rFonts w:ascii="Consolas" w:cs="Consolas" w:eastAsia="Consolas" w:hAnsi="Consolas"/>
          <w:b/>
          <w:bCs/>
          <w:color w:val="8A2C0D"/>
          <w:sz w:val="20"/>
          <w:szCs w:val="20"/>
        </w:rPr>
        <w:t xml:space="preserve">status: SERVFAIL</w:t>
      </w:r>
      <w:r>
        <w:t xml:space="preserve"> (780 ms la primera vez, 4 ms la segunda porque el fallo también queda en caché). Unbound valida DNSSEC desde la raíz. La raíz está firmada y responde, con prueba criptográfica, que el TLD </w:t>
      </w:r>
      <w:r>
        <w:rPr>
          <w:rFonts w:ascii="Consolas" w:cs="Consolas" w:eastAsia="Consolas" w:hAnsi="Consolas"/>
          <w:color w:val="8A2C0D"/>
          <w:sz w:val="20"/>
          <w:szCs w:val="20"/>
        </w:rPr>
        <w:t xml:space="preserve">.internal</w:t>
      </w:r>
      <w:r>
        <w:t xml:space="preserve"> </w:t>
      </w:r>
      <w:r>
        <w:rPr>
          <w:b/>
          <w:bCs/>
        </w:rPr>
        <w:t xml:space="preserve">no existe</w:t>
      </w:r>
      <w:r>
        <w:t xml:space="preserve">. Cuando ns1 dice lo contrario, la respuesta no encaja en la cadena de confianza y el validador la considera </w:t>
      </w:r>
      <w:r>
        <w:rPr>
          <w:i/>
          <w:iCs/>
        </w:rPr>
        <w:t xml:space="preserve">bogus</w:t>
      </w:r>
      <w:r>
        <w:t xml:space="preserve"> (falsificada). Así que la rechaza, igual que haría con un ataque. </w:t>
      </w:r>
      <w:r>
        <w:rPr>
          <w:rFonts w:ascii="Consolas" w:cs="Consolas" w:eastAsia="Consolas" w:hAnsi="Consolas"/>
          <w:color w:val="8A2C0D"/>
          <w:sz w:val="20"/>
          <w:szCs w:val="20"/>
        </w:rPr>
        <w:t xml:space="preserve">domain-insecure</w:t>
      </w:r>
      <w:r>
        <w:t xml:space="preserve"> le dice: "esta zona no está firmada; no la valides". Con eso: </w:t>
      </w:r>
      <w:r>
        <w:rPr>
          <w:rFonts w:ascii="Consolas" w:cs="Consolas" w:eastAsia="Consolas" w:hAnsi="Consolas"/>
          <w:b/>
          <w:bCs/>
          <w:color w:val="8A2C0D"/>
          <w:sz w:val="20"/>
          <w:szCs w:val="20"/>
        </w:rPr>
        <w:t xml:space="preserve">NOERROR</w:t>
      </w:r>
      <w:r>
        <w:rPr>
          <w:b/>
          <w:bCs/>
        </w:rPr>
        <w:t xml:space="preserve"> → </w:t>
      </w:r>
      <w:r>
        <w:rPr>
          <w:rFonts w:ascii="Consolas" w:cs="Consolas" w:eastAsia="Consolas" w:hAnsi="Consolas"/>
          <w:b/>
          <w:bCs/>
          <w:color w:val="8A2C0D"/>
          <w:sz w:val="20"/>
          <w:szCs w:val="20"/>
        </w:rPr>
        <w:t xml:space="preserve">10.10.10.20</w:t>
      </w:r>
      <w:r>
        <w:t xml:space="preserve">.</w:t>
      </w:r>
    </w:p>
    <w:p>
      <w:pPr>
        <w:spacing w:after="120" w:before="0" w:line="269" w:lineRule="auto"/>
        <w:jc w:val="both"/>
      </w:pPr>
      <w:r>
        <w:rPr>
          <w:b/>
          <w:bCs/>
        </w:rPr>
        <w:t xml:space="preserve">2. Sin </w:t>
      </w:r>
      <w:r>
        <w:rPr>
          <w:rFonts w:ascii="Consolas" w:cs="Consolas" w:eastAsia="Consolas" w:hAnsi="Consolas"/>
          <w:b/>
          <w:bCs/>
          <w:color w:val="8A2C0D"/>
          <w:sz w:val="20"/>
          <w:szCs w:val="20"/>
        </w:rPr>
        <w:t xml:space="preserve">local-zone: "10.in-addr.arpa." nodefault</w:t>
      </w:r>
      <w:r>
        <w:rPr>
          <w:b/>
          <w:bCs/>
        </w:rPr>
        <w:t xml:space="preserve">.</w:t>
      </w:r>
      <w:r>
        <w:t xml:space="preserve"> </w:t>
      </w:r>
      <w:r>
        <w:rPr>
          <w:rFonts w:ascii="Consolas" w:cs="Consolas" w:eastAsia="Consolas" w:hAnsi="Consolas"/>
          <w:color w:val="8A2C0D"/>
          <w:sz w:val="20"/>
          <w:szCs w:val="20"/>
        </w:rPr>
        <w:t xml:space="preserve">dig @10.10.10.4 -x 10.10.10.25 +short</w:t>
      </w:r>
      <w:r>
        <w:t xml:space="preserve"> → </w:t>
      </w:r>
      <w:r>
        <w:rPr>
          <w:b/>
          <w:bCs/>
        </w:rPr>
        <w:t xml:space="preserve">vacío</w:t>
      </w:r>
      <w:r>
        <w:t xml:space="preserve">. Unbound trae zonas locales por defecto para las inversas de las redes privadas (RFC 1918), del tipo </w:t>
      </w:r>
      <w:r>
        <w:rPr>
          <w:rFonts w:ascii="Consolas" w:cs="Consolas" w:eastAsia="Consolas" w:hAnsi="Consolas"/>
          <w:color w:val="8A2C0D"/>
          <w:sz w:val="20"/>
          <w:szCs w:val="20"/>
        </w:rPr>
        <w:t xml:space="preserve">static</w:t>
      </w:r>
      <w:r>
        <w:t xml:space="preserve">. Responde él mismo "no existe" sin preguntar a nadie, para no filtrar a internet consultas sobre IPs internas. Por eso la stub-zone </w:t>
      </w:r>
      <w:r>
        <w:rPr>
          <w:rFonts w:ascii="Consolas" w:cs="Consolas" w:eastAsia="Consolas" w:hAnsi="Consolas"/>
          <w:color w:val="8A2C0D"/>
          <w:sz w:val="20"/>
          <w:szCs w:val="20"/>
        </w:rPr>
        <w:t xml:space="preserve">10.10.10.in-addr.arpa</w:t>
      </w:r>
      <w:r>
        <w:t xml:space="preserve"> nunca se consultaba. Con </w:t>
      </w:r>
      <w:r>
        <w:rPr>
          <w:rFonts w:ascii="Consolas" w:cs="Consolas" w:eastAsia="Consolas" w:hAnsi="Consolas"/>
          <w:color w:val="8A2C0D"/>
          <w:sz w:val="20"/>
          <w:szCs w:val="20"/>
        </w:rPr>
        <w:t xml:space="preserve">nodefault</w:t>
      </w:r>
      <w:r>
        <w:t xml:space="preserve"> se quita esa zona y la consulta va a ns1/ns2: </w:t>
      </w:r>
      <w:r>
        <w:rPr>
          <w:rFonts w:ascii="Consolas" w:cs="Consolas" w:eastAsia="Consolas" w:hAnsi="Consolas"/>
          <w:b/>
          <w:bCs/>
          <w:color w:val="8A2C0D"/>
          <w:sz w:val="20"/>
          <w:szCs w:val="20"/>
        </w:rPr>
        <w:t xml:space="preserve">mail.horizonte.internal.</w:t>
      </w:r>
    </w:p>
    <w:p>
      <w:pPr>
        <w:spacing w:after="120" w:before="0" w:line="269" w:lineRule="auto"/>
        <w:jc w:val="both"/>
      </w:pPr>
      <w:r>
        <w:rPr>
          <w:b/>
          <w:bCs/>
        </w:rPr>
        <w:t xml:space="preserve">3. Caché.</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78"/>
        <w:gridCol w:w="1969"/>
        <w:gridCol w:w="1918"/>
        <w:gridCol w:w="2681"/>
      </w:tblGrid>
      <w:tr>
        <w:trPr>
          <w:cantSplit/>
          <w:tblHeader/>
        </w:trPr>
        <w:tc>
          <w:tcPr>
            <w:tcW w:type="dxa" w:w="3178"/>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Consulta</w:t>
            </w:r>
          </w:p>
        </w:tc>
        <w:tc>
          <w:tcPr>
            <w:tcW w:type="dxa" w:w="1969"/>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1.ª vez</w:t>
            </w:r>
          </w:p>
        </w:tc>
        <w:tc>
          <w:tcPr>
            <w:tcW w:type="dxa" w:w="1918"/>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2.ª vez</w:t>
            </w:r>
          </w:p>
        </w:tc>
        <w:tc>
          <w:tcPr>
            <w:tcW w:type="dxa" w:w="2681"/>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TTL</w:t>
            </w:r>
          </w:p>
        </w:tc>
      </w:tr>
      <w:tr>
        <w:trPr>
          <w:cantSplit/>
        </w:trPr>
        <w:tc>
          <w:tcPr>
            <w:tcW w:type="dxa" w:w="3178"/>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www.mit.edu</w:t>
            </w:r>
            <w:r>
              <w:rPr>
                <w:sz w:val="18"/>
                <w:szCs w:val="18"/>
              </w:rPr>
              <w:t xml:space="preserve"> (dominio nuevo)</w:t>
            </w:r>
          </w:p>
        </w:tc>
        <w:tc>
          <w:tcPr>
            <w:tcW w:type="dxa" w:w="196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b/>
                <w:bCs/>
                <w:sz w:val="18"/>
                <w:szCs w:val="18"/>
              </w:rPr>
              <w:t xml:space="preserve">844 ms</w:t>
            </w:r>
          </w:p>
        </w:tc>
        <w:tc>
          <w:tcPr>
            <w:tcW w:type="dxa" w:w="191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b/>
                <w:bCs/>
                <w:sz w:val="18"/>
                <w:szCs w:val="18"/>
              </w:rPr>
              <w:t xml:space="preserve">0 ms</w:t>
            </w:r>
          </w:p>
        </w:tc>
        <w:tc>
          <w:tcPr>
            <w:tcW w:type="dxa" w:w="268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60 → 55</w:t>
            </w:r>
          </w:p>
        </w:tc>
      </w:tr>
      <w:tr>
        <w:trPr>
          <w:cantSplit/>
        </w:trPr>
        <w:tc>
          <w:tcPr>
            <w:tcW w:type="dxa" w:w="3178"/>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www.bbc.com</w:t>
            </w:r>
            <w:r>
              <w:rPr>
                <w:sz w:val="18"/>
                <w:szCs w:val="18"/>
              </w:rPr>
              <w:t xml:space="preserve"> (ya estaba en caché)</w:t>
            </w:r>
          </w:p>
        </w:tc>
        <w:tc>
          <w:tcPr>
            <w:tcW w:type="dxa" w:w="196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0 ms</w:t>
            </w:r>
          </w:p>
        </w:tc>
        <w:tc>
          <w:tcPr>
            <w:tcW w:type="dxa" w:w="191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0 ms</w:t>
            </w:r>
          </w:p>
        </w:tc>
        <w:tc>
          <w:tcPr>
            <w:tcW w:type="dxa" w:w="268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57 → 52</w:t>
            </w:r>
          </w:p>
        </w:tc>
      </w:tr>
      <w:tr>
        <w:trPr>
          <w:cantSplit/>
        </w:trPr>
        <w:tc>
          <w:tcPr>
            <w:tcW w:type="dxa" w:w="3178"/>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www.bcb.gob.bo</w:t>
            </w:r>
            <w:r>
              <w:rPr>
                <w:sz w:val="18"/>
                <w:szCs w:val="18"/>
              </w:rPr>
              <w:t xml:space="preserve"> (el de la guía)</w:t>
            </w:r>
          </w:p>
        </w:tc>
        <w:tc>
          <w:tcPr>
            <w:tcW w:type="dxa" w:w="196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0 ms</w:t>
            </w:r>
          </w:p>
        </w:tc>
        <w:tc>
          <w:tcPr>
            <w:tcW w:type="dxa" w:w="1918"/>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0 ms</w:t>
            </w:r>
          </w:p>
        </w:tc>
        <w:tc>
          <w:tcPr>
            <w:tcW w:type="dxa" w:w="268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 (ya estaba en caché por pruebas previas)</w:t>
            </w:r>
          </w:p>
        </w:tc>
      </w:tr>
    </w:tbl>
    <w:p>
      <w:pPr>
        <w:spacing w:after="80"/>
      </w:pPr>
    </w:p>
    <w:p>
      <w:pPr>
        <w:spacing w:after="120" w:before="0" w:line="269" w:lineRule="auto"/>
        <w:jc w:val="both"/>
      </w:pPr>
      <w:r>
        <w:t xml:space="preserve">La primera consulta de un nombre nuevo recorre DoT hasta Cloudflare/Quad9 y valida firmas. La segunda sale de la memoria del resolutor en 0 ms, y el TTL va bajando porque la caché descuenta el tiempo transcurrido. </w:t>
      </w:r>
      <w:r>
        <w:rPr>
          <w:rFonts w:ascii="Consolas" w:cs="Consolas" w:eastAsia="Consolas" w:hAnsi="Consolas"/>
          <w:color w:val="8A2C0D"/>
          <w:sz w:val="20"/>
          <w:szCs w:val="20"/>
        </w:rPr>
        <w:t xml:space="preserve">unbound-control stats_noreset</w:t>
      </w:r>
      <w:r>
        <w:t xml:space="preserve"> mostraba </w:t>
      </w:r>
      <w:r>
        <w:rPr>
          <w:b/>
          <w:bCs/>
        </w:rPr>
        <w:t xml:space="preserve">13 consultas: 8 desde la caché y 5 hacia afuera</w:t>
      </w:r>
      <w:r>
        <w:t xml:space="preserve">. </w:t>
      </w:r>
      <w:r>
        <w:rPr>
          <w:rFonts w:ascii="Consolas" w:cs="Consolas" w:eastAsia="Consolas" w:hAnsi="Consolas"/>
          <w:color w:val="8A2C0D"/>
          <w:sz w:val="20"/>
          <w:szCs w:val="20"/>
        </w:rPr>
        <w:t xml:space="preserve">unbound-control lookup www.bbc.com</w:t>
      </w:r>
      <w:r>
        <w:t xml:space="preserve"> confirma que se reenvía a 1.1.1.1 y 9.9.9.9.</w:t>
      </w:r>
    </w:p>
    <w:p>
      <w:pPr>
        <w:spacing w:after="120" w:before="0" w:line="269" w:lineRule="auto"/>
        <w:jc w:val="both"/>
      </w:pPr>
      <w:r>
        <w:rPr>
          <w:b/>
          <w:bCs/>
        </w:rPr>
        <w:t xml:space="preserve">4. DNSSEC.</w:t>
      </w:r>
    </w:p>
    <w:p>
      <w:pPr>
        <w:pStyle w:val="ListParagraph"/>
        <w:numPr>
          <w:ilvl w:val="0"/>
          <w:numId w:val="2"/>
        </w:numPr>
        <w:spacing w:after="60" w:before="0" w:line="269" w:lineRule="auto"/>
      </w:pPr>
      <w:r>
        <w:rPr>
          <w:rFonts w:ascii="Consolas" w:cs="Consolas" w:eastAsia="Consolas" w:hAnsi="Consolas"/>
          <w:color w:val="8A2C0D"/>
          <w:sz w:val="20"/>
          <w:szCs w:val="20"/>
        </w:rPr>
        <w:t xml:space="preserve">dig +dnssec @10.10.10.4 cloudflare.com</w:t>
      </w:r>
      <w:r>
        <w:t xml:space="preserve"> → </w:t>
      </w:r>
      <w:r>
        <w:rPr>
          <w:rFonts w:ascii="Consolas" w:cs="Consolas" w:eastAsia="Consolas" w:hAnsi="Consolas"/>
          <w:color w:val="8A2C0D"/>
          <w:sz w:val="20"/>
          <w:szCs w:val="20"/>
        </w:rPr>
        <w:t xml:space="preserve">NOERROR</w:t>
      </w:r>
      <w:r>
        <w:t xml:space="preserve"> y </w:t>
      </w:r>
      <w:r>
        <w:rPr>
          <w:rFonts w:ascii="Consolas" w:cs="Consolas" w:eastAsia="Consolas" w:hAnsi="Consolas"/>
          <w:b/>
          <w:bCs/>
          <w:color w:val="8A2C0D"/>
          <w:sz w:val="20"/>
          <w:szCs w:val="20"/>
        </w:rPr>
        <w:t xml:space="preserve">flags: qr rd ra ad</w:t>
      </w:r>
      <w:r>
        <w:t xml:space="preserve">. </w:t>
      </w:r>
      <w:r>
        <w:rPr>
          <w:rFonts w:ascii="Consolas" w:cs="Consolas" w:eastAsia="Consolas" w:hAnsi="Consolas"/>
          <w:color w:val="8A2C0D"/>
          <w:sz w:val="20"/>
          <w:szCs w:val="20"/>
        </w:rPr>
        <w:t xml:space="preserve">ad</w:t>
      </w:r>
      <w:r>
        <w:t xml:space="preserve"> (</w:t>
      </w:r>
      <w:r>
        <w:rPr>
          <w:i/>
          <w:iCs/>
        </w:rPr>
        <w:t xml:space="preserve">Authenticated Data</w:t>
      </w:r>
      <w:r>
        <w:t xml:space="preserve">) significa que Unbound verificó la cadena de firmas desde la raíz hasta cloudflare.com; </w:t>
      </w:r>
      <w:r>
        <w:rPr>
          <w:rFonts w:ascii="Consolas" w:cs="Consolas" w:eastAsia="Consolas" w:hAnsi="Consolas"/>
          <w:color w:val="8A2C0D"/>
          <w:sz w:val="20"/>
          <w:szCs w:val="20"/>
        </w:rPr>
        <w:t xml:space="preserve">do</w:t>
      </w:r>
      <w:r>
        <w:t xml:space="preserve"> indica que se pidieron las firmas.</w:t>
      </w:r>
    </w:p>
    <w:p>
      <w:pPr>
        <w:pStyle w:val="ListParagraph"/>
        <w:numPr>
          <w:ilvl w:val="0"/>
          <w:numId w:val="2"/>
        </w:numPr>
        <w:spacing w:after="60" w:before="0" w:line="269" w:lineRule="auto"/>
      </w:pPr>
      <w:r>
        <w:rPr>
          <w:rFonts w:ascii="Consolas" w:cs="Consolas" w:eastAsia="Consolas" w:hAnsi="Consolas"/>
          <w:color w:val="8A2C0D"/>
          <w:sz w:val="20"/>
          <w:szCs w:val="20"/>
        </w:rPr>
        <w:t xml:space="preserve">dig @10.10.10.4 dnssec-failed.org</w:t>
      </w:r>
      <w:r>
        <w:t xml:space="preserve"> → </w:t>
      </w:r>
      <w:r>
        <w:rPr>
          <w:rFonts w:ascii="Consolas" w:cs="Consolas" w:eastAsia="Consolas" w:hAnsi="Consolas"/>
          <w:b/>
          <w:bCs/>
          <w:color w:val="8A2C0D"/>
          <w:sz w:val="20"/>
          <w:szCs w:val="20"/>
        </w:rPr>
        <w:t xml:space="preserve">SERVFAIL</w:t>
      </w:r>
      <w:r>
        <w:t xml:space="preserve">. Las firmas de ese dominio están rotas a propósito y el resolutor prefiere no responder antes que entregar una respuesta que podría estar falsificada.</w:t>
      </w:r>
    </w:p>
    <w:p>
      <w:pPr>
        <w:pStyle w:val="ListParagraph"/>
        <w:numPr>
          <w:ilvl w:val="0"/>
          <w:numId w:val="2"/>
        </w:numPr>
        <w:spacing w:after="60" w:before="0" w:line="269" w:lineRule="auto"/>
      </w:pPr>
      <w:r>
        <w:rPr>
          <w:rFonts w:ascii="Consolas" w:cs="Consolas" w:eastAsia="Consolas" w:hAnsi="Consolas"/>
          <w:color w:val="8A2C0D"/>
          <w:sz w:val="20"/>
          <w:szCs w:val="20"/>
        </w:rPr>
        <w:t xml:space="preserve">dig @10.10.10.4 dnssec-failed.org +cd +short</w:t>
      </w:r>
      <w:r>
        <w:t xml:space="preserve"> → </w:t>
      </w:r>
      <w:r>
        <w:rPr>
          <w:rFonts w:ascii="Consolas" w:cs="Consolas" w:eastAsia="Consolas" w:hAnsi="Consolas"/>
          <w:color w:val="8A2C0D"/>
          <w:sz w:val="20"/>
          <w:szCs w:val="20"/>
        </w:rPr>
        <w:t xml:space="preserve">96.99.227.255</w:t>
      </w:r>
      <w:r>
        <w:t xml:space="preserve">. Con </w:t>
      </w:r>
      <w:r>
        <w:rPr>
          <w:i/>
          <w:iCs/>
        </w:rPr>
        <w:t xml:space="preserve">checking disabled</w:t>
      </w:r>
      <w:r>
        <w:t xml:space="preserve"> sí hay respuesta, lo que demuestra que el SERVFAIL lo causa la validación y no la red.</w:t>
      </w:r>
    </w:p>
    <w:p>
      <w:pPr>
        <w:pStyle w:val="Heading2"/>
      </w:pPr>
      <w:r>
        <w:t xml:space="preserve">Parte D — ¿Sale cifrado?</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10"/>
        <w:gridCol w:w="4006"/>
        <w:gridCol w:w="3430"/>
      </w:tblGrid>
      <w:tr>
        <w:trPr>
          <w:cantSplit/>
          <w:tblHeader/>
        </w:trPr>
        <w:tc>
          <w:tcPr>
            <w:tcW w:type="dxa" w:w="231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Configuración</w:t>
            </w:r>
          </w:p>
        </w:tc>
        <w:tc>
          <w:tcPr>
            <w:tcW w:type="dxa" w:w="4006"/>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Lo que mostró </w:t>
            </w:r>
            <w:r>
              <w:rPr>
                <w:rFonts w:ascii="Consolas" w:cs="Consolas" w:eastAsia="Consolas" w:hAnsi="Consolas"/>
                <w:b/>
                <w:bCs/>
                <w:color w:val="FFFFFF"/>
                <w:sz w:val="16"/>
                <w:szCs w:val="16"/>
              </w:rPr>
              <w:t xml:space="preserve">tcpdump -ni eth0 -l port 53 or port 853</w:t>
            </w:r>
          </w:p>
        </w:tc>
        <w:tc>
          <w:tcPr>
            <w:tcW w:type="dxa" w:w="343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Conclusión</w:t>
            </w:r>
          </w:p>
        </w:tc>
      </w:tr>
      <w:tr>
        <w:trPr>
          <w:cantSplit/>
        </w:trPr>
        <w:tc>
          <w:tcPr>
            <w:tcW w:type="dxa" w:w="231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b/>
                <w:bCs/>
                <w:sz w:val="18"/>
                <w:szCs w:val="18"/>
              </w:rPr>
              <w:t xml:space="preserve">Sin DoT</w:t>
            </w:r>
            <w:r>
              <w:rPr>
                <w:sz w:val="18"/>
                <w:szCs w:val="18"/>
              </w:rPr>
              <w:t xml:space="preserve"> (</w:t>
            </w:r>
            <w:r>
              <w:rPr>
                <w:rFonts w:ascii="Consolas" w:cs="Consolas" w:eastAsia="Consolas" w:hAnsi="Consolas"/>
                <w:color w:val="8A2C0D"/>
                <w:sz w:val="16"/>
                <w:szCs w:val="16"/>
              </w:rPr>
              <w:t xml:space="preserve">forward-addr: 1.1.1.1</w:t>
            </w:r>
            <w:r>
              <w:rPr>
                <w:sz w:val="18"/>
                <w:szCs w:val="18"/>
              </w:rPr>
              <w:t xml:space="preserve">)</w:t>
            </w:r>
          </w:p>
        </w:tc>
        <w:tc>
          <w:tcPr>
            <w:tcW w:type="dxa" w:w="400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10.10.10.4.44767 &gt; 1.1.1.1.53: … A? www.wikipedia.org.</w:t>
            </w:r>
            <w:r>
              <w:rPr>
                <w:sz w:val="18"/>
                <w:szCs w:val="18"/>
              </w:rPr>
              <w:t xml:space="preserve"> y la respuesta </w:t>
            </w:r>
            <w:r>
              <w:rPr>
                <w:rFonts w:ascii="Consolas" w:cs="Consolas" w:eastAsia="Consolas" w:hAnsi="Consolas"/>
                <w:color w:val="8A2C0D"/>
                <w:sz w:val="16"/>
                <w:szCs w:val="16"/>
              </w:rPr>
              <w:t xml:space="preserve">CNAME dyna.wikimedia.org., A 195.200.68.224</w:t>
            </w:r>
          </w:p>
        </w:tc>
        <w:tc>
          <w:tcPr>
            <w:tcW w:type="dxa" w:w="343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Sale por </w:t>
            </w:r>
            <w:r>
              <w:rPr>
                <w:b/>
                <w:bCs/>
                <w:sz w:val="18"/>
                <w:szCs w:val="18"/>
              </w:rPr>
              <w:t xml:space="preserve">UDP 53, en texto plano</w:t>
            </w:r>
            <w:r>
              <w:rPr>
                <w:sz w:val="18"/>
                <w:szCs w:val="18"/>
              </w:rPr>
              <w:t xml:space="preserve">: cualquiera en el camino (el proveedor) ve el nombre consultado y la respuesta.</w:t>
            </w:r>
          </w:p>
        </w:tc>
      </w:tr>
      <w:tr>
        <w:trPr>
          <w:cantSplit/>
        </w:trPr>
        <w:tc>
          <w:tcPr>
            <w:tcW w:type="dxa" w:w="231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b/>
                <w:bCs/>
                <w:sz w:val="18"/>
                <w:szCs w:val="18"/>
              </w:rPr>
              <w:t xml:space="preserve">Con DoT</w:t>
            </w:r>
            <w:r>
              <w:rPr>
                <w:sz w:val="18"/>
                <w:szCs w:val="18"/>
              </w:rPr>
              <w:t xml:space="preserve"> (</w:t>
            </w:r>
            <w:r>
              <w:rPr>
                <w:rFonts w:ascii="Consolas" w:cs="Consolas" w:eastAsia="Consolas" w:hAnsi="Consolas"/>
                <w:color w:val="8A2C0D"/>
                <w:sz w:val="16"/>
                <w:szCs w:val="16"/>
              </w:rPr>
              <w:t xml:space="preserve">forward-tls-upstream: yes</w:t>
            </w:r>
            <w:r>
              <w:rPr>
                <w:sz w:val="18"/>
                <w:szCs w:val="18"/>
              </w:rPr>
              <w:t xml:space="preserve">)</w:t>
            </w:r>
          </w:p>
        </w:tc>
        <w:tc>
          <w:tcPr>
            <w:tcW w:type="dxa" w:w="400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10.10.10.4.46380 &gt; 1.1.1.1.853: Flags [S]</w:t>
            </w:r>
            <w:r>
              <w:rPr>
                <w:sz w:val="18"/>
                <w:szCs w:val="18"/>
              </w:rPr>
              <w:t xml:space="preserve">, </w:t>
            </w:r>
            <w:r>
              <w:rPr>
                <w:rFonts w:ascii="Consolas" w:cs="Consolas" w:eastAsia="Consolas" w:hAnsi="Consolas"/>
                <w:color w:val="8A2C0D"/>
                <w:sz w:val="16"/>
                <w:szCs w:val="16"/>
              </w:rPr>
              <w:t xml:space="preserve">[S.]</w:t>
            </w:r>
            <w:r>
              <w:rPr>
                <w:sz w:val="18"/>
                <w:szCs w:val="18"/>
              </w:rPr>
              <w:t xml:space="preserve">, </w:t>
            </w:r>
            <w:r>
              <w:rPr>
                <w:rFonts w:ascii="Consolas" w:cs="Consolas" w:eastAsia="Consolas" w:hAnsi="Consolas"/>
                <w:color w:val="8A2C0D"/>
                <w:sz w:val="16"/>
                <w:szCs w:val="16"/>
              </w:rPr>
              <w:t xml:space="preserve">[.]</w:t>
            </w:r>
            <w:r>
              <w:rPr>
                <w:sz w:val="18"/>
                <w:szCs w:val="18"/>
              </w:rPr>
              <w:t xml:space="preserve"> (conexión TCP), </w:t>
            </w:r>
            <w:r>
              <w:rPr>
                <w:rFonts w:ascii="Consolas" w:cs="Consolas" w:eastAsia="Consolas" w:hAnsi="Consolas"/>
                <w:color w:val="8A2C0D"/>
                <w:sz w:val="16"/>
                <w:szCs w:val="16"/>
              </w:rPr>
              <w:t xml:space="preserve">length 320</w:t>
            </w:r>
            <w:r>
              <w:rPr>
                <w:sz w:val="18"/>
                <w:szCs w:val="18"/>
              </w:rPr>
              <w:t xml:space="preserve"> (ClientHello) y </w:t>
            </w:r>
            <w:r>
              <w:rPr>
                <w:rFonts w:ascii="Consolas" w:cs="Consolas" w:eastAsia="Consolas" w:hAnsi="Consolas"/>
                <w:color w:val="8A2C0D"/>
                <w:sz w:val="16"/>
                <w:szCs w:val="16"/>
              </w:rPr>
              <w:t xml:space="preserve">length 1420 + 1420 + 40</w:t>
            </w:r>
            <w:r>
              <w:rPr>
                <w:sz w:val="18"/>
                <w:szCs w:val="18"/>
              </w:rPr>
              <w:t xml:space="preserve"> (certificado). Luego paquetes de 80 a 942 bytes; también </w:t>
            </w:r>
            <w:r>
              <w:rPr>
                <w:rFonts w:ascii="Consolas" w:cs="Consolas" w:eastAsia="Consolas" w:hAnsi="Consolas"/>
                <w:color w:val="8A2C0D"/>
                <w:sz w:val="16"/>
                <w:szCs w:val="16"/>
              </w:rPr>
              <w:t xml:space="preserve">10.10.10.4.42374 &gt; 9.9.9.9.853</w:t>
            </w:r>
            <w:r>
              <w:rPr>
                <w:sz w:val="18"/>
                <w:szCs w:val="18"/>
              </w:rPr>
              <w:t xml:space="preserve">. </w:t>
            </w:r>
            <w:r>
              <w:rPr>
                <w:b/>
                <w:bCs/>
                <w:sz w:val="18"/>
                <w:szCs w:val="18"/>
              </w:rPr>
              <w:t xml:space="preserve">Ninguna línea </w:t>
            </w:r>
            <w:r>
              <w:rPr>
                <w:rFonts w:ascii="Consolas" w:cs="Consolas" w:eastAsia="Consolas" w:hAnsi="Consolas"/>
                <w:b/>
                <w:bCs/>
                <w:color w:val="8A2C0D"/>
                <w:sz w:val="16"/>
                <w:szCs w:val="16"/>
              </w:rPr>
              <w:t xml:space="preserve">.53</w:t>
            </w:r>
            <w:r>
              <w:rPr>
                <w:b/>
                <w:bCs/>
                <w:sz w:val="18"/>
                <w:szCs w:val="18"/>
              </w:rPr>
              <w:t xml:space="preserve"> hacia internet.</w:t>
            </w:r>
          </w:p>
        </w:tc>
        <w:tc>
          <w:tcPr>
            <w:tcW w:type="dxa" w:w="343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Sale por </w:t>
            </w:r>
            <w:r>
              <w:rPr>
                <w:b/>
                <w:bCs/>
                <w:sz w:val="18"/>
                <w:szCs w:val="18"/>
              </w:rPr>
              <w:t xml:space="preserve">TCP 853 con TLS</w:t>
            </w:r>
            <w:r>
              <w:rPr>
                <w:sz w:val="18"/>
                <w:szCs w:val="18"/>
              </w:rPr>
              <w:t xml:space="preserve"> hacia 1.1.1.1 y 9.9.9.9. Solo se ven tamaños, no nombres: el proveedor ya no sabe qué sitios consulta el colegio.</w:t>
            </w:r>
          </w:p>
        </w:tc>
      </w:tr>
    </w:tbl>
    <w:p>
      <w:pPr>
        <w:spacing w:after="80"/>
      </w:pPr>
    </w:p>
    <w:p>
      <w:pPr>
        <w:spacing w:after="120" w:before="0" w:line="269" w:lineRule="auto"/>
        <w:jc w:val="both"/>
      </w:pPr>
      <w:r>
        <w:t xml:space="preserve">En la captura con DoT apareció también </w:t>
      </w:r>
      <w:r>
        <w:rPr>
          <w:rFonts w:ascii="Consolas" w:cs="Consolas" w:eastAsia="Consolas" w:hAnsi="Consolas"/>
          <w:color w:val="8A2C0D"/>
          <w:sz w:val="20"/>
          <w:szCs w:val="20"/>
        </w:rPr>
        <w:t xml:space="preserve">10.10.10.3 &gt; 10.10.10.2.53: SOA? horizonte.internal</w:t>
      </w:r>
      <w:r>
        <w:t xml:space="preserve">. Es ns2 revisando el serial de ns1 (el </w:t>
      </w:r>
      <w:r>
        <w:rPr>
          <w:i/>
          <w:iCs/>
        </w:rPr>
        <w:t xml:space="preserve">refresh</w:t>
      </w:r>
      <w:r>
        <w:t xml:space="preserve"> del Lab 7): tráfico interno del aula, no sale a internet.</w:t>
      </w:r>
    </w:p>
    <w:p>
      <w:pPr>
        <w:spacing w:after="120" w:before="0" w:line="269" w:lineRule="auto"/>
        <w:jc w:val="both"/>
      </w:pPr>
      <w:r>
        <w:t xml:space="preserve">La primera consulta después de activar DoT dio </w:t>
      </w:r>
      <w:r>
        <w:rPr>
          <w:rFonts w:ascii="Consolas" w:cs="Consolas" w:eastAsia="Consolas" w:hAnsi="Consolas"/>
          <w:color w:val="8A2C0D"/>
          <w:sz w:val="20"/>
          <w:szCs w:val="20"/>
        </w:rPr>
        <w:t xml:space="preserve">communications error … timed out</w:t>
      </w:r>
      <w:r>
        <w:t xml:space="preserve">. Montar la sesión TLS por primera vez tardó más que la espera de </w:t>
      </w:r>
      <w:r>
        <w:rPr>
          <w:rFonts w:ascii="Consolas" w:cs="Consolas" w:eastAsia="Consolas" w:hAnsi="Consolas"/>
          <w:color w:val="8A2C0D"/>
          <w:sz w:val="20"/>
          <w:szCs w:val="20"/>
        </w:rPr>
        <w:t xml:space="preserve">dig</w:t>
      </w:r>
      <w:r>
        <w:t xml:space="preserve">; el reintento respondió en 4 ms.</w:t>
      </w:r>
    </w:p>
    <w:p>
      <w:pPr>
        <w:spacing w:after="120" w:before="0" w:line="269" w:lineRule="auto"/>
        <w:jc w:val="both"/>
      </w:pPr>
      <w:r>
        <w:t xml:space="preserve">El comando exacto de la guía (</w:t>
      </w:r>
      <w:r>
        <w:rPr>
          <w:rFonts w:ascii="Consolas" w:cs="Consolas" w:eastAsia="Consolas" w:hAnsi="Consolas"/>
          <w:color w:val="8A2C0D"/>
          <w:sz w:val="20"/>
          <w:szCs w:val="20"/>
        </w:rPr>
        <w:t xml:space="preserve">timeout 6 tcpdump … '(dst port 53 or dst port 853) and not dst net 10.10.10.0/24' &amp;</w:t>
      </w:r>
      <w:r>
        <w:t xml:space="preserve">) se ejecutó, pero el </w:t>
      </w:r>
      <w:r>
        <w:rPr>
          <w:rFonts w:ascii="Consolas" w:cs="Consolas" w:eastAsia="Consolas" w:hAnsi="Consolas"/>
          <w:color w:val="8A2C0D"/>
          <w:sz w:val="20"/>
          <w:szCs w:val="20"/>
        </w:rPr>
        <w:t xml:space="preserve">dig</w:t>
      </w:r>
      <w:r>
        <w:t xml:space="preserve"> se escribió cuando los 6 segundos ya habían terminado (</w:t>
      </w:r>
      <w:r>
        <w:rPr>
          <w:rFonts w:ascii="Consolas" w:cs="Consolas" w:eastAsia="Consolas" w:hAnsi="Consolas"/>
          <w:color w:val="8A2C0D"/>
          <w:sz w:val="20"/>
          <w:szCs w:val="20"/>
        </w:rPr>
        <w:t xml:space="preserve">0 packets captured</w:t>
      </w:r>
      <w:r>
        <w:t xml:space="preserve">). La comprobación equivalente la hace el verificador (</w:t>
      </w:r>
      <w:r>
        <w:rPr>
          <w:rFonts w:ascii="Consolas" w:cs="Consolas" w:eastAsia="Consolas" w:hAnsi="Consolas"/>
          <w:color w:val="8A2C0D"/>
          <w:sz w:val="20"/>
          <w:szCs w:val="20"/>
        </w:rPr>
        <w:t xml:space="preserve">solo_dot</w:t>
      </w:r>
      <w:r>
        <w:t xml:space="preserve">, mismo filtro): </w:t>
      </w:r>
      <w:r>
        <w:rPr>
          <w:b/>
          <w:bCs/>
        </w:rPr>
        <w:t xml:space="preserve">✅ Salida a internet solo cifrada (DoT :853, nada por :53)</w:t>
      </w:r>
      <w:r>
        <w:t xml:space="preserve">.</w:t>
      </w:r>
    </w:p>
    <w:p>
      <w:pPr>
        <w:pStyle w:val="Heading2"/>
      </w:pPr>
      <w:r>
        <w:t xml:space="preserve">Parte E — La zona pública como código</w:t>
      </w:r>
    </w:p>
    <w:p>
      <w:pPr>
        <w:spacing w:after="120" w:before="0" w:line="269" w:lineRule="auto"/>
        <w:jc w:val="both"/>
      </w:pPr>
      <w:r>
        <w:rPr>
          <w:b/>
          <w:bCs/>
        </w:rPr>
        <w:t xml:space="preserve">1. Diff de </w:t>
      </w:r>
      <w:r>
        <w:rPr>
          <w:rFonts w:ascii="Consolas" w:cs="Consolas" w:eastAsia="Consolas" w:hAnsi="Consolas"/>
          <w:b/>
          <w:bCs/>
          <w:color w:val="8A2C0D"/>
          <w:sz w:val="20"/>
          <w:szCs w:val="20"/>
        </w:rPr>
        <w:t xml:space="preserve">dnscontrol preview</w:t>
      </w:r>
      <w:r>
        <w:rPr>
          <w:b/>
          <w:bCs/>
        </w:rPr>
        <w:t xml:space="preserve"> al cambiar </w:t>
      </w:r>
      <w:r>
        <w:rPr>
          <w:rFonts w:ascii="Consolas" w:cs="Consolas" w:eastAsia="Consolas" w:hAnsi="Consolas"/>
          <w:b/>
          <w:bCs/>
          <w:color w:val="8A2C0D"/>
          <w:sz w:val="20"/>
          <w:szCs w:val="20"/>
        </w:rPr>
        <w:t xml:space="preserve">IP_WEB</w:t>
      </w:r>
      <w:r>
        <w:rPr>
          <w:b/>
          <w:bCs/>
        </w:rPr>
        <w:t xml:space="preserve"> a </w:t>
      </w:r>
      <w:r>
        <w:rPr>
          <w:rFonts w:ascii="Consolas" w:cs="Consolas" w:eastAsia="Consolas" w:hAnsi="Consolas"/>
          <w:b/>
          <w:bCs/>
          <w:color w:val="8A2C0D"/>
          <w:sz w:val="20"/>
          <w:szCs w:val="20"/>
        </w:rPr>
        <w:t xml:space="preserve">203.0.113.21</w:t>
      </w:r>
      <w:r>
        <w:rPr>
          <w:b/>
          <w:bCs/>
        </w:rPr>
        <w:t xml:space="preserve">:</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2 corrections (bind)</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#1: ± MODIFY ue-horizonte.example A (203.0.113.20 ttl=3600) -&gt; (203.0.113.21 ttl=3600)</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MODIFY www.ue-horizonte.example A (203.0.113.20 ttl=3600) -&gt; (203.0.113.21 ttl=3600)</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Done. 2 corrections.</w:t>
      </w:r>
    </w:p>
    <w:p>
      <w:pPr>
        <w:spacing w:after="120" w:before="0" w:line="269" w:lineRule="auto"/>
        <w:jc w:val="both"/>
      </w:pPr>
      <w:r>
        <w:t xml:space="preserve">No se hizo </w:t>
      </w:r>
      <w:r>
        <w:rPr>
          <w:rFonts w:ascii="Consolas" w:cs="Consolas" w:eastAsia="Consolas" w:hAnsi="Consolas"/>
          <w:color w:val="8A2C0D"/>
          <w:sz w:val="20"/>
          <w:szCs w:val="20"/>
        </w:rPr>
        <w:t xml:space="preserve">push</w:t>
      </w:r>
      <w:r>
        <w:t xml:space="preserve">. Se devolvió el valor original y </w:t>
      </w:r>
      <w:r>
        <w:rPr>
          <w:rFonts w:ascii="Consolas" w:cs="Consolas" w:eastAsia="Consolas" w:hAnsi="Consolas"/>
          <w:color w:val="8A2C0D"/>
          <w:sz w:val="20"/>
          <w:szCs w:val="20"/>
        </w:rPr>
        <w:t xml:space="preserve">preview</w:t>
      </w:r>
      <w:r>
        <w:t xml:space="preserve"> volvió a </w:t>
      </w:r>
      <w:r>
        <w:rPr>
          <w:rFonts w:ascii="Consolas" w:cs="Consolas" w:eastAsia="Consolas" w:hAnsi="Consolas"/>
          <w:color w:val="8A2C0D"/>
          <w:sz w:val="20"/>
          <w:szCs w:val="20"/>
        </w:rPr>
        <w:t xml:space="preserve">0 corrections</w:t>
      </w:r>
      <w:r>
        <w:t xml:space="preserve">.</w:t>
      </w:r>
    </w:p>
    <w:p>
      <w:pPr>
        <w:spacing w:after="120" w:before="0" w:line="269" w:lineRule="auto"/>
        <w:jc w:val="both"/>
      </w:pPr>
      <w:r>
        <w:rPr>
          <w:b/>
          <w:bCs/>
        </w:rPr>
        <w:t xml:space="preserve">¿Por qué es mejor que editar el archivo de zona a mano?</w:t>
      </w:r>
    </w:p>
    <w:p>
      <w:pPr>
        <w:pStyle w:val="ListParagraph"/>
        <w:numPr>
          <w:ilvl w:val="0"/>
          <w:numId w:val="2"/>
        </w:numPr>
        <w:spacing w:after="60" w:before="0" w:line="269" w:lineRule="auto"/>
      </w:pPr>
      <w:r>
        <w:rPr>
          <w:b/>
          <w:bCs/>
        </w:rPr>
        <w:t xml:space="preserve">Se ve el cambio antes de aplicarlo.</w:t>
      </w:r>
      <w:r>
        <w:t xml:space="preserve"> </w:t>
      </w:r>
      <w:r>
        <w:rPr>
          <w:rFonts w:ascii="Consolas" w:cs="Consolas" w:eastAsia="Consolas" w:hAnsi="Consolas"/>
          <w:color w:val="8A2C0D"/>
          <w:sz w:val="20"/>
          <w:szCs w:val="20"/>
        </w:rPr>
        <w:t xml:space="preserve">preview</w:t>
      </w:r>
      <w:r>
        <w:t xml:space="preserve"> muestra exactamente qué registros se crean, modifican o borran, como un </w:t>
      </w:r>
      <w:r>
        <w:rPr>
          <w:rFonts w:ascii="Consolas" w:cs="Consolas" w:eastAsia="Consolas" w:hAnsi="Consolas"/>
          <w:color w:val="8A2C0D"/>
          <w:sz w:val="20"/>
          <w:szCs w:val="20"/>
        </w:rPr>
        <w:t xml:space="preserve">git diff</w:t>
      </w:r>
      <w:r>
        <w:t xml:space="preserve">. Aquí se vio que cambiar una variable afecta a dos registros (</w:t>
      </w:r>
      <w:r>
        <w:rPr>
          <w:rFonts w:ascii="Consolas" w:cs="Consolas" w:eastAsia="Consolas" w:hAnsi="Consolas"/>
          <w:color w:val="8A2C0D"/>
          <w:sz w:val="20"/>
          <w:szCs w:val="20"/>
        </w:rPr>
        <w:t xml:space="preserve">@</w:t>
      </w:r>
      <w:r>
        <w:t xml:space="preserve"> y </w:t>
      </w:r>
      <w:r>
        <w:rPr>
          <w:rFonts w:ascii="Consolas" w:cs="Consolas" w:eastAsia="Consolas" w:hAnsi="Consolas"/>
          <w:color w:val="8A2C0D"/>
          <w:sz w:val="20"/>
          <w:szCs w:val="20"/>
        </w:rPr>
        <w:t xml:space="preserve">www</w:t>
      </w:r>
      <w:r>
        <w:t xml:space="preserve">).</w:t>
      </w:r>
    </w:p>
    <w:p>
      <w:pPr>
        <w:pStyle w:val="ListParagraph"/>
        <w:numPr>
          <w:ilvl w:val="0"/>
          <w:numId w:val="2"/>
        </w:numPr>
        <w:spacing w:after="60" w:before="0" w:line="269" w:lineRule="auto"/>
      </w:pPr>
      <w:r>
        <w:rPr>
          <w:b/>
          <w:bCs/>
        </w:rPr>
        <w:t xml:space="preserve">Una sola fuente de verdad.</w:t>
      </w:r>
      <w:r>
        <w:t xml:space="preserve"> La IP está en una variable; no hay que buscarla en varias líneas ni arriesgarse a cambiar una y olvidar otra.</w:t>
      </w:r>
    </w:p>
    <w:p>
      <w:pPr>
        <w:pStyle w:val="ListParagraph"/>
        <w:numPr>
          <w:ilvl w:val="0"/>
          <w:numId w:val="2"/>
        </w:numPr>
        <w:spacing w:after="60" w:before="0" w:line="269" w:lineRule="auto"/>
      </w:pPr>
      <w:r>
        <w:rPr>
          <w:b/>
          <w:bCs/>
        </w:rPr>
        <w:t xml:space="preserve">Validación y serial automáticos.</w:t>
      </w:r>
      <w:r>
        <w:t xml:space="preserve"> </w:t>
      </w:r>
      <w:r>
        <w:rPr>
          <w:rFonts w:ascii="Consolas" w:cs="Consolas" w:eastAsia="Consolas" w:hAnsi="Consolas"/>
          <w:color w:val="8A2C0D"/>
          <w:sz w:val="20"/>
          <w:szCs w:val="20"/>
        </w:rPr>
        <w:t xml:space="preserve">dnscontrol check</w:t>
      </w:r>
      <w:r>
        <w:t xml:space="preserve"> detecta errores antes de publicar. El serial lo genera solo (</w:t>
      </w:r>
      <w:r>
        <w:rPr>
          <w:rFonts w:ascii="Consolas" w:cs="Consolas" w:eastAsia="Consolas" w:hAnsi="Consolas"/>
          <w:color w:val="8A2C0D"/>
          <w:sz w:val="20"/>
          <w:szCs w:val="20"/>
        </w:rPr>
        <w:t xml:space="preserve">2026101800</w:t>
      </w:r>
      <w:r>
        <w:t xml:space="preserve">), así no se repite el error del Lab 7 de olvidar subirlo. La zona generada pasó </w:t>
      </w:r>
      <w:r>
        <w:rPr>
          <w:rFonts w:ascii="Consolas" w:cs="Consolas" w:eastAsia="Consolas" w:hAnsi="Consolas"/>
          <w:color w:val="8A2C0D"/>
          <w:sz w:val="20"/>
          <w:szCs w:val="20"/>
        </w:rPr>
        <w:t xml:space="preserve">named-checkzone</w:t>
      </w:r>
      <w:r>
        <w:t xml:space="preserve"> → </w:t>
      </w:r>
      <w:r>
        <w:rPr>
          <w:rFonts w:ascii="Consolas" w:cs="Consolas" w:eastAsia="Consolas" w:hAnsi="Consolas"/>
          <w:color w:val="8A2C0D"/>
          <w:sz w:val="20"/>
          <w:szCs w:val="20"/>
        </w:rPr>
        <w:t xml:space="preserve">OK</w:t>
      </w:r>
      <w:r>
        <w:t xml:space="preserve">.</w:t>
      </w:r>
    </w:p>
    <w:p>
      <w:pPr>
        <w:pStyle w:val="ListParagraph"/>
        <w:numPr>
          <w:ilvl w:val="0"/>
          <w:numId w:val="2"/>
        </w:numPr>
        <w:spacing w:after="60" w:before="0" w:line="269" w:lineRule="auto"/>
      </w:pPr>
      <w:r>
        <w:rPr>
          <w:b/>
          <w:bCs/>
        </w:rPr>
        <w:t xml:space="preserve">Idempotente y versionable.</w:t>
      </w:r>
      <w:r>
        <w:t xml:space="preserve"> Si nada cambió, </w:t>
      </w:r>
      <w:r>
        <w:rPr>
          <w:rFonts w:ascii="Consolas" w:cs="Consolas" w:eastAsia="Consolas" w:hAnsi="Consolas"/>
          <w:color w:val="8A2C0D"/>
          <w:sz w:val="20"/>
          <w:szCs w:val="20"/>
        </w:rPr>
        <w:t xml:space="preserve">preview</w:t>
      </w:r>
      <w:r>
        <w:t xml:space="preserve"> da </w:t>
      </w:r>
      <w:r>
        <w:rPr>
          <w:rFonts w:ascii="Consolas" w:cs="Consolas" w:eastAsia="Consolas" w:hAnsi="Consolas"/>
          <w:color w:val="8A2C0D"/>
          <w:sz w:val="20"/>
          <w:szCs w:val="20"/>
        </w:rPr>
        <w:t xml:space="preserve">0 corrections</w:t>
      </w:r>
      <w:r>
        <w:t xml:space="preserve">. El archivo </w:t>
      </w:r>
      <w:r>
        <w:rPr>
          <w:rFonts w:ascii="Consolas" w:cs="Consolas" w:eastAsia="Consolas" w:hAnsi="Consolas"/>
          <w:color w:val="8A2C0D"/>
          <w:sz w:val="20"/>
          <w:szCs w:val="20"/>
        </w:rPr>
        <w:t xml:space="preserve">.js</w:t>
      </w:r>
      <w:r>
        <w:t xml:space="preserve"> se guarda en Git, se revisa en un </w:t>
      </w:r>
      <w:r>
        <w:rPr>
          <w:i/>
          <w:iCs/>
        </w:rPr>
        <w:t xml:space="preserve">pull request</w:t>
      </w:r>
      <w:r>
        <w:t xml:space="preserve"> y queda historial de quién cambió qué.</w:t>
      </w:r>
    </w:p>
    <w:p>
      <w:pPr>
        <w:pStyle w:val="ListParagraph"/>
        <w:numPr>
          <w:ilvl w:val="0"/>
          <w:numId w:val="2"/>
        </w:numPr>
        <w:spacing w:after="60" w:before="0" w:line="269" w:lineRule="auto"/>
      </w:pPr>
      <w:r>
        <w:rPr>
          <w:b/>
          <w:bCs/>
        </w:rPr>
        <w:t xml:space="preserve">Los </w:t>
      </w:r>
      <w:r>
        <w:rPr>
          <w:b/>
          <w:bCs/>
          <w:i/>
          <w:iCs/>
        </w:rPr>
        <w:t xml:space="preserve">builders</w:t>
      </w:r>
      <w:r>
        <w:rPr>
          <w:b/>
          <w:bCs/>
        </w:rPr>
        <w:t xml:space="preserve"> evitan errores de sintaxis.</w:t>
      </w:r>
      <w:r>
        <w:t xml:space="preserve"> </w:t>
      </w:r>
      <w:r>
        <w:rPr>
          <w:rFonts w:ascii="Consolas" w:cs="Consolas" w:eastAsia="Consolas" w:hAnsi="Consolas"/>
          <w:color w:val="8A2C0D"/>
          <w:sz w:val="20"/>
          <w:szCs w:val="20"/>
        </w:rPr>
        <w:t xml:space="preserve">DMARC_BUILDER</w:t>
      </w:r>
      <w:r>
        <w:t xml:space="preserve"> y </w:t>
      </w:r>
      <w:r>
        <w:rPr>
          <w:rFonts w:ascii="Consolas" w:cs="Consolas" w:eastAsia="Consolas" w:hAnsi="Consolas"/>
          <w:color w:val="8A2C0D"/>
          <w:sz w:val="20"/>
          <w:szCs w:val="20"/>
        </w:rPr>
        <w:t xml:space="preserve">CAA_BUILDER</w:t>
      </w:r>
      <w:r>
        <w:t xml:space="preserve"> generaron </w:t>
      </w:r>
      <w:r>
        <w:rPr>
          <w:rFonts w:ascii="Consolas" w:cs="Consolas" w:eastAsia="Consolas" w:hAnsi="Consolas"/>
          <w:color w:val="8A2C0D"/>
          <w:sz w:val="20"/>
          <w:szCs w:val="20"/>
        </w:rPr>
        <w:t xml:space="preserve">v=DMARC1; p=quarantine; rua=…</w:t>
      </w:r>
      <w:r>
        <w:t xml:space="preserve"> y los tres CAA (</w:t>
      </w:r>
      <w:r>
        <w:rPr>
          <w:rFonts w:ascii="Consolas" w:cs="Consolas" w:eastAsia="Consolas" w:hAnsi="Consolas"/>
          <w:color w:val="8A2C0D"/>
          <w:sz w:val="20"/>
          <w:szCs w:val="20"/>
        </w:rPr>
        <w:t xml:space="preserve">issue</w:t>
      </w:r>
      <w:r>
        <w:t xml:space="preserve">, </w:t>
      </w:r>
      <w:r>
        <w:rPr>
          <w:rFonts w:ascii="Consolas" w:cs="Consolas" w:eastAsia="Consolas" w:hAnsi="Consolas"/>
          <w:color w:val="8A2C0D"/>
          <w:sz w:val="20"/>
          <w:szCs w:val="20"/>
        </w:rPr>
        <w:t xml:space="preserve">issuewild ";"</w:t>
      </w:r>
      <w:r>
        <w:t xml:space="preserve">, </w:t>
      </w:r>
      <w:r>
        <w:rPr>
          <w:rFonts w:ascii="Consolas" w:cs="Consolas" w:eastAsia="Consolas" w:hAnsi="Consolas"/>
          <w:color w:val="8A2C0D"/>
          <w:sz w:val="20"/>
          <w:szCs w:val="20"/>
        </w:rPr>
        <w:t xml:space="preserve">iodef</w:t>
      </w:r>
      <w:r>
        <w:t xml:space="preserve">) sin escribirlos a mano.</w:t>
      </w:r>
    </w:p>
    <w:p>
      <w:pPr>
        <w:spacing w:after="120" w:before="0" w:line="269" w:lineRule="auto"/>
        <w:jc w:val="both"/>
      </w:pPr>
      <w:r>
        <w:rPr>
          <w:b/>
          <w:bCs/>
        </w:rPr>
        <w:t xml:space="preserve">2. ¿Qué habría que cambiar en </w:t>
      </w:r>
      <w:r>
        <w:rPr>
          <w:rFonts w:ascii="Consolas" w:cs="Consolas" w:eastAsia="Consolas" w:hAnsi="Consolas"/>
          <w:b/>
          <w:bCs/>
          <w:color w:val="8A2C0D"/>
          <w:sz w:val="20"/>
          <w:szCs w:val="20"/>
        </w:rPr>
        <w:t xml:space="preserve">creds.json</w:t>
      </w:r>
      <w:r>
        <w:rPr>
          <w:b/>
          <w:bCs/>
        </w:rPr>
        <w:t xml:space="preserve"> para publicar en Cloudflare?</w:t>
      </w:r>
      <w:r>
        <w:t xml:space="preserve"> Agregar un proveedor de tipo </w:t>
      </w:r>
      <w:r>
        <w:rPr>
          <w:rFonts w:ascii="Consolas" w:cs="Consolas" w:eastAsia="Consolas" w:hAnsi="Consolas"/>
          <w:color w:val="8A2C0D"/>
          <w:sz w:val="20"/>
          <w:szCs w:val="20"/>
        </w:rPr>
        <w:t xml:space="preserve">CLOUDFLAREAPI</w:t>
      </w:r>
      <w:r>
        <w:t xml:space="preserve"> cuyo token se lea de una </w:t>
      </w:r>
      <w:r>
        <w:rPr>
          <w:b/>
          <w:bCs/>
        </w:rPr>
        <w:t xml:space="preserve">variable de entorno</w:t>
      </w:r>
      <w:r>
        <w:t xml:space="preserve">, nunca escrito en el archivo:</w:t>
      </w:r>
    </w:p>
    <w:p>
      <w:pPr>
        <w:keepNext/>
        <w:keepLines/>
        <w:pBdr>
          <w:left w:val="single" w:color="1D4E89" w:sz="12" w:space="6"/>
        </w:pBdr>
        <w:shd w:fill="F3F5F8" w:color="auto" w:val="clear"/>
        <w:spacing w:after="0" w:before="120" w:line="240" w:lineRule="auto"/>
        <w:ind w:left="120"/>
      </w:pPr>
      <w:r>
        <w:rPr>
          <w:rFonts w:ascii="Consolas" w:cs="Consolas" w:eastAsia="Consolas" w:hAnsi="Consolas"/>
          <w:sz w:val="17"/>
          <w:szCs w:val="17"/>
        </w:rPr>
        <w:t xml:space="preserve">{</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"cloudflare": { "TYPE": "CLOUDFLAREAPI", "apitoken": "$CLOUDFLARE_APITOKEN" },</w:t>
      </w:r>
    </w:p>
    <w:p>
      <w:pPr>
        <w:keepNext/>
        <w:keepLines/>
        <w:pBdr>
          <w:left w:val="single" w:color="1D4E89" w:sz="12" w:space="6"/>
        </w:pBdr>
        <w:shd w:fill="F3F5F8" w:color="auto" w:val="clear"/>
        <w:spacing w:after="0" w:before="0" w:line="240" w:lineRule="auto"/>
        <w:ind w:left="120"/>
      </w:pPr>
      <w:r>
        <w:rPr>
          <w:rFonts w:ascii="Consolas" w:cs="Consolas" w:eastAsia="Consolas" w:hAnsi="Consolas"/>
          <w:sz w:val="17"/>
          <w:szCs w:val="17"/>
        </w:rPr>
        <w:t xml:space="preserve">  "none": { "TYPE": "NONE" }</w:t>
      </w:r>
    </w:p>
    <w:p>
      <w:pPr>
        <w:keepNext w:val="false"/>
        <w:keepLines/>
        <w:pBdr>
          <w:left w:val="single" w:color="1D4E89" w:sz="12" w:space="6"/>
        </w:pBdr>
        <w:shd w:fill="F3F5F8" w:color="auto" w:val="clear"/>
        <w:spacing w:after="160" w:before="0" w:line="240" w:lineRule="auto"/>
        <w:ind w:left="120"/>
      </w:pPr>
      <w:r>
        <w:rPr>
          <w:rFonts w:ascii="Consolas" w:cs="Consolas" w:eastAsia="Consolas" w:hAnsi="Consolas"/>
          <w:sz w:val="17"/>
          <w:szCs w:val="17"/>
        </w:rPr>
        <w:t xml:space="preserve">}</w:t>
      </w:r>
    </w:p>
    <w:p>
      <w:pPr>
        <w:spacing w:after="120" w:before="0" w:line="269" w:lineRule="auto"/>
        <w:jc w:val="both"/>
      </w:pPr>
      <w:r>
        <w:t xml:space="preserve">En </w:t>
      </w:r>
      <w:r>
        <w:rPr>
          <w:rFonts w:ascii="Consolas" w:cs="Consolas" w:eastAsia="Consolas" w:hAnsi="Consolas"/>
          <w:color w:val="8A2C0D"/>
          <w:sz w:val="20"/>
          <w:szCs w:val="20"/>
        </w:rPr>
        <w:t xml:space="preserve">dnsconfig.js</w:t>
      </w:r>
      <w:r>
        <w:t xml:space="preserve">, cambiar </w:t>
      </w:r>
      <w:r>
        <w:rPr>
          <w:rFonts w:ascii="Consolas" w:cs="Consolas" w:eastAsia="Consolas" w:hAnsi="Consolas"/>
          <w:color w:val="8A2C0D"/>
          <w:sz w:val="20"/>
          <w:szCs w:val="20"/>
        </w:rPr>
        <w:t xml:space="preserve">NewDnsProvider("bind")</w:t>
      </w:r>
      <w:r>
        <w:t xml:space="preserve"> por </w:t>
      </w:r>
      <w:r>
        <w:rPr>
          <w:rFonts w:ascii="Consolas" w:cs="Consolas" w:eastAsia="Consolas" w:hAnsi="Consolas"/>
          <w:color w:val="8A2C0D"/>
          <w:sz w:val="20"/>
          <w:szCs w:val="20"/>
        </w:rPr>
        <w:t xml:space="preserve">NewDnsProvider("cloudflare")</w:t>
      </w:r>
      <w:r>
        <w:t xml:space="preserve">. Antes de </w:t>
      </w:r>
      <w:r>
        <w:rPr>
          <w:rFonts w:ascii="Consolas" w:cs="Consolas" w:eastAsia="Consolas" w:hAnsi="Consolas"/>
          <w:color w:val="8A2C0D"/>
          <w:sz w:val="20"/>
          <w:szCs w:val="20"/>
        </w:rPr>
        <w:t xml:space="preserve">dnscontrol push</w:t>
      </w:r>
      <w:r>
        <w:t xml:space="preserve"> se exporta el token (</w:t>
      </w:r>
      <w:r>
        <w:rPr>
          <w:rFonts w:ascii="Consolas" w:cs="Consolas" w:eastAsia="Consolas" w:hAnsi="Consolas"/>
          <w:color w:val="8A2C0D"/>
          <w:sz w:val="20"/>
          <w:szCs w:val="20"/>
        </w:rPr>
        <w:t xml:space="preserve">export CLOUDFLARE_APITOKEN=…</w:t>
      </w:r>
      <w:r>
        <w:t xml:space="preserve">) con permiso solo de </w:t>
      </w:r>
      <w:r>
        <w:rPr>
          <w:i/>
          <w:iCs/>
        </w:rPr>
        <w:t xml:space="preserve">Zone:DNS:Edit</w:t>
      </w:r>
      <w:r>
        <w:t xml:space="preserve"> para esa zona. DNSControl reemplaza los valores que empiezan con </w:t>
      </w:r>
      <w:r>
        <w:rPr>
          <w:rFonts w:ascii="Consolas" w:cs="Consolas" w:eastAsia="Consolas" w:hAnsi="Consolas"/>
          <w:color w:val="8A2C0D"/>
          <w:sz w:val="20"/>
          <w:szCs w:val="20"/>
        </w:rPr>
        <w:t xml:space="preserve">$</w:t>
      </w:r>
      <w:r>
        <w:t xml:space="preserve"> por la variable de entorno, así que </w:t>
      </w:r>
      <w:r>
        <w:rPr>
          <w:rFonts w:ascii="Consolas" w:cs="Consolas" w:eastAsia="Consolas" w:hAnsi="Consolas"/>
          <w:color w:val="8A2C0D"/>
          <w:sz w:val="20"/>
          <w:szCs w:val="20"/>
        </w:rPr>
        <w:t xml:space="preserve">creds.json</w:t>
      </w:r>
      <w:r>
        <w:t xml:space="preserve"> puede ir al repositorio sin secretos (y si hubiera uno real, debe estar en </w:t>
      </w:r>
      <w:r>
        <w:rPr>
          <w:rFonts w:ascii="Consolas" w:cs="Consolas" w:eastAsia="Consolas" w:hAnsi="Consolas"/>
          <w:color w:val="8A2C0D"/>
          <w:sz w:val="20"/>
          <w:szCs w:val="20"/>
        </w:rPr>
        <w:t xml:space="preserve">.gitignore</w:t>
      </w:r>
      <w:r>
        <w:t xml:space="preserve">, como </w:t>
      </w:r>
      <w:r>
        <w:rPr>
          <w:rFonts w:ascii="Consolas" w:cs="Consolas" w:eastAsia="Consolas" w:hAnsi="Consolas"/>
          <w:color w:val="8A2C0D"/>
          <w:sz w:val="20"/>
          <w:szCs w:val="20"/>
        </w:rPr>
        <w:t xml:space="preserve">creds.reales.json</w:t>
      </w:r>
      <w:r>
        <w:t xml:space="preserve">).</w:t>
      </w:r>
    </w:p>
    <w:p>
      <w:pPr>
        <w:pStyle w:val="Heading2"/>
      </w:pPr>
      <w:r>
        <w:t xml:space="preserve">Parte F — Comparación</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70"/>
        <w:gridCol w:w="2665"/>
        <w:gridCol w:w="2809"/>
        <w:gridCol w:w="2902"/>
      </w:tblGrid>
      <w:tr>
        <w:trPr>
          <w:cantSplit/>
          <w:tblHeader/>
        </w:trPr>
        <w:tc>
          <w:tcPr>
            <w:tcW w:type="dxa" w:w="137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Tema</w:t>
            </w:r>
          </w:p>
        </w:tc>
        <w:tc>
          <w:tcPr>
            <w:tcW w:type="dxa" w:w="2665"/>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BIND/Unbound en Linux (este curso)</w:t>
            </w:r>
          </w:p>
        </w:tc>
        <w:tc>
          <w:tcPr>
            <w:tcW w:type="dxa" w:w="2809"/>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DNS de Windows Server / Active Directory</w:t>
            </w:r>
          </w:p>
        </w:tc>
        <w:tc>
          <w:tcPr>
            <w:tcW w:type="dxa" w:w="2902"/>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DNS gestionado (Cloudflare, NIC.bo)</w:t>
            </w:r>
          </w:p>
        </w:tc>
      </w:tr>
      <w:tr>
        <w:trPr>
          <w:cantSplit/>
        </w:trPr>
        <w:tc>
          <w:tcPr>
            <w:tcW w:type="dxa" w:w="137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Dónde se guardan las zonas</w:t>
            </w:r>
          </w:p>
        </w:tc>
        <w:tc>
          <w:tcPr>
            <w:tcW w:type="dxa" w:w="2665"/>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Archivos de texto: </w:t>
            </w:r>
            <w:r>
              <w:rPr>
                <w:rFonts w:ascii="Consolas" w:cs="Consolas" w:eastAsia="Consolas" w:hAnsi="Consolas"/>
                <w:color w:val="8A2C0D"/>
                <w:sz w:val="16"/>
                <w:szCs w:val="16"/>
              </w:rPr>
              <w:t xml:space="preserve">db.horizonte.internal</w:t>
            </w:r>
            <w:r>
              <w:rPr>
                <w:sz w:val="18"/>
                <w:szCs w:val="18"/>
              </w:rPr>
              <w:t xml:space="preserve"> en ns1, copias en </w:t>
            </w:r>
            <w:r>
              <w:rPr>
                <w:rFonts w:ascii="Consolas" w:cs="Consolas" w:eastAsia="Consolas" w:hAnsi="Consolas"/>
                <w:color w:val="8A2C0D"/>
                <w:sz w:val="16"/>
                <w:szCs w:val="16"/>
              </w:rPr>
              <w:t xml:space="preserve">/var/lib/bind/</w:t>
            </w:r>
            <w:r>
              <w:rPr>
                <w:sz w:val="18"/>
                <w:szCs w:val="18"/>
              </w:rPr>
              <w:t xml:space="preserve"> en ns2; la RPZ en </w:t>
            </w:r>
            <w:r>
              <w:rPr>
                <w:rFonts w:ascii="Consolas" w:cs="Consolas" w:eastAsia="Consolas" w:hAnsi="Consolas"/>
                <w:color w:val="8A2C0D"/>
                <w:sz w:val="16"/>
                <w:szCs w:val="16"/>
              </w:rPr>
              <w:t xml:space="preserve">/etc/unbound/</w:t>
            </w:r>
            <w:r>
              <w:rPr>
                <w:sz w:val="18"/>
                <w:szCs w:val="18"/>
              </w:rPr>
              <w:t xml:space="preserve">; la zona pública generada en </w:t>
            </w:r>
            <w:r>
              <w:rPr>
                <w:rFonts w:ascii="Consolas" w:cs="Consolas" w:eastAsia="Consolas" w:hAnsi="Consolas"/>
                <w:color w:val="8A2C0D"/>
                <w:sz w:val="16"/>
                <w:szCs w:val="16"/>
              </w:rPr>
              <w:t xml:space="preserve">zonas/</w:t>
            </w:r>
            <w:r>
              <w:rPr>
                <w:sz w:val="18"/>
                <w:szCs w:val="18"/>
              </w:rPr>
              <w:t xml:space="preserve"> desde </w:t>
            </w:r>
            <w:r>
              <w:rPr>
                <w:rFonts w:ascii="Consolas" w:cs="Consolas" w:eastAsia="Consolas" w:hAnsi="Consolas"/>
                <w:color w:val="8A2C0D"/>
                <w:sz w:val="16"/>
                <w:szCs w:val="16"/>
              </w:rPr>
              <w:t xml:space="preserve">dnsconfig.js</w:t>
            </w:r>
            <w:r>
              <w:rPr>
                <w:sz w:val="18"/>
                <w:szCs w:val="18"/>
              </w:rPr>
              <w:t xml:space="preserve">.</w:t>
            </w:r>
          </w:p>
        </w:tc>
        <w:tc>
          <w:tcPr>
            <w:tcW w:type="dxa" w:w="280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Integradas en Active Directory (particiones </w:t>
            </w:r>
            <w:r>
              <w:rPr>
                <w:rFonts w:ascii="Consolas" w:cs="Consolas" w:eastAsia="Consolas" w:hAnsi="Consolas"/>
                <w:color w:val="8A2C0D"/>
                <w:sz w:val="16"/>
                <w:szCs w:val="16"/>
              </w:rPr>
              <w:t xml:space="preserve">DomainDnsZones</w:t>
            </w:r>
            <w:r>
              <w:rPr>
                <w:sz w:val="18"/>
                <w:szCs w:val="18"/>
              </w:rPr>
              <w:t xml:space="preserve"> o </w:t>
            </w:r>
            <w:r>
              <w:rPr>
                <w:rFonts w:ascii="Consolas" w:cs="Consolas" w:eastAsia="Consolas" w:hAnsi="Consolas"/>
                <w:color w:val="8A2C0D"/>
                <w:sz w:val="16"/>
                <w:szCs w:val="16"/>
              </w:rPr>
              <w:t xml:space="preserve">ForestDnsZones</w:t>
            </w:r>
            <w:r>
              <w:rPr>
                <w:sz w:val="18"/>
                <w:szCs w:val="18"/>
              </w:rPr>
              <w:t xml:space="preserve">), o como archivos </w:t>
            </w:r>
            <w:r>
              <w:rPr>
                <w:rFonts w:ascii="Consolas" w:cs="Consolas" w:eastAsia="Consolas" w:hAnsi="Consolas"/>
                <w:color w:val="8A2C0D"/>
                <w:sz w:val="16"/>
                <w:szCs w:val="16"/>
              </w:rPr>
              <w:t xml:space="preserve">.dns</w:t>
            </w:r>
            <w:r>
              <w:rPr>
                <w:sz w:val="18"/>
                <w:szCs w:val="18"/>
              </w:rPr>
              <w:t xml:space="preserve"> en </w:t>
            </w:r>
            <w:r>
              <w:rPr>
                <w:rFonts w:ascii="Consolas" w:cs="Consolas" w:eastAsia="Consolas" w:hAnsi="Consolas"/>
                <w:color w:val="8A2C0D"/>
                <w:sz w:val="16"/>
                <w:szCs w:val="16"/>
              </w:rPr>
              <w:t xml:space="preserve">%SystemRoot%\System32\dns</w:t>
            </w:r>
            <w:r>
              <w:rPr>
                <w:sz w:val="18"/>
                <w:szCs w:val="18"/>
              </w:rPr>
              <w:t xml:space="preserve"> si son zonas estándar.</w:t>
            </w:r>
          </w:p>
        </w:tc>
        <w:tc>
          <w:tcPr>
            <w:tcW w:type="dxa" w:w="290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En la infraestructura del proveedor; se editan por panel web o API (DNSControl con </w:t>
            </w:r>
            <w:r>
              <w:rPr>
                <w:rFonts w:ascii="Consolas" w:cs="Consolas" w:eastAsia="Consolas" w:hAnsi="Consolas"/>
                <w:color w:val="8A2C0D"/>
                <w:sz w:val="16"/>
                <w:szCs w:val="16"/>
              </w:rPr>
              <w:t xml:space="preserve">CLOUDFLAREAPI</w:t>
            </w:r>
            <w:r>
              <w:rPr>
                <w:sz w:val="18"/>
                <w:szCs w:val="18"/>
              </w:rPr>
              <w:t xml:space="preserve">). NIC.bo registra el dominio </w:t>
            </w:r>
            <w:r>
              <w:rPr>
                <w:rFonts w:ascii="Consolas" w:cs="Consolas" w:eastAsia="Consolas" w:hAnsi="Consolas"/>
                <w:color w:val="8A2C0D"/>
                <w:sz w:val="16"/>
                <w:szCs w:val="16"/>
              </w:rPr>
              <w:t xml:space="preserve">.bo</w:t>
            </w:r>
            <w:r>
              <w:rPr>
                <w:sz w:val="18"/>
                <w:szCs w:val="18"/>
              </w:rPr>
              <w:t xml:space="preserve"> y delega a los servidores DNS que indique el titular.</w:t>
            </w:r>
          </w:p>
        </w:tc>
      </w:tr>
      <w:tr>
        <w:trPr>
          <w:cantSplit/>
        </w:trPr>
        <w:tc>
          <w:tcPr>
            <w:tcW w:type="dxa" w:w="137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Cómo se replican</w:t>
            </w:r>
          </w:p>
        </w:tc>
        <w:tc>
          <w:tcPr>
            <w:tcW w:type="dxa" w:w="2665"/>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Primario → secundario con AXFR/IXFR, firmadas con TSIG y avisadas con NOTIFY; el secundario solo copia si el serial sube.</w:t>
            </w:r>
          </w:p>
        </w:tc>
        <w:tc>
          <w:tcPr>
            <w:tcW w:type="dxa" w:w="280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Replicación de Active Directory entre controladores de dominio (multimaestro: se puede editar en cualquiera); también admite transferencias de zona clásicas a secundarios.</w:t>
            </w:r>
          </w:p>
        </w:tc>
        <w:tc>
          <w:tcPr>
            <w:tcW w:type="dxa" w:w="290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proveedor la distribuye en su red </w:t>
            </w:r>
            <w:r>
              <w:rPr>
                <w:i/>
                <w:iCs/>
                <w:sz w:val="18"/>
                <w:szCs w:val="18"/>
              </w:rPr>
              <w:t xml:space="preserve">anycast</w:t>
            </w:r>
            <w:r>
              <w:rPr>
                <w:sz w:val="18"/>
                <w:szCs w:val="18"/>
              </w:rPr>
              <w:t xml:space="preserve"> mundial; el cliente no administra secundarios.</w:t>
            </w:r>
          </w:p>
        </w:tc>
      </w:tr>
      <w:tr>
        <w:trPr>
          <w:cantSplit/>
        </w:trPr>
        <w:tc>
          <w:tcPr>
            <w:tcW w:type="dxa" w:w="137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Filtrado (RPZ / directivas)</w:t>
            </w:r>
          </w:p>
        </w:tc>
        <w:tc>
          <w:tcPr>
            <w:tcW w:type="dxa" w:w="2665"/>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RPZ estándar en Unbound: </w:t>
            </w:r>
            <w:r>
              <w:rPr>
                <w:rFonts w:ascii="Consolas" w:cs="Consolas" w:eastAsia="Consolas" w:hAnsi="Consolas"/>
                <w:color w:val="8A2C0D"/>
                <w:sz w:val="16"/>
                <w:szCs w:val="16"/>
              </w:rPr>
              <w:t xml:space="preserve">CNAME .</w:t>
            </w:r>
            <w:r>
              <w:rPr>
                <w:sz w:val="18"/>
                <w:szCs w:val="18"/>
              </w:rPr>
              <w:t xml:space="preserve"> (NXDOMAIN), </w:t>
            </w:r>
            <w:r>
              <w:rPr>
                <w:rFonts w:ascii="Consolas" w:cs="Consolas" w:eastAsia="Consolas" w:hAnsi="Consolas"/>
                <w:color w:val="8A2C0D"/>
                <w:sz w:val="16"/>
                <w:szCs w:val="16"/>
              </w:rPr>
              <w:t xml:space="preserve">CNAME *.</w:t>
            </w:r>
            <w:r>
              <w:rPr>
                <w:sz w:val="18"/>
                <w:szCs w:val="18"/>
              </w:rPr>
              <w:t xml:space="preserve"> (NODATA), </w:t>
            </w:r>
            <w:r>
              <w:rPr>
                <w:rFonts w:ascii="Consolas" w:cs="Consolas" w:eastAsia="Consolas" w:hAnsi="Consolas"/>
                <w:color w:val="8A2C0D"/>
                <w:sz w:val="16"/>
                <w:szCs w:val="16"/>
              </w:rPr>
              <w:t xml:space="preserve">A</w:t>
            </w:r>
            <w:r>
              <w:rPr>
                <w:sz w:val="18"/>
                <w:szCs w:val="18"/>
              </w:rPr>
              <w:t xml:space="preserve"> (redirigir), con registro en el journal (</w:t>
            </w:r>
            <w:r>
              <w:rPr>
                <w:rFonts w:ascii="Consolas" w:cs="Consolas" w:eastAsia="Consolas" w:hAnsi="Consolas"/>
                <w:color w:val="8A2C0D"/>
                <w:sz w:val="16"/>
                <w:szCs w:val="16"/>
              </w:rPr>
              <w:t xml:space="preserve">rpz: applied</w:t>
            </w:r>
            <w:r>
              <w:rPr>
                <w:sz w:val="18"/>
                <w:szCs w:val="18"/>
              </w:rPr>
              <w:t xml:space="preserve">).</w:t>
            </w:r>
          </w:p>
        </w:tc>
        <w:tc>
          <w:tcPr>
            <w:tcW w:type="dxa" w:w="280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Directivas DNS (DNS Policies, desde Windows Server 2016) con </w:t>
            </w:r>
            <w:r>
              <w:rPr>
                <w:rFonts w:ascii="Consolas" w:cs="Consolas" w:eastAsia="Consolas" w:hAnsi="Consolas"/>
                <w:color w:val="8A2C0D"/>
                <w:sz w:val="16"/>
                <w:szCs w:val="16"/>
              </w:rPr>
              <w:t xml:space="preserve">Add-DnsServerQueryResolutionPolicy -Action IGNORE</w:t>
            </w:r>
            <w:r>
              <w:rPr>
                <w:sz w:val="18"/>
                <w:szCs w:val="18"/>
              </w:rPr>
              <w:t xml:space="preserve"> para bloquear dominios; no usa el formato RPZ.</w:t>
            </w:r>
          </w:p>
        </w:tc>
        <w:tc>
          <w:tcPr>
            <w:tcW w:type="dxa" w:w="290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DNS autoritativo no filtra. El filtrado es un servicio aparte del resolutor: 1.1.1.1 for Families (1.1.1.2 / 1.1.1.3) o Cloudflare Gateway (Zero Trust) con listas por categorías.</w:t>
            </w:r>
          </w:p>
        </w:tc>
      </w:tr>
      <w:tr>
        <w:trPr>
          <w:cantSplit/>
        </w:trPr>
        <w:tc>
          <w:tcPr>
            <w:tcW w:type="dxa" w:w="1370"/>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Costo y quién lo mantiene</w:t>
            </w:r>
          </w:p>
        </w:tc>
        <w:tc>
          <w:tcPr>
            <w:tcW w:type="dxa" w:w="2665"/>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Software libre sin licencia; lo mantiene el equipo de TI del colegio (configuración, parches, monitoreo, respaldos).</w:t>
            </w:r>
          </w:p>
        </w:tc>
        <w:tc>
          <w:tcPr>
            <w:tcW w:type="dxa" w:w="2809"/>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Licencia de Windows Server y CAL; lo mantiene TI, normalmente junto con el dominio AD (usuarios y equipos).</w:t>
            </w:r>
          </w:p>
        </w:tc>
        <w:tc>
          <w:tcPr>
            <w:tcW w:type="dxa" w:w="290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Plan gratuito o de pago por suscripción; la disponibilidad la mantiene el proveedor y el colegio solo administra los registros. El dominio </w:t>
            </w:r>
            <w:r>
              <w:rPr>
                <w:rFonts w:ascii="Consolas" w:cs="Consolas" w:eastAsia="Consolas" w:hAnsi="Consolas"/>
                <w:color w:val="8A2C0D"/>
                <w:sz w:val="16"/>
                <w:szCs w:val="16"/>
              </w:rPr>
              <w:t xml:space="preserve">.bo</w:t>
            </w:r>
            <w:r>
              <w:rPr>
                <w:sz w:val="18"/>
                <w:szCs w:val="18"/>
              </w:rPr>
              <w:t xml:space="preserve"> paga registro y renovación anual a NIC.bo.</w:t>
            </w:r>
          </w:p>
        </w:tc>
      </w:tr>
    </w:tbl>
    <w:p>
      <w:pPr>
        <w:spacing w:after="80"/>
      </w:pPr>
    </w:p>
    <w:p>
      <w:pPr>
        <w:spacing w:after="120" w:before="0" w:line="269" w:lineRule="auto"/>
        <w:jc w:val="both"/>
      </w:pPr>
      <w:r>
        <w:rPr>
          <w:b/>
          <w:bCs/>
        </w:rPr>
        <w:t xml:space="preserve">Conclusión de la comparación:</w:t>
      </w:r>
      <w:r>
        <w:t xml:space="preserve"> para el colegio tiene sentido una combinación. La zona </w:t>
      </w:r>
      <w:r>
        <w:rPr>
          <w:b/>
          <w:bCs/>
        </w:rPr>
        <w:t xml:space="preserve">pública</w:t>
      </w:r>
      <w:r>
        <w:t xml:space="preserve"> (</w:t>
      </w:r>
      <w:r>
        <w:rPr>
          <w:rFonts w:ascii="Consolas" w:cs="Consolas" w:eastAsia="Consolas" w:hAnsi="Consolas"/>
          <w:color w:val="8A2C0D"/>
          <w:sz w:val="20"/>
          <w:szCs w:val="20"/>
        </w:rPr>
        <w:t xml:space="preserve">ue-horizonte.example</w:t>
      </w:r>
      <w:r>
        <w:t xml:space="preserve">) iría en un DNS gestionado, administrada con DNSControl desde Git. La resolución </w:t>
      </w:r>
      <w:r>
        <w:rPr>
          <w:b/>
          <w:bCs/>
        </w:rPr>
        <w:t xml:space="preserve">interna</w:t>
      </w:r>
      <w:r>
        <w:t xml:space="preserve"> y el filtrado van en el resolutor propio, porque solo así se controla la caché, la política RPZ y la privacidad de lo que consultan los alumnos.</w:t>
      </w:r>
    </w:p>
    <w:p>
      <w:pPr>
        <w:pStyle w:val="Heading2"/>
      </w:pPr>
      <w:r>
        <w:t xml:space="preserve">Reflexión</w:t>
      </w:r>
    </w:p>
    <w:p>
      <w:pPr>
        <w:spacing w:after="120" w:before="0" w:line="269" w:lineRule="auto"/>
        <w:jc w:val="both"/>
      </w:pPr>
      <w:r>
        <w:rPr>
          <w:b/>
          <w:bCs/>
        </w:rPr>
        <w:t xml:space="preserve">¿Qué ventajas de privacidad y seguridad gana el colegio con su propio resolutor frente a usar el DNS del proveedor?</w:t>
      </w:r>
    </w:p>
    <w:p>
      <w:pPr>
        <w:spacing w:after="120" w:before="0" w:line="269" w:lineRule="auto"/>
        <w:ind w:left="360" w:hanging="360"/>
        <w:jc w:val="both"/>
      </w:pPr>
      <w:r>
        <w:t xml:space="preserve">1. </w:t>
      </w:r>
      <w:r>
        <w:rPr>
          <w:b/>
          <w:bCs/>
        </w:rPr>
        <w:t xml:space="preserve">Privacidad.</w:t>
      </w:r>
      <w:r>
        <w:t xml:space="preserve"> Con el DNS del proveedor, este ve cada sitio que visita cada computadora del colegio. Con el resolutor propio, las consultas salen </w:t>
      </w:r>
      <w:r>
        <w:rPr>
          <w:b/>
          <w:bCs/>
        </w:rPr>
        <w:t xml:space="preserve">cifradas por DoT</w:t>
      </w:r>
      <w:r>
        <w:t xml:space="preserve"> (puerto 853, demostrado con tcpdump) y con </w:t>
      </w:r>
      <w:r>
        <w:rPr>
          <w:rFonts w:ascii="Consolas" w:cs="Consolas" w:eastAsia="Consolas" w:hAnsi="Consolas"/>
          <w:color w:val="8A2C0D"/>
          <w:sz w:val="20"/>
          <w:szCs w:val="20"/>
        </w:rPr>
        <w:t xml:space="preserve">qname-minimisation</w:t>
      </w:r>
      <w:r>
        <w:t xml:space="preserve">. El proveedor de internet solo ve conexiones TLS hacia 1.1.1.1 y 9.9.9.9, sin nombres.</w:t>
      </w:r>
    </w:p>
    <w:p>
      <w:pPr>
        <w:spacing w:after="120" w:before="0" w:line="269" w:lineRule="auto"/>
        <w:ind w:left="360" w:hanging="360"/>
        <w:jc w:val="both"/>
      </w:pPr>
      <w:r>
        <w:t xml:space="preserve">2. </w:t>
      </w:r>
      <w:r>
        <w:rPr>
          <w:b/>
          <w:bCs/>
        </w:rPr>
        <w:t xml:space="preserve">Protección contra phishing y contenido no deseado.</w:t>
      </w:r>
      <w:r>
        <w:t xml:space="preserve"> La RPZ redirige </w:t>
      </w:r>
      <w:r>
        <w:rPr>
          <w:rFonts w:ascii="Consolas" w:cs="Consolas" w:eastAsia="Consolas" w:hAnsi="Consolas"/>
          <w:color w:val="8A2C0D"/>
          <w:sz w:val="20"/>
          <w:szCs w:val="20"/>
        </w:rPr>
        <w:t xml:space="preserve">horizonte-notas-login.com</w:t>
      </w:r>
      <w:r>
        <w:t xml:space="preserve">, el enlace del correo falso que llegó a los padres, a la página de aviso del colegio (</w:t>
      </w:r>
      <w:r>
        <w:rPr>
          <w:rFonts w:ascii="Consolas" w:cs="Consolas" w:eastAsia="Consolas" w:hAnsi="Consolas"/>
          <w:color w:val="8A2C0D"/>
          <w:sz w:val="20"/>
          <w:szCs w:val="20"/>
        </w:rPr>
        <w:t xml:space="preserve">10.10.10.20</w:t>
      </w:r>
      <w:r>
        <w:t xml:space="preserve">). También bloquea las apuestas con todos sus subdominios y deja sin datos a los rastreadores. Cada acción queda registrada (</w:t>
      </w:r>
      <w:r>
        <w:rPr>
          <w:rFonts w:ascii="Consolas" w:cs="Consolas" w:eastAsia="Consolas" w:hAnsi="Consolas"/>
          <w:color w:val="8A2C0D"/>
          <w:sz w:val="20"/>
          <w:szCs w:val="20"/>
        </w:rPr>
        <w:t xml:space="preserve">rpz: applied [filtro-colegio]</w:t>
      </w:r>
      <w:r>
        <w:t xml:space="preserve">), lo que permite ver quién intentó entrar.</w:t>
      </w:r>
    </w:p>
    <w:p>
      <w:pPr>
        <w:spacing w:after="120" w:before="0" w:line="269" w:lineRule="auto"/>
        <w:ind w:left="360" w:hanging="360"/>
        <w:jc w:val="both"/>
      </w:pPr>
      <w:r>
        <w:t xml:space="preserve">3. </w:t>
      </w:r>
      <w:r>
        <w:rPr>
          <w:b/>
          <w:bCs/>
        </w:rPr>
        <w:t xml:space="preserve">Respuestas verificadas.</w:t>
      </w:r>
      <w:r>
        <w:t xml:space="preserve"> La validación DNSSEC (bandera </w:t>
      </w:r>
      <w:r>
        <w:rPr>
          <w:rFonts w:ascii="Consolas" w:cs="Consolas" w:eastAsia="Consolas" w:hAnsi="Consolas"/>
          <w:color w:val="8A2C0D"/>
          <w:sz w:val="20"/>
          <w:szCs w:val="20"/>
        </w:rPr>
        <w:t xml:space="preserve">ad</w:t>
      </w:r>
      <w:r>
        <w:t xml:space="preserve">) rechaza respuestas falsificadas, como en </w:t>
      </w:r>
      <w:r>
        <w:rPr>
          <w:rFonts w:ascii="Consolas" w:cs="Consolas" w:eastAsia="Consolas" w:hAnsi="Consolas"/>
          <w:color w:val="8A2C0D"/>
          <w:sz w:val="20"/>
          <w:szCs w:val="20"/>
        </w:rPr>
        <w:t xml:space="preserve">dnssec-failed.org</w:t>
      </w:r>
      <w:r>
        <w:t xml:space="preserve"> → SERVFAIL, y protege de envenenamiento de caché. </w:t>
      </w:r>
      <w:r>
        <w:rPr>
          <w:rFonts w:ascii="Consolas" w:cs="Consolas" w:eastAsia="Consolas" w:hAnsi="Consolas"/>
          <w:color w:val="8A2C0D"/>
          <w:sz w:val="20"/>
          <w:szCs w:val="20"/>
        </w:rPr>
        <w:t xml:space="preserve">private-address</w:t>
      </w:r>
      <w:r>
        <w:t xml:space="preserve"> evita ataques de </w:t>
      </w:r>
      <w:r>
        <w:rPr>
          <w:i/>
          <w:iCs/>
        </w:rPr>
        <w:t xml:space="preserve">DNS rebinding</w:t>
      </w:r>
      <w:r>
        <w:t xml:space="preserve">.</w:t>
      </w:r>
    </w:p>
    <w:p>
      <w:pPr>
        <w:spacing w:after="120" w:before="0" w:line="269" w:lineRule="auto"/>
        <w:ind w:left="360" w:hanging="360"/>
        <w:jc w:val="both"/>
      </w:pPr>
      <w:r>
        <w:t xml:space="preserve">4. </w:t>
      </w:r>
      <w:r>
        <w:rPr>
          <w:b/>
          <w:bCs/>
        </w:rPr>
        <w:t xml:space="preserve">Nombres internos.</w:t>
      </w:r>
      <w:r>
        <w:t xml:space="preserve"> Las PCs resuelven </w:t>
      </w:r>
      <w:r>
        <w:rPr>
          <w:rFonts w:ascii="Consolas" w:cs="Consolas" w:eastAsia="Consolas" w:hAnsi="Consolas"/>
          <w:color w:val="8A2C0D"/>
          <w:sz w:val="20"/>
          <w:szCs w:val="20"/>
        </w:rPr>
        <w:t xml:space="preserve">horizonte.internal</w:t>
      </w:r>
      <w:r>
        <w:t xml:space="preserve"> y su inversa sin depender de archivos </w:t>
      </w:r>
      <w:r>
        <w:rPr>
          <w:rFonts w:ascii="Consolas" w:cs="Consolas" w:eastAsia="Consolas" w:hAnsi="Consolas"/>
          <w:color w:val="8A2C0D"/>
          <w:sz w:val="20"/>
          <w:szCs w:val="20"/>
        </w:rPr>
        <w:t xml:space="preserve">hosts</w:t>
      </w:r>
      <w:r>
        <w:t xml:space="preserve">, gracias a las stub-zones hacia ns1/ns2.</w:t>
      </w:r>
    </w:p>
    <w:p>
      <w:pPr>
        <w:spacing w:after="120" w:before="0" w:line="269" w:lineRule="auto"/>
        <w:ind w:left="360" w:hanging="360"/>
        <w:jc w:val="both"/>
      </w:pPr>
      <w:r>
        <w:t xml:space="preserve">5. </w:t>
      </w:r>
      <w:r>
        <w:rPr>
          <w:b/>
          <w:bCs/>
        </w:rPr>
        <w:t xml:space="preserve">Velocidad y continuidad.</w:t>
      </w:r>
      <w:r>
        <w:t xml:space="preserve"> La caché responde en 0 ms lo ya consultado. </w:t>
      </w:r>
      <w:r>
        <w:rPr>
          <w:rFonts w:ascii="Consolas" w:cs="Consolas" w:eastAsia="Consolas" w:hAnsi="Consolas"/>
          <w:color w:val="8A2C0D"/>
          <w:sz w:val="20"/>
          <w:szCs w:val="20"/>
        </w:rPr>
        <w:t xml:space="preserve">serve-expired</w:t>
      </w:r>
      <w:r>
        <w:t xml:space="preserve"> sigue respondiendo lo último conocido (hasta un día) si se cae internet.</w:t>
      </w:r>
    </w:p>
    <w:p>
      <w:pPr>
        <w:spacing w:after="120" w:before="0" w:line="269" w:lineRule="auto"/>
        <w:ind w:left="360" w:hanging="360"/>
        <w:jc w:val="both"/>
      </w:pPr>
      <w:r>
        <w:t xml:space="preserve">6. </w:t>
      </w:r>
      <w:r>
        <w:rPr>
          <w:b/>
          <w:bCs/>
        </w:rPr>
        <w:t xml:space="preserve">No es un arma para otros.</w:t>
      </w:r>
      <w:r>
        <w:t xml:space="preserve"> </w:t>
      </w:r>
      <w:r>
        <w:rPr>
          <w:rFonts w:ascii="Consolas" w:cs="Consolas" w:eastAsia="Consolas" w:hAnsi="Consolas"/>
          <w:color w:val="8A2C0D"/>
          <w:sz w:val="20"/>
          <w:szCs w:val="20"/>
        </w:rPr>
        <w:t xml:space="preserve">access-control</w:t>
      </w:r>
      <w:r>
        <w:t xml:space="preserve"> solo admite </w:t>
      </w:r>
      <w:r>
        <w:rPr>
          <w:rFonts w:ascii="Consolas" w:cs="Consolas" w:eastAsia="Consolas" w:hAnsi="Consolas"/>
          <w:color w:val="8A2C0D"/>
          <w:sz w:val="20"/>
          <w:szCs w:val="20"/>
        </w:rPr>
        <w:t xml:space="preserve">127.0.0.0/8</w:t>
      </w:r>
      <w:r>
        <w:t xml:space="preserve"> y </w:t>
      </w:r>
      <w:r>
        <w:rPr>
          <w:rFonts w:ascii="Consolas" w:cs="Consolas" w:eastAsia="Consolas" w:hAnsi="Consolas"/>
          <w:color w:val="8A2C0D"/>
          <w:sz w:val="20"/>
          <w:szCs w:val="20"/>
        </w:rPr>
        <w:t xml:space="preserve">10.10.10.0/24</w:t>
      </w:r>
      <w:r>
        <w:t xml:space="preserve">. Un resolutor abierto podría usarse para ataques de amplificación. Además, </w:t>
      </w:r>
      <w:r>
        <w:rPr>
          <w:rFonts w:ascii="Consolas" w:cs="Consolas" w:eastAsia="Consolas" w:hAnsi="Consolas"/>
          <w:color w:val="8A2C0D"/>
          <w:sz w:val="20"/>
          <w:szCs w:val="20"/>
        </w:rPr>
        <w:t xml:space="preserve">hide-version</w:t>
      </w:r>
      <w:r>
        <w:t xml:space="preserve"> no revela qué software corre.</w:t>
      </w:r>
    </w:p>
    <w:p>
      <w:pPr>
        <w:spacing w:after="120" w:before="0" w:line="269" w:lineRule="auto"/>
        <w:jc w:val="both"/>
      </w:pPr>
      <w:r>
        <w:t xml:space="preserve">El costo es que el colegio pasa a ser responsable de mantenerlo (actualizaciones, monitoreo y la propia lista RPZ), y si el resolutor se cae, se cae el DNS de todas las PCs. Por eso conviene tener al menos dos resolutores, como se hizo con ns1 y ns2.</w:t>
      </w:r>
    </w:p>
    <w:p>
      <w:pPr>
        <w:pStyle w:val="Heading1"/>
        <w:pageBreakBefore/>
      </w:pPr>
      <w:r>
        <w:t xml:space="preserve">Anexo B — BITACORA_IA.md</w:t>
      </w:r>
    </w:p>
    <w:p>
      <w:pPr>
        <w:spacing w:after="120" w:before="0" w:line="269" w:lineRule="auto"/>
        <w:jc w:val="both"/>
      </w:pPr>
      <w:r>
        <w:rPr>
          <w:i/>
          <w:iCs/>
        </w:rPr>
        <w:t xml:space="preserve">Bitácora de uso de IA — Laboratorio 8 (Unbound, DoT, RPZ y DNSControl).</w:t>
      </w:r>
    </w:p>
    <w:p>
      <w:pPr>
        <w:spacing w:after="120" w:before="0" w:line="269" w:lineRule="auto"/>
        <w:jc w:val="both"/>
      </w:pPr>
      <w:r>
        <w:t xml:space="preserve">Estudiante: Lizeth Rodríguez · Entorno: red Docker </w:t>
      </w:r>
      <w:r>
        <w:rPr>
          <w:rFonts w:ascii="Consolas" w:cs="Consolas" w:eastAsia="Consolas" w:hAnsi="Consolas"/>
          <w:color w:val="8A2C0D"/>
          <w:sz w:val="20"/>
          <w:szCs w:val="20"/>
        </w:rPr>
        <w:t xml:space="preserve">red_dns</w:t>
      </w:r>
      <w:r>
        <w:t xml:space="preserve">, resolutor 10.10.10.4 (Ubuntu 24.04, Unbound 1.19.2, DNSControl 5.2.0) · Fecha: 17–18/10/2026</w:t>
      </w:r>
    </w:p>
    <w:p>
      <w:pPr>
        <w:spacing w:after="120" w:before="0" w:line="269" w:lineRule="auto"/>
        <w:jc w:val="both"/>
      </w:pPr>
      <w:r>
        <w:t xml:space="preserve">Reglas que respeté (sección 7 de la guía):</w:t>
      </w:r>
    </w:p>
    <w:p>
      <w:pPr>
        <w:pStyle w:val="ListParagraph"/>
        <w:numPr>
          <w:ilvl w:val="0"/>
          <w:numId w:val="2"/>
        </w:numPr>
        <w:spacing w:after="60" w:before="0" w:line="269" w:lineRule="auto"/>
      </w:pPr>
      <w:r>
        <w:t xml:space="preserve">El resolutor </w:t>
      </w:r>
      <w:r>
        <w:rPr>
          <w:b/>
          <w:bCs/>
        </w:rPr>
        <w:t xml:space="preserve">nunca</w:t>
      </w:r>
      <w:r>
        <w:t xml:space="preserve"> se abrió a cualquier IP: </w:t>
      </w:r>
      <w:r>
        <w:rPr>
          <w:rFonts w:ascii="Consolas" w:cs="Consolas" w:eastAsia="Consolas" w:hAnsi="Consolas"/>
          <w:color w:val="8A2C0D"/>
          <w:sz w:val="20"/>
          <w:szCs w:val="20"/>
        </w:rPr>
        <w:t xml:space="preserve">access-control: 0.0.0.0/0 refuse</w:t>
      </w:r>
      <w:r>
        <w:t xml:space="preserve"> y solo se permiten </w:t>
      </w:r>
      <w:r>
        <w:rPr>
          <w:rFonts w:ascii="Consolas" w:cs="Consolas" w:eastAsia="Consolas" w:hAnsi="Consolas"/>
          <w:color w:val="8A2C0D"/>
          <w:sz w:val="20"/>
          <w:szCs w:val="20"/>
        </w:rPr>
        <w:t xml:space="preserve">127.0.0.0/8</w:t>
      </w:r>
      <w:r>
        <w:t xml:space="preserve"> y </w:t>
      </w:r>
      <w:r>
        <w:rPr>
          <w:rFonts w:ascii="Consolas" w:cs="Consolas" w:eastAsia="Consolas" w:hAnsi="Consolas"/>
          <w:color w:val="8A2C0D"/>
          <w:sz w:val="20"/>
          <w:szCs w:val="20"/>
        </w:rPr>
        <w:t xml:space="preserve">10.10.10.0/24</w:t>
      </w:r>
      <w:r>
        <w:t xml:space="preserve"> (verificador: ✅ Acceso solo para la red del colegio).</w:t>
      </w:r>
    </w:p>
    <w:p>
      <w:pPr>
        <w:pStyle w:val="ListParagraph"/>
        <w:numPr>
          <w:ilvl w:val="0"/>
          <w:numId w:val="2"/>
        </w:numPr>
        <w:spacing w:after="60" w:before="0" w:line="269" w:lineRule="auto"/>
      </w:pPr>
      <w:r>
        <w:t xml:space="preserve">La RPZ solo contiene los dominios de ejemplo de la guía. No cargué listas generadas por la IA.</w:t>
      </w:r>
    </w:p>
    <w:p>
      <w:pPr>
        <w:pStyle w:val="ListParagraph"/>
        <w:numPr>
          <w:ilvl w:val="0"/>
          <w:numId w:val="2"/>
        </w:numPr>
        <w:spacing w:after="60" w:before="0" w:line="269" w:lineRule="auto"/>
      </w:pPr>
      <w:r>
        <w:rPr>
          <w:rFonts w:ascii="Consolas" w:cs="Consolas" w:eastAsia="Consolas" w:hAnsi="Consolas"/>
          <w:color w:val="8A2C0D"/>
          <w:sz w:val="20"/>
          <w:szCs w:val="20"/>
        </w:rPr>
        <w:t xml:space="preserve">creds.json</w:t>
      </w:r>
      <w:r>
        <w:t xml:space="preserve"> usa el proveedor </w:t>
      </w:r>
      <w:r>
        <w:rPr>
          <w:rFonts w:ascii="Consolas" w:cs="Consolas" w:eastAsia="Consolas" w:hAnsi="Consolas"/>
          <w:color w:val="8A2C0D"/>
          <w:sz w:val="20"/>
          <w:szCs w:val="20"/>
        </w:rPr>
        <w:t xml:space="preserve">bind</w:t>
      </w:r>
      <w:r>
        <w:t xml:space="preserve"> local, sin tokens. Para Cloudflare el token iría en una variable de entorno (</w:t>
      </w:r>
      <w:r>
        <w:rPr>
          <w:rFonts w:ascii="Consolas" w:cs="Consolas" w:eastAsia="Consolas" w:hAnsi="Consolas"/>
          <w:color w:val="8A2C0D"/>
          <w:sz w:val="20"/>
          <w:szCs w:val="20"/>
        </w:rPr>
        <w:t xml:space="preserve">$CLOUDFLARE_APITOKEN</w:t>
      </w:r>
      <w:r>
        <w:t xml:space="preserve">), nunca en el repositorio.</w:t>
      </w:r>
    </w:p>
    <w:p>
      <w:pPr>
        <w:pStyle w:val="ListParagraph"/>
        <w:numPr>
          <w:ilvl w:val="0"/>
          <w:numId w:val="2"/>
        </w:numPr>
        <w:spacing w:after="60" w:before="0" w:line="269" w:lineRule="auto"/>
      </w:pPr>
      <w:r>
        <w:t xml:space="preserve">Pedí sintaxis e hipótesis, y cada respuesta la comprobé con </w:t>
      </w:r>
      <w:r>
        <w:rPr>
          <w:rFonts w:ascii="Consolas" w:cs="Consolas" w:eastAsia="Consolas" w:hAnsi="Consolas"/>
          <w:color w:val="8A2C0D"/>
          <w:sz w:val="20"/>
          <w:szCs w:val="20"/>
        </w:rPr>
        <w:t xml:space="preserve">dig</w:t>
      </w:r>
      <w:r>
        <w:t xml:space="preserve">, </w:t>
      </w:r>
      <w:r>
        <w:rPr>
          <w:rFonts w:ascii="Consolas" w:cs="Consolas" w:eastAsia="Consolas" w:hAnsi="Consolas"/>
          <w:color w:val="8A2C0D"/>
          <w:sz w:val="20"/>
          <w:szCs w:val="20"/>
        </w:rPr>
        <w:t xml:space="preserve">tcpdump</w:t>
      </w:r>
      <w:r>
        <w:t xml:space="preserve">, </w:t>
      </w:r>
      <w:r>
        <w:rPr>
          <w:rFonts w:ascii="Consolas" w:cs="Consolas" w:eastAsia="Consolas" w:hAnsi="Consolas"/>
          <w:color w:val="8A2C0D"/>
          <w:sz w:val="20"/>
          <w:szCs w:val="20"/>
        </w:rPr>
        <w:t xml:space="preserve">unbound-checkconf</w:t>
      </w:r>
      <w:r>
        <w:t xml:space="preserve">, </w:t>
      </w:r>
      <w:r>
        <w:rPr>
          <w:rFonts w:ascii="Consolas" w:cs="Consolas" w:eastAsia="Consolas" w:hAnsi="Consolas"/>
          <w:color w:val="8A2C0D"/>
          <w:sz w:val="20"/>
          <w:szCs w:val="20"/>
        </w:rPr>
        <w:t xml:space="preserve">dnscontrol preview</w:t>
      </w:r>
      <w:r>
        <w:t xml:space="preserve"> o el verificador.</w:t>
      </w:r>
    </w:p>
    <w:tbl>
      <w:tblPr>
        <w:tblW w:type="dxa" w:w="974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7"/>
        <w:gridCol w:w="2310"/>
        <w:gridCol w:w="2611"/>
        <w:gridCol w:w="2272"/>
        <w:gridCol w:w="1886"/>
      </w:tblGrid>
      <w:tr>
        <w:trPr>
          <w:cantSplit/>
          <w:tblHeader/>
        </w:trPr>
        <w:tc>
          <w:tcPr>
            <w:tcW w:type="dxa" w:w="667"/>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w:t>
            </w:r>
          </w:p>
        </w:tc>
        <w:tc>
          <w:tcPr>
            <w:tcW w:type="dxa" w:w="2310"/>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pregunté</w:t>
            </w:r>
          </w:p>
        </w:tc>
        <w:tc>
          <w:tcPr>
            <w:tcW w:type="dxa" w:w="2611"/>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respondió la IA</w:t>
            </w:r>
          </w:p>
        </w:tc>
        <w:tc>
          <w:tcPr>
            <w:tcW w:type="dxa" w:w="2272"/>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Cómo lo verifiqué</w:t>
            </w:r>
          </w:p>
        </w:tc>
        <w:tc>
          <w:tcPr>
            <w:tcW w:type="dxa" w:w="1886"/>
            <w:tcBorders>
              <w:top w:val="single" w:color="B8C4D2" w:sz="4"/>
              <w:left w:val="single" w:color="B8C4D2" w:sz="4"/>
              <w:bottom w:val="single" w:color="B8C4D2" w:sz="4"/>
              <w:right w:val="single" w:color="B8C4D2" w:sz="4"/>
            </w:tcBorders>
            <w:shd w:fill="1D4E89" w:color="auto" w:val="clear"/>
            <w:tcMar>
              <w:top w:type="dxa" w:w="40"/>
              <w:left w:type="dxa" w:w="80"/>
              <w:bottom w:type="dxa" w:w="40"/>
              <w:right w:type="dxa" w:w="80"/>
            </w:tcMar>
          </w:tcPr>
          <w:p>
            <w:pPr>
              <w:spacing w:after="0"/>
            </w:pPr>
            <w:r>
              <w:rPr>
                <w:b/>
                <w:bCs/>
                <w:color w:val="FFFFFF"/>
                <w:sz w:val="18"/>
                <w:szCs w:val="18"/>
              </w:rPr>
              <w:t xml:space="preserve">Qué aprendí</w:t>
            </w:r>
          </w:p>
        </w:tc>
      </w:tr>
      <w:tr>
        <w:trPr>
          <w:cantSplit/>
        </w:trPr>
        <w:tc>
          <w:tcPr>
            <w:tcW w:type="dxa" w:w="66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w:t>
            </w:r>
          </w:p>
        </w:tc>
        <w:tc>
          <w:tcPr>
            <w:tcW w:type="dxa" w:w="23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w:t>
            </w:r>
            <w:r>
              <w:rPr>
                <w:rFonts w:ascii="Consolas" w:cs="Consolas" w:eastAsia="Consolas" w:hAnsi="Consolas"/>
                <w:color w:val="8A2C0D"/>
                <w:sz w:val="16"/>
                <w:szCs w:val="16"/>
              </w:rPr>
              <w:t xml:space="preserve">sed</w:t>
            </w:r>
            <w:r>
              <w:rPr>
                <w:sz w:val="18"/>
                <w:szCs w:val="18"/>
              </w:rPr>
              <w:t xml:space="preserve"> decía </w:t>
            </w:r>
            <w:r>
              <w:rPr>
                <w:rFonts w:ascii="Consolas" w:cs="Consolas" w:eastAsia="Consolas" w:hAnsi="Consolas"/>
                <w:color w:val="8A2C0D"/>
                <w:sz w:val="16"/>
                <w:szCs w:val="16"/>
              </w:rPr>
              <w:t xml:space="preserve">can't read /lab/lab08/unbound/*</w:t>
            </w:r>
            <w:r>
              <w:rPr>
                <w:sz w:val="18"/>
                <w:szCs w:val="18"/>
              </w:rPr>
              <w:t xml:space="preserve">.</w:t>
            </w:r>
          </w:p>
        </w:tc>
        <w:tc>
          <w:tcPr>
            <w:tcW w:type="dxa" w:w="261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Al descomprimir quedó </w:t>
            </w:r>
            <w:r>
              <w:rPr>
                <w:rFonts w:ascii="Consolas" w:cs="Consolas" w:eastAsia="Consolas" w:hAnsi="Consolas"/>
                <w:color w:val="8A2C0D"/>
                <w:sz w:val="16"/>
                <w:szCs w:val="16"/>
              </w:rPr>
              <w:t xml:space="preserve">lab08/lab08</w:t>
            </w:r>
            <w:r>
              <w:rPr>
                <w:sz w:val="18"/>
                <w:szCs w:val="18"/>
              </w:rPr>
              <w:t xml:space="preserve">; había que subir los archivos un nivel.</w:t>
            </w:r>
          </w:p>
        </w:tc>
        <w:tc>
          <w:tcPr>
            <w:tcW w:type="dxa" w:w="227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ls /lab/lab08</w:t>
            </w:r>
            <w:r>
              <w:rPr>
                <w:sz w:val="18"/>
                <w:szCs w:val="18"/>
              </w:rPr>
              <w:t xml:space="preserve"> mostró </w:t>
            </w:r>
            <w:r>
              <w:rPr>
                <w:rFonts w:ascii="Consolas" w:cs="Consolas" w:eastAsia="Consolas" w:hAnsi="Consolas"/>
                <w:color w:val="8A2C0D"/>
                <w:sz w:val="16"/>
                <w:szCs w:val="16"/>
              </w:rPr>
              <w:t xml:space="preserve">unbound</w:t>
            </w:r>
            <w:r>
              <w:rPr>
                <w:sz w:val="18"/>
                <w:szCs w:val="18"/>
              </w:rPr>
              <w:t xml:space="preserve">, </w:t>
            </w:r>
            <w:r>
              <w:rPr>
                <w:rFonts w:ascii="Consolas" w:cs="Consolas" w:eastAsia="Consolas" w:hAnsi="Consolas"/>
                <w:color w:val="8A2C0D"/>
                <w:sz w:val="16"/>
                <w:szCs w:val="16"/>
              </w:rPr>
              <w:t xml:space="preserve">dns-como-codigo</w:t>
            </w:r>
            <w:r>
              <w:rPr>
                <w:sz w:val="18"/>
                <w:szCs w:val="18"/>
              </w:rPr>
              <w:t xml:space="preserve"> y los scripts.</w:t>
            </w:r>
          </w:p>
        </w:tc>
        <w:tc>
          <w:tcPr>
            <w:tcW w:type="dxa" w:w="188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Revisar la estructura de carpetas antes de ejecutar.</w:t>
            </w:r>
          </w:p>
        </w:tc>
      </w:tr>
      <w:tr>
        <w:trPr>
          <w:cantSplit/>
        </w:trPr>
        <w:tc>
          <w:tcPr>
            <w:tcW w:type="dxa" w:w="66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2</w:t>
            </w:r>
          </w:p>
        </w:tc>
        <w:tc>
          <w:tcPr>
            <w:tcW w:type="dxa" w:w="23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instalador parecía colgado y no mostraba nada.</w:t>
            </w:r>
          </w:p>
        </w:tc>
        <w:tc>
          <w:tcPr>
            <w:tcW w:type="dxa" w:w="261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Ejecutarlo con </w:t>
            </w:r>
            <w:r>
              <w:rPr>
                <w:rFonts w:ascii="Consolas" w:cs="Consolas" w:eastAsia="Consolas" w:hAnsi="Consolas"/>
                <w:color w:val="8A2C0D"/>
                <w:sz w:val="16"/>
                <w:szCs w:val="16"/>
              </w:rPr>
              <w:t xml:space="preserve">bash -x</w:t>
            </w:r>
            <w:r>
              <w:rPr>
                <w:sz w:val="18"/>
                <w:szCs w:val="18"/>
              </w:rPr>
              <w:t xml:space="preserve"> para ver en qué línea estaba (podía ser </w:t>
            </w:r>
            <w:r>
              <w:rPr>
                <w:rFonts w:ascii="Consolas" w:cs="Consolas" w:eastAsia="Consolas" w:hAnsi="Consolas"/>
                <w:color w:val="8A2C0D"/>
                <w:sz w:val="16"/>
                <w:szCs w:val="16"/>
              </w:rPr>
              <w:t xml:space="preserve">unbound-anchor</w:t>
            </w:r>
            <w:r>
              <w:rPr>
                <w:sz w:val="18"/>
                <w:szCs w:val="18"/>
              </w:rPr>
              <w:t xml:space="preserve"> o la descarga de DNSControl).</w:t>
            </w:r>
          </w:p>
        </w:tc>
        <w:tc>
          <w:tcPr>
            <w:tcW w:type="dxa" w:w="227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bash -x</w:t>
            </w:r>
            <w:r>
              <w:rPr>
                <w:sz w:val="18"/>
                <w:szCs w:val="18"/>
              </w:rPr>
              <w:t xml:space="preserve"> mostró cada paso hasta </w:t>
            </w:r>
            <w:r>
              <w:rPr>
                <w:rFonts w:ascii="Consolas" w:cs="Consolas" w:eastAsia="Consolas" w:hAnsi="Consolas"/>
                <w:color w:val="8A2C0D"/>
                <w:sz w:val="16"/>
                <w:szCs w:val="16"/>
              </w:rPr>
              <w:t xml:space="preserve">active</w:t>
            </w:r>
            <w:r>
              <w:rPr>
                <w:sz w:val="18"/>
                <w:szCs w:val="18"/>
              </w:rPr>
              <w:t xml:space="preserve">; </w:t>
            </w:r>
            <w:r>
              <w:rPr>
                <w:rFonts w:ascii="Consolas" w:cs="Consolas" w:eastAsia="Consolas" w:hAnsi="Consolas"/>
                <w:color w:val="8A2C0D"/>
                <w:sz w:val="16"/>
                <w:szCs w:val="16"/>
              </w:rPr>
              <w:t xml:space="preserve">unbound -V</w:t>
            </w:r>
            <w:r>
              <w:rPr>
                <w:sz w:val="18"/>
                <w:szCs w:val="18"/>
              </w:rPr>
              <w:t xml:space="preserve"> → 1.19.2 y </w:t>
            </w:r>
            <w:r>
              <w:rPr>
                <w:rFonts w:ascii="Consolas" w:cs="Consolas" w:eastAsia="Consolas" w:hAnsi="Consolas"/>
                <w:color w:val="8A2C0D"/>
                <w:sz w:val="16"/>
                <w:szCs w:val="16"/>
              </w:rPr>
              <w:t xml:space="preserve">named</w:t>
            </w:r>
            <w:r>
              <w:rPr>
                <w:sz w:val="18"/>
                <w:szCs w:val="18"/>
              </w:rPr>
              <w:t xml:space="preserve"> inactive.</w:t>
            </w:r>
          </w:p>
        </w:tc>
        <w:tc>
          <w:tcPr>
            <w:tcW w:type="dxa" w:w="188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bash -x</w:t>
            </w:r>
            <w:r>
              <w:rPr>
                <w:sz w:val="18"/>
                <w:szCs w:val="18"/>
              </w:rPr>
              <w:t xml:space="preserve"> sirve para depurar scripts.</w:t>
            </w:r>
          </w:p>
        </w:tc>
      </w:tr>
      <w:tr>
        <w:trPr>
          <w:cantSplit/>
        </w:trPr>
        <w:tc>
          <w:tcPr>
            <w:tcW w:type="dxa" w:w="66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3</w:t>
            </w:r>
          </w:p>
        </w:tc>
        <w:tc>
          <w:tcPr>
            <w:tcW w:type="dxa" w:w="23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Hipótesis para el SERVFAIL de </w:t>
            </w:r>
            <w:r>
              <w:rPr>
                <w:rFonts w:ascii="Consolas" w:cs="Consolas" w:eastAsia="Consolas" w:hAnsi="Consolas"/>
                <w:color w:val="8A2C0D"/>
                <w:sz w:val="16"/>
                <w:szCs w:val="16"/>
              </w:rPr>
              <w:t xml:space="preserve">www.horizonte.internal</w:t>
            </w:r>
            <w:r>
              <w:rPr>
                <w:sz w:val="18"/>
                <w:szCs w:val="18"/>
              </w:rPr>
              <w:t xml:space="preserve"> (prompt 1 de la guía).</w:t>
            </w:r>
          </w:p>
        </w:tc>
        <w:tc>
          <w:tcPr>
            <w:tcW w:type="dxa" w:w="261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(a) DNSSEC rechaza </w:t>
            </w:r>
            <w:r>
              <w:rPr>
                <w:rFonts w:ascii="Consolas" w:cs="Consolas" w:eastAsia="Consolas" w:hAnsi="Consolas"/>
                <w:color w:val="8A2C0D"/>
                <w:sz w:val="16"/>
                <w:szCs w:val="16"/>
              </w:rPr>
              <w:t xml:space="preserve">.internal</w:t>
            </w:r>
            <w:r>
              <w:rPr>
                <w:sz w:val="18"/>
                <w:szCs w:val="18"/>
              </w:rPr>
              <w:t xml:space="preserve"> por no existir en la raíz; (b) ns1/ns2 caídos; (c) el cambio no se instaló. Con un </w:t>
            </w:r>
            <w:r>
              <w:rPr>
                <w:rFonts w:ascii="Consolas" w:cs="Consolas" w:eastAsia="Consolas" w:hAnsi="Consolas"/>
                <w:color w:val="8A2C0D"/>
                <w:sz w:val="16"/>
                <w:szCs w:val="16"/>
              </w:rPr>
              <w:t xml:space="preserve">dig</w:t>
            </w:r>
            <w:r>
              <w:rPr>
                <w:sz w:val="18"/>
                <w:szCs w:val="18"/>
              </w:rPr>
              <w:t xml:space="preserve"> para cada una.</w:t>
            </w:r>
          </w:p>
        </w:tc>
        <w:tc>
          <w:tcPr>
            <w:tcW w:type="dxa" w:w="227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dig @10.10.10.2</w:t>
            </w:r>
            <w:r>
              <w:rPr>
                <w:sz w:val="18"/>
                <w:szCs w:val="18"/>
              </w:rPr>
              <w:t xml:space="preserve"> y </w:t>
            </w:r>
            <w:r>
              <w:rPr>
                <w:rFonts w:ascii="Consolas" w:cs="Consolas" w:eastAsia="Consolas" w:hAnsi="Consolas"/>
                <w:color w:val="8A2C0D"/>
                <w:sz w:val="16"/>
                <w:szCs w:val="16"/>
              </w:rPr>
              <w:t xml:space="preserve">@10.10.10.3</w:t>
            </w:r>
            <w:r>
              <w:rPr>
                <w:sz w:val="18"/>
                <w:szCs w:val="18"/>
              </w:rPr>
              <w:t xml:space="preserve"> → 10.10.10.20 (descarta b); </w:t>
            </w:r>
            <w:r>
              <w:rPr>
                <w:rFonts w:ascii="Consolas" w:cs="Consolas" w:eastAsia="Consolas" w:hAnsi="Consolas"/>
                <w:color w:val="8A2C0D"/>
                <w:sz w:val="16"/>
                <w:szCs w:val="16"/>
              </w:rPr>
              <w:t xml:space="preserve">grep</w:t>
            </w:r>
            <w:r>
              <w:rPr>
                <w:sz w:val="18"/>
                <w:szCs w:val="18"/>
              </w:rPr>
              <w:t xml:space="preserve"> del </w:t>
            </w:r>
            <w:r>
              <w:rPr>
                <w:rFonts w:ascii="Consolas" w:cs="Consolas" w:eastAsia="Consolas" w:hAnsi="Consolas"/>
                <w:color w:val="8A2C0D"/>
                <w:sz w:val="16"/>
                <w:szCs w:val="16"/>
              </w:rPr>
              <w:t xml:space="preserve">.conf</w:t>
            </w:r>
            <w:r>
              <w:rPr>
                <w:sz w:val="18"/>
                <w:szCs w:val="18"/>
              </w:rPr>
              <w:t xml:space="preserve"> instalado no tenía </w:t>
            </w:r>
            <w:r>
              <w:rPr>
                <w:rFonts w:ascii="Consolas" w:cs="Consolas" w:eastAsia="Consolas" w:hAnsi="Consolas"/>
                <w:color w:val="8A2C0D"/>
                <w:sz w:val="16"/>
                <w:szCs w:val="16"/>
              </w:rPr>
              <w:t xml:space="preserve">domain-insecure</w:t>
            </w:r>
            <w:r>
              <w:rPr>
                <w:sz w:val="18"/>
                <w:szCs w:val="18"/>
              </w:rPr>
              <w:t xml:space="preserve"> (confirma c).</w:t>
            </w:r>
          </w:p>
        </w:tc>
        <w:tc>
          <w:tcPr>
            <w:tcW w:type="dxa" w:w="188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Diagnosticar descartando hipótesis con evidencia.</w:t>
            </w:r>
          </w:p>
        </w:tc>
      </w:tr>
      <w:tr>
        <w:trPr>
          <w:cantSplit/>
        </w:trPr>
        <w:tc>
          <w:tcPr>
            <w:tcW w:type="dxa" w:w="66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4</w:t>
            </w:r>
          </w:p>
        </w:tc>
        <w:tc>
          <w:tcPr>
            <w:tcW w:type="dxa" w:w="23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mis cambios no aparecían en el archivo instalado.</w:t>
            </w:r>
          </w:p>
        </w:tc>
        <w:tc>
          <w:tcPr>
            <w:tcW w:type="dxa" w:w="261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VS Code tenía abierta la ruta vieja </w:t>
            </w:r>
            <w:r>
              <w:rPr>
                <w:rFonts w:ascii="Consolas" w:cs="Consolas" w:eastAsia="Consolas" w:hAnsi="Consolas"/>
                <w:color w:val="8A2C0D"/>
                <w:sz w:val="16"/>
                <w:szCs w:val="16"/>
              </w:rPr>
              <w:t xml:space="preserve">lab08\lab08\…</w:t>
            </w:r>
            <w:r>
              <w:rPr>
                <w:sz w:val="18"/>
                <w:szCs w:val="18"/>
              </w:rPr>
              <w:t xml:space="preserve"> y guardó allí, recreando la carpeta repetida.</w:t>
            </w:r>
          </w:p>
        </w:tc>
        <w:tc>
          <w:tcPr>
            <w:tcW w:type="dxa" w:w="227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grep -c domain-insecure</w:t>
            </w:r>
            <w:r>
              <w:rPr>
                <w:sz w:val="18"/>
                <w:szCs w:val="18"/>
              </w:rPr>
              <w:t xml:space="preserve"> → 0 en </w:t>
            </w:r>
            <w:r>
              <w:rPr>
                <w:rFonts w:ascii="Consolas" w:cs="Consolas" w:eastAsia="Consolas" w:hAnsi="Consolas"/>
                <w:color w:val="8A2C0D"/>
                <w:sz w:val="16"/>
                <w:szCs w:val="16"/>
              </w:rPr>
              <w:t xml:space="preserve">/lab/lab08/unbound</w:t>
            </w:r>
            <w:r>
              <w:rPr>
                <w:sz w:val="18"/>
                <w:szCs w:val="18"/>
              </w:rPr>
              <w:t xml:space="preserve">; </w:t>
            </w:r>
            <w:r>
              <w:rPr>
                <w:rFonts w:ascii="Consolas" w:cs="Consolas" w:eastAsia="Consolas" w:hAnsi="Consolas"/>
                <w:color w:val="8A2C0D"/>
                <w:sz w:val="16"/>
                <w:szCs w:val="16"/>
              </w:rPr>
              <w:t xml:space="preserve">find /lab/lab08/lab08</w:t>
            </w:r>
            <w:r>
              <w:rPr>
                <w:sz w:val="18"/>
                <w:szCs w:val="18"/>
              </w:rPr>
              <w:t xml:space="preserve"> mostró el </w:t>
            </w:r>
            <w:r>
              <w:rPr>
                <w:rFonts w:ascii="Consolas" w:cs="Consolas" w:eastAsia="Consolas" w:hAnsi="Consolas"/>
                <w:color w:val="8A2C0D"/>
                <w:sz w:val="16"/>
                <w:szCs w:val="16"/>
              </w:rPr>
              <w:t xml:space="preserve">.conf</w:t>
            </w:r>
            <w:r>
              <w:rPr>
                <w:sz w:val="18"/>
                <w:szCs w:val="18"/>
              </w:rPr>
              <w:t xml:space="preserve"> con los cambios; se copió y se borró la carpeta.</w:t>
            </w:r>
          </w:p>
        </w:tc>
        <w:tc>
          <w:tcPr>
            <w:tcW w:type="dxa" w:w="188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Fijarse en la ruta de la pestaña de VS Code.</w:t>
            </w:r>
          </w:p>
        </w:tc>
      </w:tr>
      <w:tr>
        <w:trPr>
          <w:cantSplit/>
        </w:trPr>
        <w:tc>
          <w:tcPr>
            <w:tcW w:type="dxa" w:w="66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5</w:t>
            </w:r>
          </w:p>
        </w:tc>
        <w:tc>
          <w:tcPr>
            <w:tcW w:type="dxa" w:w="23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Diferencia entre </w:t>
            </w:r>
            <w:r>
              <w:rPr>
                <w:rFonts w:ascii="Consolas" w:cs="Consolas" w:eastAsia="Consolas" w:hAnsi="Consolas"/>
                <w:color w:val="8A2C0D"/>
                <w:sz w:val="16"/>
                <w:szCs w:val="16"/>
              </w:rPr>
              <w:t xml:space="preserve">stub-zone</w:t>
            </w:r>
            <w:r>
              <w:rPr>
                <w:sz w:val="18"/>
                <w:szCs w:val="18"/>
              </w:rPr>
              <w:t xml:space="preserve"> y </w:t>
            </w:r>
            <w:r>
              <w:rPr>
                <w:rFonts w:ascii="Consolas" w:cs="Consolas" w:eastAsia="Consolas" w:hAnsi="Consolas"/>
                <w:color w:val="8A2C0D"/>
                <w:sz w:val="16"/>
                <w:szCs w:val="16"/>
              </w:rPr>
              <w:t xml:space="preserve">forward-zone</w:t>
            </w:r>
            <w:r>
              <w:rPr>
                <w:sz w:val="18"/>
                <w:szCs w:val="18"/>
              </w:rPr>
              <w:t xml:space="preserve"> (prompt 2).</w:t>
            </w:r>
          </w:p>
        </w:tc>
        <w:tc>
          <w:tcPr>
            <w:tcW w:type="dxa" w:w="261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stub-zone</w:t>
            </w:r>
            <w:r>
              <w:rPr>
                <w:sz w:val="18"/>
                <w:szCs w:val="18"/>
              </w:rPr>
              <w:t xml:space="preserve"> pregunta directo a los autoritativos de una zona (ns1/ns2); </w:t>
            </w:r>
            <w:r>
              <w:rPr>
                <w:rFonts w:ascii="Consolas" w:cs="Consolas" w:eastAsia="Consolas" w:hAnsi="Consolas"/>
                <w:color w:val="8A2C0D"/>
                <w:sz w:val="16"/>
                <w:szCs w:val="16"/>
              </w:rPr>
              <w:t xml:space="preserve">forward-zone</w:t>
            </w:r>
            <w:r>
              <w:rPr>
                <w:sz w:val="18"/>
                <w:szCs w:val="18"/>
              </w:rPr>
              <w:t xml:space="preserve"> entrega la consulta a otro resolutor que hace la recursión (1.1.1.1/9.9.9.9).</w:t>
            </w:r>
          </w:p>
        </w:tc>
        <w:tc>
          <w:tcPr>
            <w:tcW w:type="dxa" w:w="227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unbound-control lookup www.bbc.com</w:t>
            </w:r>
            <w:r>
              <w:rPr>
                <w:sz w:val="18"/>
                <w:szCs w:val="18"/>
              </w:rPr>
              <w:t xml:space="preserve"> → "forwarding request" a 1.1.1.1 y 9.9.9.9; </w:t>
            </w:r>
            <w:r>
              <w:rPr>
                <w:rFonts w:ascii="Consolas" w:cs="Consolas" w:eastAsia="Consolas" w:hAnsi="Consolas"/>
                <w:color w:val="8A2C0D"/>
                <w:sz w:val="16"/>
                <w:szCs w:val="16"/>
              </w:rPr>
              <w:t xml:space="preserve">www.horizonte.internal</w:t>
            </w:r>
            <w:r>
              <w:rPr>
                <w:sz w:val="18"/>
                <w:szCs w:val="18"/>
              </w:rPr>
              <w:t xml:space="preserve"> → 10.10.10.20 vía ns1/ns2.</w:t>
            </w:r>
          </w:p>
        </w:tc>
        <w:tc>
          <w:tcPr>
            <w:tcW w:type="dxa" w:w="188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Cuándo usar cada una.</w:t>
            </w:r>
          </w:p>
        </w:tc>
      </w:tr>
      <w:tr>
        <w:trPr>
          <w:cantSplit/>
        </w:trPr>
        <w:tc>
          <w:tcPr>
            <w:tcW w:type="dxa" w:w="66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6</w:t>
            </w:r>
          </w:p>
        </w:tc>
        <w:tc>
          <w:tcPr>
            <w:tcW w:type="dxa" w:w="23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Sintaxis de DoT en Unbound.</w:t>
            </w:r>
          </w:p>
        </w:tc>
        <w:tc>
          <w:tcPr>
            <w:tcW w:type="dxa" w:w="261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forward-tls-upstream: yes</w:t>
            </w:r>
            <w:r>
              <w:rPr>
                <w:sz w:val="18"/>
                <w:szCs w:val="18"/>
              </w:rPr>
              <w:t xml:space="preserve"> y </w:t>
            </w:r>
            <w:r>
              <w:rPr>
                <w:rFonts w:ascii="Consolas" w:cs="Consolas" w:eastAsia="Consolas" w:hAnsi="Consolas"/>
                <w:color w:val="8A2C0D"/>
                <w:sz w:val="16"/>
                <w:szCs w:val="16"/>
              </w:rPr>
              <w:t xml:space="preserve">forward-addr: IP@853#nombre</w:t>
            </w:r>
            <w:r>
              <w:rPr>
                <w:sz w:val="18"/>
                <w:szCs w:val="18"/>
              </w:rPr>
              <w:t xml:space="preserve">; el nombre permite verificar el certificado con </w:t>
            </w:r>
            <w:r>
              <w:rPr>
                <w:rFonts w:ascii="Consolas" w:cs="Consolas" w:eastAsia="Consolas" w:hAnsi="Consolas"/>
                <w:color w:val="8A2C0D"/>
                <w:sz w:val="16"/>
                <w:szCs w:val="16"/>
              </w:rPr>
              <w:t xml:space="preserve">tls-cert-bundle</w:t>
            </w:r>
            <w:r>
              <w:rPr>
                <w:sz w:val="18"/>
                <w:szCs w:val="18"/>
              </w:rPr>
              <w:t xml:space="preserve">.</w:t>
            </w:r>
          </w:p>
        </w:tc>
        <w:tc>
          <w:tcPr>
            <w:tcW w:type="dxa" w:w="227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tcpdump: solo </w:t>
            </w:r>
            <w:r>
              <w:rPr>
                <w:rFonts w:ascii="Consolas" w:cs="Consolas" w:eastAsia="Consolas" w:hAnsi="Consolas"/>
                <w:color w:val="8A2C0D"/>
                <w:sz w:val="16"/>
                <w:szCs w:val="16"/>
              </w:rPr>
              <w:t xml:space="preserve">1.1.1.1.853</w:t>
            </w:r>
            <w:r>
              <w:rPr>
                <w:sz w:val="18"/>
                <w:szCs w:val="18"/>
              </w:rPr>
              <w:t xml:space="preserve"> y </w:t>
            </w:r>
            <w:r>
              <w:rPr>
                <w:rFonts w:ascii="Consolas" w:cs="Consolas" w:eastAsia="Consolas" w:hAnsi="Consolas"/>
                <w:color w:val="8A2C0D"/>
                <w:sz w:val="16"/>
                <w:szCs w:val="16"/>
              </w:rPr>
              <w:t xml:space="preserve">9.9.9.9.853</w:t>
            </w:r>
            <w:r>
              <w:rPr>
                <w:sz w:val="18"/>
                <w:szCs w:val="18"/>
              </w:rPr>
              <w:t xml:space="preserve">, con el saludo TLS (320 B y ≈3 KB de certificado); antes se veía </w:t>
            </w:r>
            <w:r>
              <w:rPr>
                <w:rFonts w:ascii="Consolas" w:cs="Consolas" w:eastAsia="Consolas" w:hAnsi="Consolas"/>
                <w:color w:val="8A2C0D"/>
                <w:sz w:val="16"/>
                <w:szCs w:val="16"/>
              </w:rPr>
              <w:t xml:space="preserve">A? www.wikipedia.org</w:t>
            </w:r>
            <w:r>
              <w:rPr>
                <w:sz w:val="18"/>
                <w:szCs w:val="18"/>
              </w:rPr>
              <w:t xml:space="preserve"> por el 53.</w:t>
            </w:r>
          </w:p>
        </w:tc>
        <w:tc>
          <w:tcPr>
            <w:tcW w:type="dxa" w:w="188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Qué ve y qué no ve alguien en la red.</w:t>
            </w:r>
          </w:p>
        </w:tc>
      </w:tr>
      <w:tr>
        <w:trPr>
          <w:cantSplit/>
        </w:trPr>
        <w:tc>
          <w:tcPr>
            <w:tcW w:type="dxa" w:w="66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7</w:t>
            </w:r>
          </w:p>
        </w:tc>
        <w:tc>
          <w:tcPr>
            <w:tcW w:type="dxa" w:w="23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Cómo leer la salida de tcpdump con DoT.</w:t>
            </w:r>
          </w:p>
        </w:tc>
        <w:tc>
          <w:tcPr>
            <w:tcW w:type="dxa" w:w="261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[S]</w:t>
            </w:r>
            <w:r>
              <w:rPr>
                <w:sz w:val="18"/>
                <w:szCs w:val="18"/>
              </w:rPr>
              <w:t xml:space="preserve">/</w:t>
            </w:r>
            <w:r>
              <w:rPr>
                <w:rFonts w:ascii="Consolas" w:cs="Consolas" w:eastAsia="Consolas" w:hAnsi="Consolas"/>
                <w:color w:val="8A2C0D"/>
                <w:sz w:val="16"/>
                <w:szCs w:val="16"/>
              </w:rPr>
              <w:t xml:space="preserve">[S.]</w:t>
            </w:r>
            <w:r>
              <w:rPr>
                <w:sz w:val="18"/>
                <w:szCs w:val="18"/>
              </w:rPr>
              <w:t xml:space="preserve">/</w:t>
            </w:r>
            <w:r>
              <w:rPr>
                <w:rFonts w:ascii="Consolas" w:cs="Consolas" w:eastAsia="Consolas" w:hAnsi="Consolas"/>
                <w:color w:val="8A2C0D"/>
                <w:sz w:val="16"/>
                <w:szCs w:val="16"/>
              </w:rPr>
              <w:t xml:space="preserve">[.]</w:t>
            </w:r>
            <w:r>
              <w:rPr>
                <w:sz w:val="18"/>
                <w:szCs w:val="18"/>
              </w:rPr>
              <w:t xml:space="preserve"> = conexión TCP; los paquetes grandes del inicio son el certificado; luego solo hay tamaños cifrados.</w:t>
            </w:r>
          </w:p>
        </w:tc>
        <w:tc>
          <w:tcPr>
            <w:tcW w:type="dxa" w:w="227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Identifiqué cada fase en mi captura y la línea </w:t>
            </w:r>
            <w:r>
              <w:rPr>
                <w:rFonts w:ascii="Consolas" w:cs="Consolas" w:eastAsia="Consolas" w:hAnsi="Consolas"/>
                <w:color w:val="8A2C0D"/>
                <w:sz w:val="16"/>
                <w:szCs w:val="16"/>
              </w:rPr>
              <w:t xml:space="preserve">SOA?</w:t>
            </w:r>
            <w:r>
              <w:rPr>
                <w:sz w:val="18"/>
                <w:szCs w:val="18"/>
              </w:rPr>
              <w:t xml:space="preserve"> de ns2 → ns1 como tráfico interno.</w:t>
            </w:r>
          </w:p>
        </w:tc>
        <w:tc>
          <w:tcPr>
            <w:tcW w:type="dxa" w:w="188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Diferenciar tráfico interno del que sale a internet.</w:t>
            </w:r>
          </w:p>
        </w:tc>
      </w:tr>
      <w:tr>
        <w:trPr>
          <w:cantSplit/>
        </w:trPr>
        <w:tc>
          <w:tcPr>
            <w:tcW w:type="dxa" w:w="66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8</w:t>
            </w:r>
          </w:p>
        </w:tc>
        <w:tc>
          <w:tcPr>
            <w:tcW w:type="dxa" w:w="23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la RPZ podía fallar con mis líneas.</w:t>
            </w:r>
          </w:p>
        </w:tc>
        <w:tc>
          <w:tcPr>
            <w:tcW w:type="dxa" w:w="261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Empezaban con dos espacios; en un archivo de zona eso significa "mismo nombre que la línea anterior".</w:t>
            </w:r>
          </w:p>
        </w:tc>
        <w:tc>
          <w:tcPr>
            <w:tcW w:type="dxa" w:w="227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Las dejé en la columna 1; </w:t>
            </w:r>
            <w:r>
              <w:rPr>
                <w:rFonts w:ascii="Consolas" w:cs="Consolas" w:eastAsia="Consolas" w:hAnsi="Consolas"/>
                <w:color w:val="8A2C0D"/>
                <w:sz w:val="16"/>
                <w:szCs w:val="16"/>
              </w:rPr>
              <w:t xml:space="preserve">grep -n</w:t>
            </w:r>
            <w:r>
              <w:rPr>
                <w:sz w:val="18"/>
                <w:szCs w:val="18"/>
              </w:rPr>
              <w:t xml:space="preserve"> lo confirmó y las 4 pruebas dieron NXDOMAIN, 10.10.10.20 (×2) y NODATA, con </w:t>
            </w:r>
            <w:r>
              <w:rPr>
                <w:rFonts w:ascii="Consolas" w:cs="Consolas" w:eastAsia="Consolas" w:hAnsi="Consolas"/>
                <w:color w:val="8A2C0D"/>
                <w:sz w:val="16"/>
                <w:szCs w:val="16"/>
              </w:rPr>
              <w:t xml:space="preserve">rpz: applied</w:t>
            </w:r>
            <w:r>
              <w:rPr>
                <w:sz w:val="18"/>
                <w:szCs w:val="18"/>
              </w:rPr>
              <w:t xml:space="preserve"> en el journal.</w:t>
            </w:r>
          </w:p>
        </w:tc>
        <w:tc>
          <w:tcPr>
            <w:tcW w:type="dxa" w:w="188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El formato de zona es sensible a los espacios.</w:t>
            </w:r>
          </w:p>
        </w:tc>
      </w:tr>
      <w:tr>
        <w:trPr>
          <w:cantSplit/>
        </w:trPr>
        <w:tc>
          <w:tcPr>
            <w:tcW w:type="dxa" w:w="66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9</w:t>
            </w:r>
          </w:p>
        </w:tc>
        <w:tc>
          <w:tcPr>
            <w:tcW w:type="dxa" w:w="23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Por qué el verificador dio ❌ en caché (16/17).</w:t>
            </w:r>
          </w:p>
        </w:tc>
        <w:tc>
          <w:tcPr>
            <w:tcW w:type="dxa" w:w="261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Revisamos su función </w:t>
            </w:r>
            <w:r>
              <w:rPr>
                <w:rFonts w:ascii="Consolas" w:cs="Consolas" w:eastAsia="Consolas" w:hAnsi="Consolas"/>
                <w:color w:val="8A2C0D"/>
                <w:sz w:val="16"/>
                <w:szCs w:val="16"/>
              </w:rPr>
              <w:t xml:space="preserve">cache</w:t>
            </w:r>
            <w:r>
              <w:rPr>
                <w:sz w:val="18"/>
                <w:szCs w:val="18"/>
              </w:rPr>
              <w:t xml:space="preserve">: consulta dos veces </w:t>
            </w:r>
            <w:r>
              <w:rPr>
                <w:rFonts w:ascii="Consolas" w:cs="Consolas" w:eastAsia="Consolas" w:hAnsi="Consolas"/>
                <w:color w:val="8A2C0D"/>
                <w:sz w:val="16"/>
                <w:szCs w:val="16"/>
              </w:rPr>
              <w:t xml:space="preserve">www.upds.edu.bo</w:t>
            </w:r>
            <w:r>
              <w:rPr>
                <w:sz w:val="18"/>
                <w:szCs w:val="18"/>
              </w:rPr>
              <w:t xml:space="preserve"> y exige ≤ 2 ms en la segunda. La primera había tardado por reabrir la sesión TLS.</w:t>
            </w:r>
          </w:p>
        </w:tc>
        <w:tc>
          <w:tcPr>
            <w:tcW w:type="dxa" w:w="227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Dos </w:t>
            </w:r>
            <w:r>
              <w:rPr>
                <w:rFonts w:ascii="Consolas" w:cs="Consolas" w:eastAsia="Consolas" w:hAnsi="Consolas"/>
                <w:color w:val="8A2C0D"/>
                <w:sz w:val="16"/>
                <w:szCs w:val="16"/>
              </w:rPr>
              <w:t xml:space="preserve">dig</w:t>
            </w:r>
            <w:r>
              <w:rPr>
                <w:sz w:val="18"/>
                <w:szCs w:val="18"/>
              </w:rPr>
              <w:t xml:space="preserve"> manuales → 8 ms y 0 ms; el verificador repetido → </w:t>
            </w:r>
            <w:r>
              <w:rPr>
                <w:b/>
                <w:bCs/>
                <w:sz w:val="18"/>
                <w:szCs w:val="18"/>
              </w:rPr>
              <w:t xml:space="preserve">17 de 17</w:t>
            </w:r>
            <w:r>
              <w:rPr>
                <w:sz w:val="18"/>
                <w:szCs w:val="18"/>
              </w:rPr>
              <w:t xml:space="preserve">.</w:t>
            </w:r>
          </w:p>
        </w:tc>
        <w:tc>
          <w:tcPr>
            <w:tcW w:type="dxa" w:w="188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Leer el script del verificador en vez de cambiar la configuración a ciegas.</w:t>
            </w:r>
          </w:p>
        </w:tc>
      </w:tr>
      <w:tr>
        <w:trPr>
          <w:cantSplit/>
        </w:trPr>
        <w:tc>
          <w:tcPr>
            <w:tcW w:type="dxa" w:w="66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10</w:t>
            </w:r>
          </w:p>
        </w:tc>
        <w:tc>
          <w:tcPr>
            <w:tcW w:type="dxa" w:w="23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Qué significaba </w:t>
            </w:r>
            <w:r>
              <w:rPr>
                <w:rFonts w:ascii="Consolas" w:cs="Consolas" w:eastAsia="Consolas" w:hAnsi="Consolas"/>
                <w:color w:val="8A2C0D"/>
                <w:sz w:val="16"/>
                <w:szCs w:val="16"/>
              </w:rPr>
              <w:t xml:space="preserve">completed with errors</w:t>
            </w:r>
            <w:r>
              <w:rPr>
                <w:sz w:val="18"/>
                <w:szCs w:val="18"/>
              </w:rPr>
              <w:t xml:space="preserve"> en </w:t>
            </w:r>
            <w:r>
              <w:rPr>
                <w:rFonts w:ascii="Consolas" w:cs="Consolas" w:eastAsia="Consolas" w:hAnsi="Consolas"/>
                <w:color w:val="8A2C0D"/>
                <w:sz w:val="16"/>
                <w:szCs w:val="16"/>
              </w:rPr>
              <w:t xml:space="preserve">dnscontrol preview</w:t>
            </w:r>
            <w:r>
              <w:rPr>
                <w:sz w:val="18"/>
                <w:szCs w:val="18"/>
              </w:rPr>
              <w:t xml:space="preserve">.</w:t>
            </w:r>
          </w:p>
        </w:tc>
        <w:tc>
          <w:tcPr>
            <w:tcW w:type="dxa" w:w="261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No existía la carpeta </w:t>
            </w:r>
            <w:r>
              <w:rPr>
                <w:rFonts w:ascii="Consolas" w:cs="Consolas" w:eastAsia="Consolas" w:hAnsi="Consolas"/>
                <w:color w:val="8A2C0D"/>
                <w:sz w:val="16"/>
                <w:szCs w:val="16"/>
              </w:rPr>
              <w:t xml:space="preserve">zonas</w:t>
            </w:r>
            <w:r>
              <w:rPr>
                <w:sz w:val="18"/>
                <w:szCs w:val="18"/>
              </w:rPr>
              <w:t xml:space="preserve">; </w:t>
            </w:r>
            <w:r>
              <w:rPr>
                <w:rFonts w:ascii="Consolas" w:cs="Consolas" w:eastAsia="Consolas" w:hAnsi="Consolas"/>
                <w:color w:val="8A2C0D"/>
                <w:sz w:val="16"/>
                <w:szCs w:val="16"/>
              </w:rPr>
              <w:t xml:space="preserve">preview</w:t>
            </w:r>
            <w:r>
              <w:rPr>
                <w:sz w:val="18"/>
                <w:szCs w:val="18"/>
              </w:rPr>
              <w:t xml:space="preserve"> no la crea.</w:t>
            </w:r>
          </w:p>
        </w:tc>
        <w:tc>
          <w:tcPr>
            <w:tcW w:type="dxa" w:w="227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rFonts w:ascii="Consolas" w:cs="Consolas" w:eastAsia="Consolas" w:hAnsi="Consolas"/>
                <w:color w:val="8A2C0D"/>
                <w:sz w:val="16"/>
                <w:szCs w:val="16"/>
              </w:rPr>
              <w:t xml:space="preserve">mkdir -p zonas</w:t>
            </w:r>
            <w:r>
              <w:rPr>
                <w:sz w:val="18"/>
                <w:szCs w:val="18"/>
              </w:rPr>
              <w:t xml:space="preserve"> → </w:t>
            </w:r>
            <w:r>
              <w:rPr>
                <w:rFonts w:ascii="Consolas" w:cs="Consolas" w:eastAsia="Consolas" w:hAnsi="Consolas"/>
                <w:color w:val="8A2C0D"/>
                <w:sz w:val="16"/>
                <w:szCs w:val="16"/>
              </w:rPr>
              <w:t xml:space="preserve">preview</w:t>
            </w:r>
            <w:r>
              <w:rPr>
                <w:sz w:val="18"/>
                <w:szCs w:val="18"/>
              </w:rPr>
              <w:t xml:space="preserve"> limpio; </w:t>
            </w:r>
            <w:r>
              <w:rPr>
                <w:rFonts w:ascii="Consolas" w:cs="Consolas" w:eastAsia="Consolas" w:hAnsi="Consolas"/>
                <w:color w:val="8A2C0D"/>
                <w:sz w:val="16"/>
                <w:szCs w:val="16"/>
              </w:rPr>
              <w:t xml:space="preserve">push</w:t>
            </w:r>
            <w:r>
              <w:rPr>
                <w:sz w:val="18"/>
                <w:szCs w:val="18"/>
              </w:rPr>
              <w:t xml:space="preserve"> → </w:t>
            </w:r>
            <w:r>
              <w:rPr>
                <w:rFonts w:ascii="Consolas" w:cs="Consolas" w:eastAsia="Consolas" w:hAnsi="Consolas"/>
                <w:color w:val="8A2C0D"/>
                <w:sz w:val="16"/>
                <w:szCs w:val="16"/>
              </w:rPr>
              <w:t xml:space="preserve">WRITING ZONEFILE (serial 2026101800)</w:t>
            </w:r>
            <w:r>
              <w:rPr>
                <w:sz w:val="18"/>
                <w:szCs w:val="18"/>
              </w:rPr>
              <w:t xml:space="preserve">, </w:t>
            </w:r>
            <w:r>
              <w:rPr>
                <w:rFonts w:ascii="Consolas" w:cs="Consolas" w:eastAsia="Consolas" w:hAnsi="Consolas"/>
                <w:color w:val="8A2C0D"/>
                <w:sz w:val="16"/>
                <w:szCs w:val="16"/>
              </w:rPr>
              <w:t xml:space="preserve">named-checkzone</w:t>
            </w:r>
            <w:r>
              <w:rPr>
                <w:sz w:val="18"/>
                <w:szCs w:val="18"/>
              </w:rPr>
              <w:t xml:space="preserve"> OK y luego </w:t>
            </w:r>
            <w:r>
              <w:rPr>
                <w:rFonts w:ascii="Consolas" w:cs="Consolas" w:eastAsia="Consolas" w:hAnsi="Consolas"/>
                <w:color w:val="8A2C0D"/>
                <w:sz w:val="16"/>
                <w:szCs w:val="16"/>
              </w:rPr>
              <w:t xml:space="preserve">0 corrections</w:t>
            </w:r>
            <w:r>
              <w:rPr>
                <w:sz w:val="18"/>
                <w:szCs w:val="18"/>
              </w:rPr>
              <w:t xml:space="preserve">.</w:t>
            </w:r>
          </w:p>
        </w:tc>
        <w:tc>
          <w:tcPr>
            <w:tcW w:type="dxa" w:w="188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Distinguir un error del entorno de un error del código.</w:t>
            </w:r>
          </w:p>
        </w:tc>
      </w:tr>
      <w:tr>
        <w:trPr>
          <w:cantSplit/>
        </w:trPr>
        <w:tc>
          <w:tcPr>
            <w:tcW w:type="dxa" w:w="667"/>
            <w:tcBorders>
              <w:top w:val="single" w:color="B8C4D2" w:sz="4"/>
              <w:left w:val="single" w:color="B8C4D2" w:sz="4"/>
              <w:bottom w:val="single" w:color="B8C4D2" w:sz="4"/>
              <w:right w:val="single" w:color="B8C4D2" w:sz="4"/>
            </w:tcBorders>
            <w:shd w:fill="EEF3F9" w:color="auto" w:val="clear"/>
            <w:tcMar>
              <w:top w:type="dxa" w:w="40"/>
              <w:left w:type="dxa" w:w="80"/>
              <w:bottom w:type="dxa" w:w="40"/>
              <w:right w:type="dxa" w:w="80"/>
            </w:tcMar>
          </w:tcPr>
          <w:p>
            <w:pPr>
              <w:spacing w:after="0" w:line="240" w:lineRule="auto"/>
            </w:pPr>
            <w:r>
              <w:rPr>
                <w:sz w:val="18"/>
                <w:szCs w:val="18"/>
              </w:rPr>
              <w:t xml:space="preserve">11</w:t>
            </w:r>
          </w:p>
        </w:tc>
        <w:tc>
          <w:tcPr>
            <w:tcW w:type="dxa" w:w="2310"/>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Ideas para la tabla de la Parte F (Windows Server y DNS gestionado).</w:t>
            </w:r>
          </w:p>
        </w:tc>
        <w:tc>
          <w:tcPr>
            <w:tcW w:type="dxa" w:w="2611"/>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Zonas integradas en AD y replicación de AD; DNS Policies; DNS gestionado con anycast y filtrado aparte.</w:t>
            </w:r>
          </w:p>
        </w:tc>
        <w:tc>
          <w:tcPr>
            <w:tcW w:type="dxa" w:w="2272"/>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Lo contrasté con la documentación de Microsoft Learn (particiones DomainDnsZones/ForestDnsZones, </w:t>
            </w:r>
            <w:r>
              <w:rPr>
                <w:rFonts w:ascii="Consolas" w:cs="Consolas" w:eastAsia="Consolas" w:hAnsi="Consolas"/>
                <w:color w:val="8A2C0D"/>
                <w:sz w:val="16"/>
                <w:szCs w:val="16"/>
              </w:rPr>
              <w:t xml:space="preserve">Add-DnsServerQueryResolutionPolicy</w:t>
            </w:r>
            <w:r>
              <w:rPr>
                <w:sz w:val="18"/>
                <w:szCs w:val="18"/>
              </w:rPr>
              <w:t xml:space="preserve">), DNSControl y la política de NIC.bo.</w:t>
            </w:r>
          </w:p>
        </w:tc>
        <w:tc>
          <w:tcPr>
            <w:tcW w:type="dxa" w:w="1886"/>
            <w:tcBorders>
              <w:top w:val="single" w:color="B8C4D2" w:sz="4"/>
              <w:left w:val="single" w:color="B8C4D2" w:sz="4"/>
              <w:bottom w:val="single" w:color="B8C4D2" w:sz="4"/>
              <w:right w:val="single" w:color="B8C4D2" w:sz="4"/>
            </w:tcBorders>
            <w:tcMar>
              <w:top w:type="dxa" w:w="40"/>
              <w:left w:type="dxa" w:w="80"/>
              <w:bottom w:type="dxa" w:w="40"/>
              <w:right w:type="dxa" w:w="80"/>
            </w:tcMar>
          </w:tcPr>
          <w:p>
            <w:pPr>
              <w:spacing w:after="0" w:line="240" w:lineRule="auto"/>
            </w:pPr>
            <w:r>
              <w:rPr>
                <w:sz w:val="18"/>
                <w:szCs w:val="18"/>
              </w:rPr>
              <w:t xml:space="preserve">Comparar con fuentes oficiales y no solo con lo que dice la IA.</w:t>
            </w:r>
          </w:p>
        </w:tc>
      </w:tr>
    </w:tbl>
    <w:p>
      <w:pPr>
        <w:spacing w:after="80"/>
      </w:pPr>
    </w:p>
    <w:p>
      <w:pPr>
        <w:pStyle w:val="Heading2"/>
      </w:pPr>
      <w:r>
        <w:t xml:space="preserve">Conclusión</w:t>
      </w:r>
    </w:p>
    <w:p>
      <w:pPr>
        <w:spacing w:after="120" w:before="0" w:line="269" w:lineRule="auto"/>
        <w:jc w:val="both"/>
      </w:pPr>
      <w:r>
        <w:t xml:space="preserve">La IA me sirvió sobre todo para diagnosticar: el SERVFAIL, el archivo que no se instalaba, la RPZ con espacios y el ❌ de caché. En cada caso la causa la confirmé con un comando (</w:t>
      </w:r>
      <w:r>
        <w:rPr>
          <w:rFonts w:ascii="Consolas" w:cs="Consolas" w:eastAsia="Consolas" w:hAnsi="Consolas"/>
          <w:color w:val="8A2C0D"/>
          <w:sz w:val="20"/>
          <w:szCs w:val="20"/>
        </w:rPr>
        <w:t xml:space="preserve">dig</w:t>
      </w:r>
      <w:r>
        <w:t xml:space="preserve">, </w:t>
      </w:r>
      <w:r>
        <w:rPr>
          <w:rFonts w:ascii="Consolas" w:cs="Consolas" w:eastAsia="Consolas" w:hAnsi="Consolas"/>
          <w:color w:val="8A2C0D"/>
          <w:sz w:val="20"/>
          <w:szCs w:val="20"/>
        </w:rPr>
        <w:t xml:space="preserve">grep</w:t>
      </w:r>
      <w:r>
        <w:t xml:space="preserve">, </w:t>
      </w:r>
      <w:r>
        <w:rPr>
          <w:rFonts w:ascii="Consolas" w:cs="Consolas" w:eastAsia="Consolas" w:hAnsi="Consolas"/>
          <w:color w:val="8A2C0D"/>
          <w:sz w:val="20"/>
          <w:szCs w:val="20"/>
        </w:rPr>
        <w:t xml:space="preserve">tcpdump</w:t>
      </w:r>
      <w:r>
        <w:t xml:space="preserve">, el propio verificador) antes de cambiar algo. El resolutor quedó cerrado a la red del colegio, la RPZ solo tiene los dominios de la guía y no hay credenciales reales en el repositorio. Resultado final: </w:t>
      </w:r>
      <w:r>
        <w:rPr>
          <w:b/>
          <w:bCs/>
        </w:rPr>
        <w:t xml:space="preserve">17 de 17</w:t>
      </w:r>
      <w:r>
        <w:t xml:space="preserve"> y el cliente resolviendo nombres internos, internet y el filtro sin </w:t>
      </w:r>
      <w:r>
        <w:rPr>
          <w:rFonts w:ascii="Consolas" w:cs="Consolas" w:eastAsia="Consolas" w:hAnsi="Consolas"/>
          <w:color w:val="8A2C0D"/>
          <w:sz w:val="20"/>
          <w:szCs w:val="20"/>
        </w:rPr>
        <w:t xml:space="preserve">@</w:t>
      </w:r>
      <w:r>
        <w:t xml:space="preserve">.</w:t>
      </w:r>
    </w:p>
    <w:sectPr>
      <w:headerReference w:type="default" r:id="rId7"/>
      <w:footerReference w:type="default" r:id="rId8"/>
      <w:pgSz w:w="12240" w:h="15840" w:orient="portrait"/>
      <w:pgMar w:top="1304" w:right="1247" w:bottom="1134" w:left="1247"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672"/>
        <w:sz w:val="17"/>
        <w:szCs w:val="17"/>
      </w:rPr>
      <w:t xml:space="preserve">Lizeth Rodríguez · Informe Lab 08     </w:t>
    </w:r>
    <w:r>
      <w:rPr>
        <w:sz w:val="17"/>
        <w:szCs w:val="17"/>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23850" cy="323850"/>
                  </a:xfrm>
                  <a:prstGeom prst="rect">
                    <a:avLst/>
                  </a:prstGeom>
                </pic:spPr>
              </pic:pic>
            </a:graphicData>
          </a:graphic>
        </wp:inline>
      </w:drawing>
    </w:r>
    <w:r>
      <w:t xml:space="preserve">   </w:t>
    </w:r>
    <w:r>
      <w:rPr>
        <w:color w:val="5A6672"/>
        <w:sz w:val="17"/>
        <w:szCs w:val="17"/>
      </w:rPr>
      <w:t xml:space="preserve">Universidad Privada Domingo Savio · Ingeniería de Sistemas · Tecnología Web I (SIS-0150) · Semestre 2/2026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before="0" w:line="269"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20" w:before="280"/>
      <w:outlineLvl w:val="0"/>
    </w:pPr>
    <w:rPr>
      <w:rFonts w:ascii="Calibri" w:cs="Calibri" w:eastAsia="Calibri" w:hAnsi="Calibri"/>
      <w:b/>
      <w:bCs/>
      <w:color w:val="0F2E4C"/>
      <w:sz w:val="32"/>
      <w:szCs w:val="32"/>
    </w:rPr>
  </w:style>
  <w:style w:type="paragraph" w:styleId="Heading2">
    <w:name w:val="Heading 2"/>
    <w:basedOn w:val="Normal"/>
    <w:next w:val="Normal"/>
    <w:qFormat/>
    <w:pPr>
      <w:keepNext/>
      <w:keepLines/>
      <w:spacing w:after="100" w:before="200"/>
      <w:outlineLvl w:val="1"/>
    </w:pPr>
    <w:rPr>
      <w:rFonts w:ascii="Calibri" w:cs="Calibri" w:eastAsia="Calibri" w:hAnsi="Calibri"/>
      <w:b/>
      <w:bCs/>
      <w:color w:val="1D4E89"/>
      <w:sz w:val="26"/>
      <w:szCs w:val="26"/>
    </w:rPr>
  </w:style>
  <w:style w:type="paragraph" w:styleId="Heading3">
    <w:name w:val="Heading 3"/>
    <w:basedOn w:val="Normal"/>
    <w:next w:val="Normal"/>
    <w:qFormat/>
    <w:pPr>
      <w:keepNext/>
      <w:keepLines/>
      <w:spacing w:after="80" w:before="120"/>
      <w:outlineLvl w:val="2"/>
    </w:pPr>
    <w:rPr>
      <w:rFonts w:ascii="Calibri" w:cs="Calibri" w:eastAsia="Calibri" w:hAnsi="Calibri"/>
      <w:b/>
      <w:bCs/>
      <w:color w:val="C25E0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695d3c3324e1a30001b2c1f5e0af0da3dedebea.png"/><Relationship Id="rId10" Type="http://schemas.openxmlformats.org/officeDocument/2006/relationships/image" Target="media/c59b5d5235998984c71264c1f710b3e321921936.png"/><Relationship Id="rId11" Type="http://schemas.openxmlformats.org/officeDocument/2006/relationships/image" Target="media/6aef3c6491ca1d58731d4f4808508d38ec3e4bb4.png"/><Relationship Id="rId12" Type="http://schemas.openxmlformats.org/officeDocument/2006/relationships/image" Target="media/e14cdfba008443756ff01b1238ae749fedc0f598.png"/><Relationship Id="rId13" Type="http://schemas.openxmlformats.org/officeDocument/2006/relationships/image" Target="media/8081e670081a039933390244e141109701403504.png"/><Relationship Id="rId14" Type="http://schemas.openxmlformats.org/officeDocument/2006/relationships/image" Target="media/57750b46a6feb399beb22131046f998246e12ef1.png"/><Relationship Id="rId15" Type="http://schemas.openxmlformats.org/officeDocument/2006/relationships/image" Target="media/5125551e8cbe33c585951554a7a65603e14b9b09.png"/><Relationship Id="rId16" Type="http://schemas.openxmlformats.org/officeDocument/2006/relationships/image" Target="media/9eb41654fe88361ce32b5d089b46b0e1c792234e.png"/><Relationship Id="rId17" Type="http://schemas.openxmlformats.org/officeDocument/2006/relationships/image" Target="media/bda8aae94c3eec9ddb01d723cd56ab98333b7525.png"/><Relationship Id="rId18" Type="http://schemas.openxmlformats.org/officeDocument/2006/relationships/image" Target="media/529c2d2e0db5ae098a7ece4b6832fd9014b96836.png"/><Relationship Id="rId19" Type="http://schemas.openxmlformats.org/officeDocument/2006/relationships/image" Target="media/6f5b600844b6f42c3db768e01ae2eb6196a36864.png"/><Relationship Id="rId20" Type="http://schemas.openxmlformats.org/officeDocument/2006/relationships/image" Target="media/604ccd7af4e70f7907e8b4d9bd217ee76da409d8.png"/><Relationship Id="rId21" Type="http://schemas.openxmlformats.org/officeDocument/2006/relationships/image" Target="media/bb95becd13b47c515103e819175a29ec475d2a91.png"/><Relationship Id="rId22" Type="http://schemas.openxmlformats.org/officeDocument/2006/relationships/image" Target="media/628ed8c960c9941c435eae9aea13c8971da81e29.png"/><Relationship Id="rId23" Type="http://schemas.openxmlformats.org/officeDocument/2006/relationships/image" Target="media/5d9c688fe69f1342abd0082160f91ce8d57873e6.png"/><Relationship Id="rId24" Type="http://schemas.openxmlformats.org/officeDocument/2006/relationships/image" Target="media/98a901c4cf030509064daaf0e8abc4597006f118.png"/><Relationship Id="rId25" Type="http://schemas.openxmlformats.org/officeDocument/2006/relationships/image" Target="media/4c9c7f4d1fd34162221b220e81e4bce2f28cdb2f.png"/><Relationship Id="rId26" Type="http://schemas.openxmlformats.org/officeDocument/2006/relationships/image" Target="media/d7c64ac7a03710d485a995059eb50492f9ab3b83.png"/><Relationship Id="rId27" Type="http://schemas.openxmlformats.org/officeDocument/2006/relationships/image" Target="media/f68bcfedf5e771f557c2983d947134ec8cd89189.png"/><Relationship Id="rId28" Type="http://schemas.openxmlformats.org/officeDocument/2006/relationships/image" Target="media/f1ffa54869e3e117717902ecfdb87bafe4b54905.png"/><Relationship Id="rId29" Type="http://schemas.openxmlformats.org/officeDocument/2006/relationships/image" Target="media/3a3fdcc537032fff04c8278a6e7e245adb32fa37.png"/><Relationship Id="rId30" Type="http://schemas.openxmlformats.org/officeDocument/2006/relationships/image" Target="media/18c8e418c28d8e27c4908f21584648ed1980a228.png"/><Relationship Id="rId31" Type="http://schemas.openxmlformats.org/officeDocument/2006/relationships/image" Target="media/63ae96e2563f1ab6963a813b04fbc18986161f88.png"/><Relationship Id="rId32" Type="http://schemas.openxmlformats.org/officeDocument/2006/relationships/image" Target="media/fb0dd4e81ec42dc2d957076019f804f8a11275b5.png"/><Relationship Id="rId33" Type="http://schemas.openxmlformats.org/officeDocument/2006/relationships/image" Target="media/f3f498165f94ce97ca4c92bcfe839efe7c208d6e.png"/><Relationship Id="rId34" Type="http://schemas.openxmlformats.org/officeDocument/2006/relationships/image" Target="media/43ca9d3c59aa9148ad9f59937f9be8b9f141ad73.png"/><Relationship Id="rId35" Type="http://schemas.openxmlformats.org/officeDocument/2006/relationships/image" Target="media/ad2c3e855044b3a98dbc5885a5416c9d9f7c1cb1.png"/><Relationship Id="rId36" Type="http://schemas.openxmlformats.org/officeDocument/2006/relationships/image" Target="media/24cb4830584e31a2512d2f181e1ba6bf6b7c333a.png"/><Relationship Id="rId37" Type="http://schemas.openxmlformats.org/officeDocument/2006/relationships/image" Target="media/7e6921def98e40bb7a7133ca372de472df99de23.png"/><Relationship Id="rId38" Type="http://schemas.openxmlformats.org/officeDocument/2006/relationships/image" Target="media/51a8d3fd574597c1ad30e6630dc224633afee094.png"/><Relationship Id="rId39" Type="http://schemas.openxmlformats.org/officeDocument/2006/relationships/image" Target="media/ca7543893b4942cba70293502120b303026f5404.png"/><Relationship Id="rId40" Type="http://schemas.openxmlformats.org/officeDocument/2006/relationships/image" Target="media/43af8915231fe2748ac226c1d3de473c3c21dc38.png"/><Relationship Id="rId41" Type="http://schemas.openxmlformats.org/officeDocument/2006/relationships/image" Target="media/dbb23cf2ae06a4db1e87f0000cbc3d110eb6e942.png"/><Relationship Id="rId42" Type="http://schemas.openxmlformats.org/officeDocument/2006/relationships/image" Target="media/a8ed37c182af6a7c8c7dca73138a05686e74a331.png"/><Relationship Id="rId4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b2fc45e3f094bfbe412cb5b2a59e3db5b761d8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del Laboratorio 8 — Resolutor Unbound y DNS como código</dc:title>
  <dc:creator>Lizeth Rodríguez</dc:creator>
  <cp:lastModifiedBy>Un-named</cp:lastModifiedBy>
  <cp:revision>1</cp:revision>
  <dcterms:created xsi:type="dcterms:W3CDTF">2026-10-18T19:13:29.028Z</dcterms:created>
  <dcterms:modified xsi:type="dcterms:W3CDTF">2026-10-18T19:13:29.028Z</dcterms:modified>
</cp:coreProperties>
</file>

<file path=docProps/custom.xml><?xml version="1.0" encoding="utf-8"?>
<Properties xmlns="http://schemas.openxmlformats.org/officeDocument/2006/custom-properties" xmlns:vt="http://schemas.openxmlformats.org/officeDocument/2006/docPropsVTypes"/>
</file>