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b/>
          <w:bCs/>
          <w:color w:val="C25E0A"/>
          <w:sz w:val="20"/>
          <w:szCs w:val="20"/>
        </w:rPr>
        <w:t xml:space="preserve">INFORME DE LABORATORIO 12 · TECNOLOGÍA WEB I</w:t>
      </w:r>
    </w:p>
    <w:p>
      <w:pPr>
        <w:spacing w:after="80" w:line="240" w:lineRule="auto"/>
      </w:pPr>
      <w:r>
        <w:rPr>
          <w:b/>
          <w:bCs/>
          <w:color w:val="1D4E89"/>
          <w:sz w:val="44"/>
          <w:szCs w:val="44"/>
        </w:rPr>
        <w:t xml:space="preserve">Laboratorio 12 — El correo del colegio: Postfix, MX y el recorrido real de un mensaje</w:t>
      </w:r>
    </w:p>
    <w:p>
      <w:pPr>
        <w:pBdr>
          <w:bottom w:val="single" w:color="1D4E89" w:sz="8" w:space="6"/>
        </w:pBdr>
        <w:spacing w:after="160"/>
      </w:pPr>
      <w:r>
        <w:rPr>
          <w:color w:val="1D4E89"/>
          <w:sz w:val="24"/>
          <w:szCs w:val="24"/>
        </w:rPr>
        <w:t xml:space="preserve">Informe de resultados: de un relay abierto a un Postfix seguro para horizonte.internal, con entrega en Maildir, alias, envío por MX y TLS</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1"/>
        <w:gridCol w:w="7195"/>
      </w:tblGrid>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Asignatura</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Tecnología Web I (SIS-0150) · Sexto semestre · Presencial</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Master Class</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12 de 15 — Correo con Postfix</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Modalidad</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Individual</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Criterio de verificación</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C2 — Configura servicios de correo electrónico, TELNET y SSH (40 %).</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Docente</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M.Sc. Ing. Jimmy Nataniel Requena Llorentty</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Estudiante</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Lizeth Rodríguez · Fecha: 26 / 10 / 2026</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Resultado</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rFonts w:ascii="Consolas" w:cs="Consolas" w:eastAsia="Consolas" w:hAnsi="Consolas"/>
                <w:color w:val="8A2C0D"/>
                <w:sz w:val="18"/>
                <w:szCs w:val="18"/>
              </w:rPr>
              <w:t xml:space="preserve">verificar_lab12.sh</w:t>
            </w:r>
            <w:r>
              <w:rPr>
                <w:sz w:val="20"/>
                <w:szCs w:val="20"/>
              </w:rPr>
              <w:t xml:space="preserve"> → </w:t>
            </w:r>
            <w:r>
              <w:rPr>
                <w:b/>
                <w:bCs/>
                <w:sz w:val="20"/>
                <w:szCs w:val="20"/>
              </w:rPr>
              <w:t xml:space="preserve">12 de 12 comprobaciones</w:t>
            </w:r>
            <w:r>
              <w:rPr>
                <w:sz w:val="20"/>
                <w:szCs w:val="20"/>
              </w:rPr>
              <w:t xml:space="preserve"> ✅ (antes: 5 de 12)</w:t>
            </w:r>
          </w:p>
        </w:tc>
      </w:tr>
    </w:tbl>
    <w:p>
      <w:pPr>
        <w:spacing w:after="120"/>
      </w:pPr>
    </w:p>
    <w:p>
      <w:pPr>
        <w:pStyle w:val="Heading1"/>
      </w:pPr>
      <w:r>
        <w:t xml:space="preserve">1. Objetivo</w:t>
      </w:r>
    </w:p>
    <w:p>
      <w:pPr>
        <w:spacing w:after="120" w:before="0" w:line="269" w:lineRule="auto"/>
        <w:jc w:val="both"/>
      </w:pPr>
      <w:r>
        <w:t xml:space="preserve">Configurar Postfix para </w:t>
      </w:r>
      <w:r>
        <w:rPr>
          <w:rFonts w:ascii="Consolas" w:cs="Consolas" w:eastAsia="Consolas" w:hAnsi="Consolas"/>
          <w:color w:val="8A2C0D"/>
          <w:sz w:val="20"/>
          <w:szCs w:val="20"/>
        </w:rPr>
        <w:t xml:space="preserve">horizonte.internal</w:t>
      </w:r>
      <w:r>
        <w:t xml:space="preserve"> con entrega en Maildir, alias, envío a otro dominio por su MX, TLS oportunista y restricciones de relay, conversar en SMTP a mano y seguir un correo en el registro, hasta pasar el verificador de 12 comprobaciones.</w:t>
      </w:r>
    </w:p>
    <w:p>
      <w:pPr>
        <w:pStyle w:val="Heading1"/>
      </w:pPr>
      <w:r>
        <w:t xml:space="preserve">2. Contexto del problema</w:t>
      </w:r>
    </w:p>
    <w:p>
      <w:pPr>
        <w:spacing w:after="120" w:before="0" w:line="269" w:lineRule="auto"/>
        <w:jc w:val="both"/>
      </w:pPr>
      <w:r>
        <w:t xml:space="preserve">El colegio quiere su correo institucional: </w:t>
      </w:r>
      <w:r>
        <w:rPr>
          <w:rFonts w:ascii="Consolas" w:cs="Consolas" w:eastAsia="Consolas" w:hAnsi="Consolas"/>
          <w:color w:val="8A2C0D"/>
          <w:sz w:val="20"/>
          <w:szCs w:val="20"/>
        </w:rPr>
        <w:t xml:space="preserve">inscripciones@</w:t>
      </w:r>
      <w:r>
        <w:t xml:space="preserve"> debe llegar a secretaría y a dirección, y la secretaría debe poder escribir a las familias. El técnico anterior dejó una configuración "que funciona". Antes de usarla había que comprobar que fuera segura, y no lo era.</w:t>
      </w:r>
    </w:p>
    <w:p>
      <w:pPr>
        <w:keepNext/>
        <w:spacing w:after="0" w:before="120"/>
      </w:pPr>
      <w:r>
        <w:rPr>
          <w:rFonts w:ascii="Consolas" w:cs="Consolas" w:eastAsia="Consolas" w:hAnsi="Consolas"/>
          <w:b/>
          <w:bCs/>
          <w:color w:val="5A6672"/>
          <w:sz w:val="17"/>
          <w:szCs w:val="17"/>
        </w:rPr>
        <w:t xml:space="preserve">Recorrido de un correo entre los dos dominios del laboratorio</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secretaria@horizonte.internal ──▶ mail.horizonte.internal (Postfix, 10.10.10.25)</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1. dig familia.internal MX  → 10 mail.familia.internal</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2. dig mail.familia.internal A → 10.10.10.26 (puerto 25)</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   ──▶ mail.familia.internal (Postfix, 10.10.10.26) ── 3. entrega en Maildir de rosa.mamani</w:t>
      </w:r>
    </w:p>
    <w:p>
      <w:pPr>
        <w:pStyle w:val="Heading1"/>
      </w:pPr>
      <w:r>
        <w:t xml:space="preserve">3. Requisitos previos</w:t>
      </w:r>
    </w:p>
    <w:p>
      <w:pPr>
        <w:spacing w:after="120" w:before="0" w:line="269" w:lineRule="auto"/>
        <w:jc w:val="both"/>
      </w:pPr>
      <w:r>
        <w:t xml:space="preserve">Se creó la carpeta </w:t>
      </w:r>
      <w:r>
        <w:rPr>
          <w:rFonts w:ascii="Consolas" w:cs="Consolas" w:eastAsia="Consolas" w:hAnsi="Consolas"/>
          <w:color w:val="8A2C0D"/>
          <w:sz w:val="20"/>
          <w:szCs w:val="20"/>
        </w:rPr>
        <w:t xml:space="preserve">Acti-4-tec-wed-1</w:t>
      </w:r>
      <w:r>
        <w:t xml:space="preserve"> con </w:t>
      </w:r>
      <w:r>
        <w:rPr>
          <w:rFonts w:ascii="Consolas" w:cs="Consolas" w:eastAsia="Consolas" w:hAnsi="Consolas"/>
          <w:color w:val="8A2C0D"/>
          <w:sz w:val="20"/>
          <w:szCs w:val="20"/>
        </w:rPr>
        <w:t xml:space="preserve">red_dns</w:t>
      </w:r>
      <w:r>
        <w:t xml:space="preserve"> ampliada con dos nodos: </w:t>
      </w:r>
      <w:r>
        <w:rPr>
          <w:rFonts w:ascii="Consolas" w:cs="Consolas" w:eastAsia="Consolas" w:hAnsi="Consolas"/>
          <w:b/>
          <w:bCs/>
          <w:color w:val="8A2C0D"/>
          <w:sz w:val="20"/>
          <w:szCs w:val="20"/>
        </w:rPr>
        <w:t xml:space="preserve">mail</w:t>
      </w:r>
      <w:r>
        <w:t xml:space="preserve"> (10.10.10.25, horizonte.internal) y </w:t>
      </w:r>
      <w:r>
        <w:rPr>
          <w:rFonts w:ascii="Consolas" w:cs="Consolas" w:eastAsia="Consolas" w:hAnsi="Consolas"/>
          <w:b/>
          <w:bCs/>
          <w:color w:val="8A2C0D"/>
          <w:sz w:val="20"/>
          <w:szCs w:val="20"/>
        </w:rPr>
        <w:t xml:space="preserve">mail2</w:t>
      </w:r>
      <w:r>
        <w:t xml:space="preserve"> (10.10.10.26, familia.internal), ambos con </w:t>
      </w:r>
      <w:r>
        <w:rPr>
          <w:rFonts w:ascii="Consolas" w:cs="Consolas" w:eastAsia="Consolas" w:hAnsi="Consolas"/>
          <w:color w:val="8A2C0D"/>
          <w:sz w:val="20"/>
          <w:szCs w:val="20"/>
        </w:rPr>
        <w:t xml:space="preserve">dns: 10.10.10.4</w:t>
      </w:r>
      <w:r>
        <w:t xml:space="preserve"> (Figura 1). Como los nodos se recrearon, se reinstalaron ns1 y ns2 (Lab 7), las vistas y DNSSEC (Lab 9) y el resolutor Unbound (Lab 8). Este último necesitaba antes instalar Unbound a mano. Así el cliente obtuvo </w:t>
      </w:r>
      <w:r>
        <w:rPr>
          <w:rFonts w:ascii="Consolas" w:cs="Consolas" w:eastAsia="Consolas" w:hAnsi="Consolas"/>
          <w:color w:val="8A2C0D"/>
          <w:sz w:val="20"/>
          <w:szCs w:val="20"/>
        </w:rPr>
        <w:t xml:space="preserve">10 mail.horizonte.internal.</w:t>
      </w:r>
      <w:r>
        <w:t xml:space="preserve"> (Figura 2).</w:t>
      </w:r>
    </w:p>
    <w:p>
      <w:pPr>
        <w:keepNext/>
        <w:spacing w:after="0" w:before="160"/>
      </w:pPr>
      <w:r>
        <w:rPr>
          <w:b/>
          <w:bCs/>
        </w:rPr>
        <w:t xml:space="preserve">Figura 1</w:t>
      </w:r>
    </w:p>
    <w:p>
      <w:pPr>
        <w:keepNext/>
        <w:spacing w:after="80"/>
      </w:pPr>
      <w:r>
        <w:rPr>
          <w:i/>
          <w:iCs/>
        </w:rPr>
        <w:t xml:space="preserve">red_dns con los 7 nodos, incluidos mail y mail2</w:t>
      </w:r>
    </w:p>
    <w:p>
      <w:pPr>
        <w:keepNext w:val="false"/>
        <w:spacing w:after="160"/>
        <w:jc w:val="center"/>
      </w:pPr>
      <w:r>
        <w:drawing>
          <wp:inline distT="0" distB="0" distL="0" distR="0">
            <wp:extent cx="49339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3228975"/>
                    </a:xfrm>
                    <a:prstGeom prst="rect">
                      <a:avLst/>
                    </a:prstGeom>
                  </pic:spPr>
                </pic:pic>
              </a:graphicData>
            </a:graphic>
          </wp:inline>
        </w:drawing>
      </w:r>
    </w:p>
    <w:p>
      <w:pPr>
        <w:keepNext/>
        <w:spacing w:after="0" w:before="160"/>
      </w:pPr>
      <w:r>
        <w:rPr>
          <w:b/>
          <w:bCs/>
        </w:rPr>
        <w:t xml:space="preserve">Figura 2</w:t>
      </w:r>
    </w:p>
    <w:p>
      <w:pPr>
        <w:keepNext/>
        <w:spacing w:after="80"/>
      </w:pPr>
      <w:r>
        <w:rPr>
          <w:i/>
          <w:iCs/>
        </w:rPr>
        <w:t xml:space="preserve">Resolutor reinstalado y MX de horizonte.internal desde el cliente</w:t>
      </w:r>
    </w:p>
    <w:p>
      <w:pPr>
        <w:keepNext w:val="false"/>
        <w:spacing w:after="160"/>
        <w:jc w:val="center"/>
      </w:pPr>
      <w:r>
        <w:drawing>
          <wp:inline distT="0" distB="0" distL="0" distR="0">
            <wp:extent cx="49244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24425" cy="3105150"/>
                    </a:xfrm>
                    <a:prstGeom prst="rect">
                      <a:avLst/>
                    </a:prstGeom>
                  </pic:spPr>
                </pic:pic>
              </a:graphicData>
            </a:graphic>
          </wp:inline>
        </w:drawing>
      </w:r>
    </w:p>
    <w:p>
      <w:pPr>
        <w:spacing w:after="120" w:before="0" w:line="269" w:lineRule="auto"/>
        <w:jc w:val="both"/>
      </w:pPr>
      <w:r>
        <w:t xml:space="preserve">Durante el laboratorio, </w:t>
      </w:r>
      <w:r>
        <w:rPr>
          <w:rFonts w:ascii="Consolas" w:cs="Consolas" w:eastAsia="Consolas" w:hAnsi="Consolas"/>
          <w:color w:val="8A2C0D"/>
          <w:sz w:val="20"/>
          <w:szCs w:val="20"/>
        </w:rPr>
        <w:t xml:space="preserve">apt-get update</w:t>
      </w:r>
      <w:r>
        <w:t xml:space="preserve"> devolvió </w:t>
      </w:r>
      <w:r>
        <w:rPr>
          <w:rFonts w:ascii="Consolas" w:cs="Consolas" w:eastAsia="Consolas" w:hAnsi="Consolas"/>
          <w:b/>
          <w:bCs/>
          <w:color w:val="8A2C0D"/>
          <w:sz w:val="20"/>
          <w:szCs w:val="20"/>
        </w:rPr>
        <w:t xml:space="preserve">403 Forbidden</w:t>
      </w:r>
      <w:r>
        <w:t xml:space="preserve"> desde los repositorios de Ubuntu por HTTP en todos los nodos: la red bloqueaba el puerto 80 hacia esos servidores. Se cambiaron las fuentes a un espejo por </w:t>
      </w:r>
      <w:r>
        <w:rPr>
          <w:b/>
          <w:bCs/>
        </w:rPr>
        <w:t xml:space="preserve">HTTPS</w:t>
      </w:r>
      <w:r>
        <w:t xml:space="preserve"> (</w:t>
      </w:r>
      <w:r>
        <w:rPr>
          <w:rFonts w:ascii="Consolas" w:cs="Consolas" w:eastAsia="Consolas" w:hAnsi="Consolas"/>
          <w:color w:val="8A2C0D"/>
          <w:sz w:val="20"/>
          <w:szCs w:val="20"/>
        </w:rPr>
        <w:t xml:space="preserve">mirrors.edge.kernel.org</w:t>
      </w:r>
      <w:r>
        <w:t xml:space="preserve">), con los mismos paquetes firmados (Figura 3).</w:t>
      </w:r>
    </w:p>
    <w:p>
      <w:pPr>
        <w:keepNext/>
        <w:spacing w:after="0" w:before="160"/>
      </w:pPr>
      <w:r>
        <w:rPr>
          <w:b/>
          <w:bCs/>
        </w:rPr>
        <w:t xml:space="preserve">Figura 3</w:t>
      </w:r>
    </w:p>
    <w:p>
      <w:pPr>
        <w:keepNext/>
        <w:spacing w:after="80"/>
      </w:pPr>
      <w:r>
        <w:rPr>
          <w:i/>
          <w:iCs/>
        </w:rPr>
        <w:t xml:space="preserve">Fuentes de apt cambiadas a un espejo HTTPS en mail, mail2 y cliente</w:t>
      </w:r>
    </w:p>
    <w:p>
      <w:pPr>
        <w:keepNext w:val="false"/>
        <w:spacing w:after="160"/>
        <w:jc w:val="center"/>
      </w:pPr>
      <w:r>
        <w:drawing>
          <wp:inline distT="0" distB="0" distL="0" distR="0">
            <wp:extent cx="47148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14875" cy="2838450"/>
                    </a:xfrm>
                    <a:prstGeom prst="rect">
                      <a:avLst/>
                    </a:prstGeom>
                  </pic:spPr>
                </pic:pic>
              </a:graphicData>
            </a:graphic>
          </wp:inline>
        </w:drawing>
      </w:r>
    </w:p>
    <w:p>
      <w:pPr>
        <w:pStyle w:val="Heading1"/>
      </w:pPr>
      <w:r>
        <w:t xml:space="preserve">4. Archivos del laboratorio</w:t>
      </w:r>
    </w:p>
    <w:p>
      <w:pPr>
        <w:keepNext/>
        <w:spacing w:after="0" w:before="160"/>
      </w:pPr>
      <w:r>
        <w:rPr>
          <w:b/>
          <w:bCs/>
        </w:rPr>
        <w:t xml:space="preserve">Tabla 1</w:t>
      </w:r>
    </w:p>
    <w:p>
      <w:pPr>
        <w:keepNext/>
        <w:spacing w:after="80"/>
      </w:pPr>
      <w:r>
        <w:rPr>
          <w:i/>
          <w:iCs/>
        </w:rPr>
        <w:t xml:space="preserve">Archivos y TODO Completados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700"/>
        <w:gridCol w:w="5746"/>
      </w:tblGrid>
      <w:tr>
        <w:trPr>
          <w:cantSplit/>
          <w:tblHeader/>
        </w:trPr>
        <w:tc>
          <w:tcPr>
            <w:tcW w:type="dxa" w:w="33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Archivo</w:t>
            </w:r>
          </w:p>
        </w:tc>
        <w:tc>
          <w:tcPr>
            <w:tcW w:type="dxa" w:w="7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TODO</w:t>
            </w:r>
          </w:p>
        </w:tc>
        <w:tc>
          <w:tcPr>
            <w:tcW w:type="dxa" w:w="57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Qué se completó</w:t>
            </w:r>
          </w:p>
        </w:tc>
      </w:tr>
      <w:tr>
        <w:trPr>
          <w:cantSplit/>
        </w:trPr>
        <w:tc>
          <w:tcPr>
            <w:tcW w:type="dxa" w:w="33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postfix/horizonte.cf</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5</w:t>
            </w:r>
          </w:p>
        </w:tc>
        <w:tc>
          <w:tcPr>
            <w:tcW w:type="dxa" w:w="57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smtpd_banner</w:t>
            </w:r>
            <w:r>
              <w:rPr>
                <w:sz w:val="19"/>
                <w:szCs w:val="19"/>
              </w:rPr>
              <w:t xml:space="preserve">, </w:t>
            </w:r>
            <w:r>
              <w:rPr>
                <w:rFonts w:ascii="Consolas" w:cs="Consolas" w:eastAsia="Consolas" w:hAnsi="Consolas"/>
                <w:color w:val="8A2C0D"/>
                <w:sz w:val="17"/>
                <w:szCs w:val="17"/>
              </w:rPr>
              <w:t xml:space="preserve">mydestination</w:t>
            </w:r>
            <w:r>
              <w:rPr>
                <w:sz w:val="19"/>
                <w:szCs w:val="19"/>
              </w:rPr>
              <w:t xml:space="preserve"> con </w:t>
            </w:r>
            <w:r>
              <w:rPr>
                <w:rFonts w:ascii="Consolas" w:cs="Consolas" w:eastAsia="Consolas" w:hAnsi="Consolas"/>
                <w:color w:val="8A2C0D"/>
                <w:sz w:val="17"/>
                <w:szCs w:val="17"/>
              </w:rPr>
              <w:t xml:space="preserve">$mydomain</w:t>
            </w:r>
            <w:r>
              <w:rPr>
                <w:sz w:val="19"/>
                <w:szCs w:val="19"/>
              </w:rPr>
              <w:t xml:space="preserve">, </w:t>
            </w:r>
            <w:r>
              <w:rPr>
                <w:rFonts w:ascii="Consolas" w:cs="Consolas" w:eastAsia="Consolas" w:hAnsi="Consolas"/>
                <w:color w:val="8A2C0D"/>
                <w:sz w:val="17"/>
                <w:szCs w:val="17"/>
              </w:rPr>
              <w:t xml:space="preserve">mynetworks</w:t>
            </w:r>
            <w:r>
              <w:rPr>
                <w:sz w:val="19"/>
                <w:szCs w:val="19"/>
              </w:rPr>
              <w:t xml:space="preserve"> cerrado, </w:t>
            </w:r>
            <w:r>
              <w:rPr>
                <w:rFonts w:ascii="Consolas" w:cs="Consolas" w:eastAsia="Consolas" w:hAnsi="Consolas"/>
                <w:color w:val="8A2C0D"/>
                <w:sz w:val="17"/>
                <w:szCs w:val="17"/>
              </w:rPr>
              <w:t xml:space="preserve">home_mailbox = Maildir/</w:t>
            </w:r>
            <w:r>
              <w:rPr>
                <w:sz w:val="19"/>
                <w:szCs w:val="19"/>
              </w:rPr>
              <w:t xml:space="preserve">, </w:t>
            </w:r>
            <w:r>
              <w:rPr>
                <w:rFonts w:ascii="Consolas" w:cs="Consolas" w:eastAsia="Consolas" w:hAnsi="Consolas"/>
                <w:color w:val="8A2C0D"/>
                <w:sz w:val="17"/>
                <w:szCs w:val="17"/>
              </w:rPr>
              <w:t xml:space="preserve">disable_vrfy_command = yes</w:t>
            </w:r>
            <w:r>
              <w:rPr>
                <w:sz w:val="19"/>
                <w:szCs w:val="19"/>
              </w:rPr>
              <w:t xml:space="preserve">.</w:t>
            </w:r>
          </w:p>
        </w:tc>
      </w:tr>
      <w:tr>
        <w:trPr>
          <w:cantSplit/>
        </w:trPr>
        <w:tc>
          <w:tcPr>
            <w:tcW w:type="dxa" w:w="33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postfix/aliases</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w:t>
            </w:r>
          </w:p>
        </w:tc>
        <w:tc>
          <w:tcPr>
            <w:tcW w:type="dxa" w:w="57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inscripciones: secretaria, rosario.vaca</w:t>
            </w:r>
            <w:r>
              <w:rPr>
                <w:sz w:val="19"/>
                <w:szCs w:val="19"/>
              </w:rPr>
              <w:t xml:space="preserve">.</w:t>
            </w:r>
          </w:p>
        </w:tc>
      </w:tr>
      <w:tr>
        <w:trPr>
          <w:cantSplit/>
        </w:trPr>
        <w:tc>
          <w:tcPr>
            <w:tcW w:type="dxa" w:w="33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mail2/familia.cf</w:t>
            </w:r>
            <w:r>
              <w:rPr>
                <w:b/>
                <w:bCs/>
                <w:sz w:val="19"/>
                <w:szCs w:val="19"/>
              </w:rPr>
              <w:t xml:space="preserve"> · </w:t>
            </w:r>
            <w:r>
              <w:rPr>
                <w:rFonts w:ascii="Consolas" w:cs="Consolas" w:eastAsia="Consolas" w:hAnsi="Consolas"/>
                <w:b/>
                <w:bCs/>
                <w:color w:val="8A2C0D"/>
                <w:sz w:val="17"/>
                <w:szCs w:val="17"/>
              </w:rPr>
              <w:t xml:space="preserve">unbound/familia-internal.conf</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57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Postfix y DNS simulado de familia.internal (completos).</w:t>
            </w:r>
          </w:p>
        </w:tc>
      </w:tr>
      <w:tr>
        <w:trPr>
          <w:cantSplit/>
        </w:trPr>
        <w:tc>
          <w:tcPr>
            <w:tcW w:type="dxa" w:w="33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verificar_lab12.sh</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57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12 comprobaciones, incluida la prueba de relay; resultado </w:t>
            </w:r>
            <w:r>
              <w:rPr>
                <w:b/>
                <w:bCs/>
                <w:sz w:val="19"/>
                <w:szCs w:val="19"/>
              </w:rPr>
              <w:t xml:space="preserve">12 de 12</w:t>
            </w:r>
            <w:r>
              <w:rPr>
                <w:sz w:val="19"/>
                <w:szCs w:val="19"/>
              </w:rPr>
              <w:t xml:space="preserve">.</w:t>
            </w:r>
          </w:p>
        </w:tc>
      </w:tr>
    </w:tbl>
    <w:p>
      <w:pPr>
        <w:spacing w:after="80"/>
      </w:pPr>
    </w:p>
    <w:p>
      <w:pPr>
        <w:pStyle w:val="Heading1"/>
      </w:pPr>
      <w:r>
        <w:t xml:space="preserve">5. Desarrollo paso a paso</w:t>
      </w:r>
    </w:p>
    <w:p>
      <w:pPr>
        <w:pStyle w:val="Heading2"/>
      </w:pPr>
      <w:r>
        <w:t xml:space="preserve">Paso 1 — El DNS del correo</w:t>
      </w:r>
    </w:p>
    <w:p>
      <w:pPr>
        <w:pStyle w:val="Heading3"/>
      </w:pPr>
      <w:r>
        <w:t xml:space="preserve">Parte A — MX, A y PTR</w:t>
      </w:r>
    </w:p>
    <w:p>
      <w:pPr>
        <w:spacing w:after="120" w:before="0" w:line="269" w:lineRule="auto"/>
        <w:jc w:val="both"/>
      </w:pPr>
      <w:r>
        <w:t xml:space="preserve">Con el DNS de familia.internal instalado en el resolutor (Figura 4), desde el cliente se consultaron los registros del correo (Figura 5). El MX dice qué servidor recibe el correo de un dominio, el A da su IP y el PTR permite comprobar que esa IP tiene un nombre coherente. Los dos PTR salieron </w:t>
      </w:r>
      <w:r>
        <w:rPr>
          <w:b/>
          <w:bCs/>
        </w:rPr>
        <w:t xml:space="preserve">distintos</w:t>
      </w:r>
      <w:r>
        <w:t xml:space="preserve">. Sin </w:t>
      </w:r>
      <w:r>
        <w:rPr>
          <w:rFonts w:ascii="Consolas" w:cs="Consolas" w:eastAsia="Consolas" w:hAnsi="Consolas"/>
          <w:color w:val="8A2C0D"/>
          <w:sz w:val="20"/>
          <w:szCs w:val="20"/>
        </w:rPr>
        <w:t xml:space="preserve">@</w:t>
      </w:r>
      <w:r>
        <w:t xml:space="preserve">, responde el DNS interno de Docker (</w:t>
      </w:r>
      <w:r>
        <w:rPr>
          <w:rFonts w:ascii="Consolas" w:cs="Consolas" w:eastAsia="Consolas" w:hAnsi="Consolas"/>
          <w:color w:val="8A2C0D"/>
          <w:sz w:val="20"/>
          <w:szCs w:val="20"/>
        </w:rPr>
        <w:t xml:space="preserve">127.0.0.11</w:t>
      </w:r>
      <w:r>
        <w:t xml:space="preserve">), que inventa </w:t>
      </w:r>
      <w:r>
        <w:rPr>
          <w:rFonts w:ascii="Consolas" w:cs="Consolas" w:eastAsia="Consolas" w:hAnsi="Consolas"/>
          <w:color w:val="8A2C0D"/>
          <w:sz w:val="20"/>
          <w:szCs w:val="20"/>
        </w:rPr>
        <w:t xml:space="preserve">red_dns-mail-1.red_dns_aula.</w:t>
      </w:r>
      <w:r>
        <w:t xml:space="preserve">. Preguntando al resolutor 10.10.10.4 se obtiene el PTR real de la zona inversa del colegio, </w:t>
      </w:r>
      <w:r>
        <w:rPr>
          <w:rFonts w:ascii="Consolas" w:cs="Consolas" w:eastAsia="Consolas" w:hAnsi="Consolas"/>
          <w:color w:val="8A2C0D"/>
          <w:sz w:val="20"/>
          <w:szCs w:val="20"/>
        </w:rPr>
        <w:t xml:space="preserve">mail.horizonte.internal.</w:t>
      </w:r>
      <w:r>
        <w:t xml:space="preserve">.</w:t>
      </w:r>
    </w:p>
    <w:p>
      <w:pPr>
        <w:keepNext/>
        <w:spacing w:after="0" w:before="160"/>
      </w:pPr>
      <w:r>
        <w:rPr>
          <w:b/>
          <w:bCs/>
        </w:rPr>
        <w:t xml:space="preserve">Figura 4</w:t>
      </w:r>
    </w:p>
    <w:p>
      <w:pPr>
        <w:keepNext/>
        <w:spacing w:after="80"/>
      </w:pPr>
      <w:r>
        <w:rPr>
          <w:i/>
          <w:iCs/>
        </w:rPr>
        <w:t xml:space="preserve">DNS simulado de familia.internal instalado en el resolutor</w:t>
      </w:r>
    </w:p>
    <w:p>
      <w:pPr>
        <w:keepNext w:val="false"/>
        <w:spacing w:after="160"/>
        <w:jc w:val="center"/>
      </w:pPr>
      <w:r>
        <w:drawing>
          <wp:inline distT="0" distB="0" distL="0" distR="0">
            <wp:extent cx="475297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1152525"/>
                    </a:xfrm>
                    <a:prstGeom prst="rect">
                      <a:avLst/>
                    </a:prstGeom>
                  </pic:spPr>
                </pic:pic>
              </a:graphicData>
            </a:graphic>
          </wp:inline>
        </w:drawing>
      </w:r>
    </w:p>
    <w:p>
      <w:pPr>
        <w:keepNext/>
        <w:spacing w:after="0" w:before="160"/>
      </w:pPr>
      <w:r>
        <w:rPr>
          <w:b/>
          <w:bCs/>
        </w:rPr>
        <w:t xml:space="preserve">Figura 5</w:t>
      </w:r>
    </w:p>
    <w:p>
      <w:pPr>
        <w:keepNext/>
        <w:spacing w:after="80"/>
      </w:pPr>
      <w:r>
        <w:rPr>
          <w:i/>
          <w:iCs/>
        </w:rPr>
        <w:t xml:space="preserve">Parte A: MX, A y los dos PTR de 10.10.10.25</w:t>
      </w:r>
    </w:p>
    <w:p>
      <w:pPr>
        <w:keepNext w:val="false"/>
        <w:spacing w:after="160"/>
        <w:jc w:val="center"/>
      </w:pPr>
      <w:r>
        <w:drawing>
          <wp:inline distT="0" distB="0" distL="0" distR="0">
            <wp:extent cx="46863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86300" cy="1828800"/>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rFonts w:ascii="Consolas" w:cs="Consolas" w:eastAsia="Consolas" w:hAnsi="Consolas"/>
                <w:color w:val="8A2C0D"/>
                <w:sz w:val="19"/>
                <w:szCs w:val="19"/>
              </w:rPr>
              <w:t xml:space="preserve">horizonte.internal MX → 10 mail.horizonte.internal.</w:t>
            </w:r>
          </w:p>
        </w:tc>
      </w:tr>
    </w:tbl>
    <w:p>
      <w:pPr>
        <w:spacing w:after="60"/>
      </w:pPr>
    </w:p>
    <w:p>
      <w:pPr>
        <w:pStyle w:val="Heading2"/>
      </w:pPr>
      <w:r>
        <w:t xml:space="preserve">Paso 2 — Instalar y probar el relay</w:t>
      </w:r>
    </w:p>
    <w:p>
      <w:pPr>
        <w:pStyle w:val="Heading3"/>
      </w:pPr>
      <w:r>
        <w:t xml:space="preserve">Parte B — la configuración del técnico anterior</w:t>
      </w:r>
    </w:p>
    <w:p>
      <w:pPr>
        <w:spacing w:after="120" w:before="0" w:line="269" w:lineRule="auto"/>
        <w:jc w:val="both"/>
      </w:pPr>
      <w:r>
        <w:t xml:space="preserve">Se instaló Postfix en mail2 (familia.internal) y en mail con los archivos </w:t>
      </w:r>
      <w:r>
        <w:rPr>
          <w:b/>
          <w:bCs/>
        </w:rPr>
        <w:t xml:space="preserve">tal como venían</w:t>
      </w:r>
      <w:r>
        <w:t xml:space="preserve">: </w:t>
      </w:r>
      <w:r>
        <w:rPr>
          <w:rFonts w:ascii="Consolas" w:cs="Consolas" w:eastAsia="Consolas" w:hAnsi="Consolas"/>
          <w:color w:val="8A2C0D"/>
          <w:sz w:val="20"/>
          <w:szCs w:val="20"/>
        </w:rPr>
        <w:t xml:space="preserve">mynetworks = 0.0.0.0/0</w:t>
      </w:r>
      <w:r>
        <w:t xml:space="preserve"> y </w:t>
      </w:r>
      <w:r>
        <w:rPr>
          <w:rFonts w:ascii="Consolas" w:cs="Consolas" w:eastAsia="Consolas" w:hAnsi="Consolas"/>
          <w:color w:val="8A2C0D"/>
          <w:sz w:val="20"/>
          <w:szCs w:val="20"/>
        </w:rPr>
        <w:t xml:space="preserve">mydestination = $myhostname, localhost</w:t>
      </w:r>
      <w:r>
        <w:t xml:space="preserve"> (Figura 6). El verificador dio </w:t>
      </w:r>
      <w:r>
        <w:rPr>
          <w:b/>
          <w:bCs/>
        </w:rPr>
        <w:t xml:space="preserve">5 de 12</w:t>
      </w:r>
      <w:r>
        <w:t xml:space="preserve"> (Figura 7). La prueba de relay lo confirmó: desde fuera de la red de confianza, el servidor del colegio aceptó un correo </w:t>
      </w:r>
      <w:r>
        <w:rPr>
          <w:b/>
          <w:bCs/>
        </w:rPr>
        <w:t xml:space="preserve">de</w:t>
      </w:r>
      <w:r>
        <w:t xml:space="preserve"> familia.internal </w:t>
      </w:r>
      <w:r>
        <w:rPr>
          <w:b/>
          <w:bCs/>
        </w:rPr>
        <w:t xml:space="preserve">para</w:t>
      </w:r>
      <w:r>
        <w:t xml:space="preserve"> familia.internal y respondió </w:t>
      </w:r>
      <w:r>
        <w:rPr>
          <w:rFonts w:ascii="Consolas" w:cs="Consolas" w:eastAsia="Consolas" w:hAnsi="Consolas"/>
          <w:color w:val="8A2C0D"/>
          <w:sz w:val="20"/>
          <w:szCs w:val="20"/>
        </w:rPr>
        <w:t xml:space="preserve">250 2.0.0 Ok: queued as ABED2C724</w:t>
      </w:r>
      <w:r>
        <w:t xml:space="preserve"> (Figura 8). Era un </w:t>
      </w:r>
      <w:r>
        <w:rPr>
          <w:b/>
          <w:bCs/>
        </w:rPr>
        <w:t xml:space="preserve">relay abierto</w:t>
      </w:r>
      <w:r>
        <w:t xml:space="preserve">: cualquiera podría mandar spam con la IP del colegio y hacerla terminar en listas negras. Además, el saludo revelaba </w:t>
      </w:r>
      <w:r>
        <w:rPr>
          <w:rFonts w:ascii="Consolas" w:cs="Consolas" w:eastAsia="Consolas" w:hAnsi="Consolas"/>
          <w:color w:val="8A2C0D"/>
          <w:sz w:val="20"/>
          <w:szCs w:val="20"/>
        </w:rPr>
        <w:t xml:space="preserve">Postfix (Ubuntu)</w:t>
      </w:r>
      <w:r>
        <w:t xml:space="preserve"> y el EHLO ofrecía </w:t>
      </w:r>
      <w:r>
        <w:rPr>
          <w:rFonts w:ascii="Consolas" w:cs="Consolas" w:eastAsia="Consolas" w:hAnsi="Consolas"/>
          <w:color w:val="8A2C0D"/>
          <w:sz w:val="20"/>
          <w:szCs w:val="20"/>
        </w:rPr>
        <w:t xml:space="preserve">VRFY</w:t>
      </w:r>
      <w:r>
        <w:t xml:space="preserve">.</w:t>
      </w:r>
    </w:p>
    <w:p>
      <w:pPr>
        <w:keepNext/>
        <w:spacing w:after="0" w:before="160"/>
      </w:pPr>
      <w:r>
        <w:rPr>
          <w:b/>
          <w:bCs/>
        </w:rPr>
        <w:t xml:space="preserve">Figura 6</w:t>
      </w:r>
    </w:p>
    <w:p>
      <w:pPr>
        <w:keepNext/>
        <w:spacing w:after="80"/>
      </w:pPr>
      <w:r>
        <w:rPr>
          <w:i/>
          <w:iCs/>
        </w:rPr>
        <w:t xml:space="preserve">Postfix instalado en mail2 y en mail con la configuración inicial</w:t>
      </w:r>
    </w:p>
    <w:p>
      <w:pPr>
        <w:keepNext w:val="false"/>
        <w:spacing w:after="160"/>
        <w:jc w:val="center"/>
      </w:pPr>
      <w:r>
        <w:drawing>
          <wp:inline distT="0" distB="0" distL="0" distR="0">
            <wp:extent cx="47529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2533650"/>
                    </a:xfrm>
                    <a:prstGeom prst="rect">
                      <a:avLst/>
                    </a:prstGeom>
                  </pic:spPr>
                </pic:pic>
              </a:graphicData>
            </a:graphic>
          </wp:inline>
        </w:drawing>
      </w:r>
    </w:p>
    <w:p>
      <w:pPr>
        <w:keepNext/>
        <w:spacing w:after="0" w:before="160"/>
      </w:pPr>
      <w:r>
        <w:rPr>
          <w:b/>
          <w:bCs/>
        </w:rPr>
        <w:t xml:space="preserve">Figura 7</w:t>
      </w:r>
    </w:p>
    <w:p>
      <w:pPr>
        <w:keepNext/>
        <w:spacing w:after="80"/>
      </w:pPr>
      <w:r>
        <w:rPr>
          <w:i/>
          <w:iCs/>
        </w:rPr>
        <w:t xml:space="preserve">Configuración "que funciona": 5 de 12</w:t>
      </w:r>
    </w:p>
    <w:p>
      <w:pPr>
        <w:keepNext w:val="false"/>
        <w:spacing w:after="160"/>
        <w:jc w:val="center"/>
      </w:pPr>
      <w:r>
        <w:drawing>
          <wp:inline distT="0" distB="0" distL="0" distR="0">
            <wp:extent cx="450532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05325" cy="2562225"/>
                    </a:xfrm>
                    <a:prstGeom prst="rect">
                      <a:avLst/>
                    </a:prstGeom>
                  </pic:spPr>
                </pic:pic>
              </a:graphicData>
            </a:graphic>
          </wp:inline>
        </w:drawing>
      </w:r>
    </w:p>
    <w:p>
      <w:pPr>
        <w:keepNext/>
        <w:spacing w:after="0" w:before="160"/>
      </w:pPr>
      <w:r>
        <w:rPr>
          <w:b/>
          <w:bCs/>
        </w:rPr>
        <w:t xml:space="preserve">Figura 8</w:t>
      </w:r>
    </w:p>
    <w:p>
      <w:pPr>
        <w:keepNext/>
        <w:spacing w:after="80"/>
      </w:pPr>
      <w:r>
        <w:rPr>
          <w:i/>
          <w:iCs/>
        </w:rPr>
        <w:t xml:space="preserve">Prueba de relay: el servidor acepta correo ajeno</w:t>
      </w:r>
    </w:p>
    <w:p>
      <w:pPr>
        <w:keepNext/>
        <w:spacing w:after="60"/>
        <w:jc w:val="center"/>
      </w:pPr>
      <w:r>
        <w:drawing>
          <wp:inline distT="0" distB="0" distL="0" distR="0">
            <wp:extent cx="4572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924175"/>
                    </a:xfrm>
                    <a:prstGeom prst="rect">
                      <a:avLst/>
                    </a:prstGeom>
                  </pic:spPr>
                </pic:pic>
              </a:graphicData>
            </a:graphic>
          </wp:inline>
        </w:drawing>
      </w:r>
    </w:p>
    <w:p>
      <w:pPr>
        <w:spacing w:after="160" w:line="252" w:lineRule="auto"/>
      </w:pPr>
      <w:r>
        <w:rPr>
          <w:i/>
          <w:iCs/>
          <w:sz w:val="20"/>
          <w:szCs w:val="20"/>
        </w:rPr>
        <w:t xml:space="preserve">Nota. </w:t>
      </w:r>
      <w:r>
        <w:rPr>
          <w:sz w:val="20"/>
          <w:szCs w:val="20"/>
        </w:rPr>
        <w:t xml:space="preserve">La captura llega hasta </w:t>
      </w:r>
      <w:r>
        <w:rPr>
          <w:rFonts w:ascii="Consolas" w:cs="Consolas" w:eastAsia="Consolas" w:hAnsi="Consolas"/>
          <w:color w:val="8A2C0D"/>
          <w:sz w:val="18"/>
          <w:szCs w:val="18"/>
        </w:rPr>
        <w:t xml:space="preserve">RCPT TO</w:t>
      </w:r>
      <w:r>
        <w:rPr>
          <w:sz w:val="20"/>
          <w:szCs w:val="20"/>
        </w:rPr>
        <w:t xml:space="preserve">; la salida completa terminó en </w:t>
      </w:r>
      <w:r>
        <w:rPr>
          <w:rFonts w:ascii="Consolas" w:cs="Consolas" w:eastAsia="Consolas" w:hAnsi="Consolas"/>
          <w:color w:val="8A2C0D"/>
          <w:sz w:val="18"/>
          <w:szCs w:val="18"/>
        </w:rPr>
        <w:t xml:space="preserve">250 2.0.0 Ok: queued as ABED2C724</w:t>
      </w:r>
      <w:r>
        <w:rPr>
          <w:sz w:val="20"/>
          <w:szCs w:val="20"/>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sz w:val="21"/>
                <w:szCs w:val="21"/>
              </w:rPr>
              <w:t xml:space="preserve">Con la configuración inicial la prueba responde 250: el servidor reenvía correo ajeno.</w:t>
            </w:r>
          </w:p>
        </w:tc>
      </w:tr>
    </w:tbl>
    <w:p>
      <w:pPr>
        <w:spacing w:after="60"/>
      </w:pPr>
    </w:p>
    <w:p>
      <w:pPr>
        <w:pStyle w:val="Heading2"/>
      </w:pPr>
      <w:r>
        <w:t xml:space="preserve">Paso 3 — Configurar Postfix</w:t>
      </w:r>
    </w:p>
    <w:p>
      <w:pPr>
        <w:pStyle w:val="Heading3"/>
      </w:pPr>
      <w:r>
        <w:t xml:space="preserve">Parte B — los 6 TODO</w:t>
      </w:r>
    </w:p>
    <w:p>
      <w:pPr>
        <w:spacing w:after="120" w:before="0" w:line="269" w:lineRule="auto"/>
        <w:jc w:val="both"/>
      </w:pPr>
      <w:r>
        <w:t xml:space="preserve">Se completaron los TODO (Figura 9). El instalador aplica cada línea con </w:t>
      </w:r>
      <w:r>
        <w:rPr>
          <w:rFonts w:ascii="Consolas" w:cs="Consolas" w:eastAsia="Consolas" w:hAnsi="Consolas"/>
          <w:color w:val="8A2C0D"/>
          <w:sz w:val="20"/>
          <w:szCs w:val="20"/>
        </w:rPr>
        <w:t xml:space="preserve">postconf -e</w:t>
      </w:r>
      <w:r>
        <w:t xml:space="preserve"> y valida con </w:t>
      </w:r>
      <w:r>
        <w:rPr>
          <w:rFonts w:ascii="Consolas" w:cs="Consolas" w:eastAsia="Consolas" w:hAnsi="Consolas"/>
          <w:color w:val="8A2C0D"/>
          <w:sz w:val="20"/>
          <w:szCs w:val="20"/>
        </w:rPr>
        <w:t xml:space="preserve">postfix check</w:t>
      </w:r>
      <w:r>
        <w:t xml:space="preserve"> antes de reiniciar. Una primera reinstalación no se ejecutó porque el comando se pegó duplicado (</w:t>
      </w:r>
      <w:r>
        <w:rPr>
          <w:rFonts w:ascii="Consolas" w:cs="Consolas" w:eastAsia="Consolas" w:hAnsi="Consolas"/>
          <w:color w:val="8A2C0D"/>
          <w:sz w:val="20"/>
          <w:szCs w:val="20"/>
        </w:rPr>
        <w:t xml:space="preserve">horizontedocker compose…</w:t>
      </w:r>
      <w:r>
        <w:t xml:space="preserve"> → </w:t>
      </w:r>
      <w:r>
        <w:rPr>
          <w:rFonts w:ascii="Consolas" w:cs="Consolas" w:eastAsia="Consolas" w:hAnsi="Consolas"/>
          <w:color w:val="8A2C0D"/>
          <w:sz w:val="20"/>
          <w:szCs w:val="20"/>
        </w:rPr>
        <w:t xml:space="preserve">Dominio desconocido</w:t>
      </w:r>
      <w:r>
        <w:t xml:space="preserve">). Después de repetirla, la misma prueba respondió </w:t>
      </w:r>
      <w:r>
        <w:rPr>
          <w:rFonts w:ascii="Consolas" w:cs="Consolas" w:eastAsia="Consolas" w:hAnsi="Consolas"/>
          <w:b/>
          <w:bCs/>
          <w:color w:val="8A2C0D"/>
          <w:sz w:val="20"/>
          <w:szCs w:val="20"/>
        </w:rPr>
        <w:t xml:space="preserve">554 5.7.1 Relay access denied</w:t>
      </w:r>
      <w:r>
        <w:t xml:space="preserve">, el saludo quedó </w:t>
      </w:r>
      <w:r>
        <w:rPr>
          <w:rFonts w:ascii="Consolas" w:cs="Consolas" w:eastAsia="Consolas" w:hAnsi="Consolas"/>
          <w:color w:val="8A2C0D"/>
          <w:sz w:val="20"/>
          <w:szCs w:val="20"/>
        </w:rPr>
        <w:t xml:space="preserve">220 mail.horizonte.internal ESMTP</w:t>
      </w:r>
      <w:r>
        <w:t xml:space="preserve"> sin </w:t>
      </w:r>
      <w:r>
        <w:rPr>
          <w:rFonts w:ascii="Consolas" w:cs="Consolas" w:eastAsia="Consolas" w:hAnsi="Consolas"/>
          <w:color w:val="8A2C0D"/>
          <w:sz w:val="20"/>
          <w:szCs w:val="20"/>
        </w:rPr>
        <w:t xml:space="preserve">VRFY</w:t>
      </w:r>
      <w:r>
        <w:t xml:space="preserve"> (Figura 10) y el verificador dio </w:t>
      </w:r>
      <w:r>
        <w:rPr>
          <w:b/>
          <w:bCs/>
        </w:rPr>
        <w:t xml:space="preserve">12 de 12</w:t>
      </w:r>
      <w:r>
        <w:t xml:space="preserve"> (Figura 11).</w:t>
      </w:r>
    </w:p>
    <w:p>
      <w:pPr>
        <w:keepNext/>
        <w:spacing w:after="0" w:before="120"/>
      </w:pPr>
      <w:r>
        <w:rPr>
          <w:rFonts w:ascii="Consolas" w:cs="Consolas" w:eastAsia="Consolas" w:hAnsi="Consolas"/>
          <w:b/>
          <w:bCs/>
          <w:color w:val="5A6672"/>
          <w:sz w:val="17"/>
          <w:szCs w:val="17"/>
        </w:rPr>
        <w:t xml:space="preserve">postfix/horizonte.cf y postfix/aliases (TODO)</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smtpd_banner = $myhostname ESMTP</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mydestination = $myhostname, $mydomain, localhost.$mydomain, localhost</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mynetworks = 127.0.0.0/8 10.10.10.50/32</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home_mailbox = Maildir/</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disable_vrfy_command = yes</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aliases</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inscripciones: secretaria, rosario.vaca</w:t>
      </w:r>
    </w:p>
    <w:p>
      <w:pPr>
        <w:keepNext/>
        <w:spacing w:after="0" w:before="160"/>
      </w:pPr>
      <w:r>
        <w:rPr>
          <w:b/>
          <w:bCs/>
        </w:rPr>
        <w:t xml:space="preserve">Figura 9</w:t>
      </w:r>
    </w:p>
    <w:p>
      <w:pPr>
        <w:keepNext/>
        <w:spacing w:after="80"/>
      </w:pPr>
      <w:r>
        <w:rPr>
          <w:i/>
          <w:iCs/>
        </w:rPr>
        <w:t xml:space="preserve">horizonte.cf con los TODO completados en VS Code</w:t>
      </w:r>
    </w:p>
    <w:p>
      <w:pPr>
        <w:keepNext w:val="false"/>
        <w:spacing w:after="160"/>
        <w:jc w:val="center"/>
      </w:pPr>
      <w:r>
        <w:drawing>
          <wp:inline distT="0" distB="0" distL="0" distR="0">
            <wp:extent cx="52768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76850" cy="3657600"/>
                    </a:xfrm>
                    <a:prstGeom prst="rect">
                      <a:avLst/>
                    </a:prstGeom>
                  </pic:spPr>
                </pic:pic>
              </a:graphicData>
            </a:graphic>
          </wp:inline>
        </w:drawing>
      </w:r>
    </w:p>
    <w:p>
      <w:pPr>
        <w:keepNext/>
        <w:spacing w:after="0" w:before="160"/>
      </w:pPr>
      <w:r>
        <w:rPr>
          <w:b/>
          <w:bCs/>
        </w:rPr>
        <w:t xml:space="preserve">Figura 10</w:t>
      </w:r>
    </w:p>
    <w:p>
      <w:pPr>
        <w:keepNext/>
        <w:spacing w:after="80"/>
      </w:pPr>
      <w:r>
        <w:rPr>
          <w:i/>
          <w:iCs/>
        </w:rPr>
        <w:t xml:space="preserve">Reinstalación: mynetworks cerrado y saludo sin versión</w:t>
      </w:r>
    </w:p>
    <w:p>
      <w:pPr>
        <w:keepNext/>
        <w:spacing w:after="6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762250"/>
                    </a:xfrm>
                    <a:prstGeom prst="rect">
                      <a:avLst/>
                    </a:prstGeom>
                  </pic:spPr>
                </pic:pic>
              </a:graphicData>
            </a:graphic>
          </wp:inline>
        </w:drawing>
      </w:r>
    </w:p>
    <w:p>
      <w:pPr>
        <w:spacing w:after="160" w:line="252" w:lineRule="auto"/>
      </w:pPr>
      <w:r>
        <w:rPr>
          <w:i/>
          <w:iCs/>
          <w:sz w:val="20"/>
          <w:szCs w:val="20"/>
        </w:rPr>
        <w:t xml:space="preserve">Nota. </w:t>
      </w:r>
      <w:r>
        <w:rPr>
          <w:sz w:val="20"/>
          <w:szCs w:val="20"/>
        </w:rPr>
        <w:t xml:space="preserve">La salida de la prueba continúa con </w:t>
      </w:r>
      <w:r>
        <w:rPr>
          <w:rFonts w:ascii="Consolas" w:cs="Consolas" w:eastAsia="Consolas" w:hAnsi="Consolas"/>
          <w:color w:val="8A2C0D"/>
          <w:sz w:val="18"/>
          <w:szCs w:val="18"/>
        </w:rPr>
        <w:t xml:space="preserve">&lt;** 554 5.7.1 &lt;rosa.mamani@familia.internal&gt;: Relay access denied</w:t>
      </w:r>
      <w:r>
        <w:rPr>
          <w:sz w:val="20"/>
          <w:szCs w:val="20"/>
        </w:rPr>
        <w:t xml:space="preserve">.</w:t>
      </w:r>
    </w:p>
    <w:p>
      <w:pPr>
        <w:keepNext/>
        <w:spacing w:after="0" w:before="160"/>
      </w:pPr>
      <w:r>
        <w:rPr>
          <w:b/>
          <w:bCs/>
        </w:rPr>
        <w:t xml:space="preserve">Figura 11</w:t>
      </w:r>
    </w:p>
    <w:p>
      <w:pPr>
        <w:keepNext/>
        <w:spacing w:after="80"/>
      </w:pPr>
      <w:r>
        <w:rPr>
          <w:i/>
          <w:iCs/>
        </w:rPr>
        <w:t xml:space="preserve">verificar_lab12.sh: 12 de 12 comprobaciones</w:t>
      </w:r>
    </w:p>
    <w:p>
      <w:pPr>
        <w:keepNext w:val="false"/>
        <w:spacing w:after="160"/>
        <w:jc w:val="center"/>
      </w:pPr>
      <w:r>
        <w:drawing>
          <wp:inline distT="0" distB="0" distL="0" distR="0">
            <wp:extent cx="4572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867025"/>
                    </a:xfrm>
                    <a:prstGeom prst="rect">
                      <a:avLst/>
                    </a:prstGeom>
                  </pic:spPr>
                </pic:pic>
              </a:graphicData>
            </a:graphic>
          </wp:inline>
        </w:drawing>
      </w:r>
    </w:p>
    <w:p>
      <w:pPr>
        <w:keepNext/>
        <w:spacing w:after="0" w:before="160"/>
      </w:pPr>
      <w:r>
        <w:rPr>
          <w:b/>
          <w:bCs/>
        </w:rPr>
        <w:t xml:space="preserve">Tabla 2</w:t>
      </w:r>
    </w:p>
    <w:p>
      <w:pPr>
        <w:keepNext/>
        <w:spacing w:after="80"/>
      </w:pPr>
      <w:r>
        <w:rPr>
          <w:i/>
          <w:iCs/>
        </w:rPr>
        <w:t xml:space="preserve">Prueba de Relay Antes y Después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673"/>
        <w:gridCol w:w="3673"/>
      </w:tblGrid>
      <w:tr>
        <w:trPr>
          <w:cantSplit/>
          <w:tblHeader/>
        </w:trPr>
        <w:tc>
          <w:tcPr>
            <w:tcW w:type="dxa" w:w="24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p>
        </w:tc>
        <w:tc>
          <w:tcPr>
            <w:tcW w:type="dxa" w:w="3673"/>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Configuración inicial</w:t>
            </w:r>
          </w:p>
        </w:tc>
        <w:tc>
          <w:tcPr>
            <w:tcW w:type="dxa" w:w="3673"/>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Configuración corregida</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mynetworks</w:t>
            </w:r>
          </w:p>
        </w:tc>
        <w:tc>
          <w:tcPr>
            <w:tcW w:type="dxa" w:w="36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0.0.0.0/0</w:t>
            </w:r>
            <w:r>
              <w:rPr>
                <w:sz w:val="19"/>
                <w:szCs w:val="19"/>
              </w:rPr>
              <w:t xml:space="preserve"> (todo internet)</w:t>
            </w:r>
          </w:p>
        </w:tc>
        <w:tc>
          <w:tcPr>
            <w:tcW w:type="dxa" w:w="36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127.0.0.0/8 10.10.10.50/32</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Relay familia → familia</w:t>
            </w:r>
          </w:p>
        </w:tc>
        <w:tc>
          <w:tcPr>
            <w:tcW w:type="dxa" w:w="36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250 2.0.0 Ok: queued as ABED2C724</w:t>
            </w:r>
          </w:p>
        </w:tc>
        <w:tc>
          <w:tcPr>
            <w:tcW w:type="dxa" w:w="36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554 5.7.1 … Relay access denied</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Saludo</w:t>
            </w:r>
          </w:p>
        </w:tc>
        <w:tc>
          <w:tcPr>
            <w:tcW w:type="dxa" w:w="36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220 … ESMTP Postfix (Ubuntu)</w:t>
            </w:r>
          </w:p>
        </w:tc>
        <w:tc>
          <w:tcPr>
            <w:tcW w:type="dxa" w:w="36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220 mail.horizonte.internal ESMTP</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VRFY</w:t>
            </w:r>
          </w:p>
        </w:tc>
        <w:tc>
          <w:tcPr>
            <w:tcW w:type="dxa" w:w="36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Ofrecido (</w:t>
            </w:r>
            <w:r>
              <w:rPr>
                <w:rFonts w:ascii="Consolas" w:cs="Consolas" w:eastAsia="Consolas" w:hAnsi="Consolas"/>
                <w:color w:val="8A2C0D"/>
                <w:sz w:val="17"/>
                <w:szCs w:val="17"/>
              </w:rPr>
              <w:t xml:space="preserve">250-VRFY</w:t>
            </w:r>
            <w:r>
              <w:rPr>
                <w:sz w:val="19"/>
                <w:szCs w:val="19"/>
              </w:rPr>
              <w:t xml:space="preserve">)</w:t>
            </w:r>
          </w:p>
        </w:tc>
        <w:tc>
          <w:tcPr>
            <w:tcW w:type="dxa" w:w="36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Desactivado</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Verificador</w:t>
            </w:r>
          </w:p>
        </w:tc>
        <w:tc>
          <w:tcPr>
            <w:tcW w:type="dxa" w:w="36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5 de 12</w:t>
            </w:r>
          </w:p>
        </w:tc>
        <w:tc>
          <w:tcPr>
            <w:tcW w:type="dxa" w:w="36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b/>
                <w:bCs/>
                <w:sz w:val="19"/>
                <w:szCs w:val="19"/>
              </w:rPr>
              <w:t xml:space="preserve">12 de 12</w:t>
            </w:r>
          </w:p>
        </w:tc>
      </w:tr>
    </w:tbl>
    <w:p>
      <w:pPr>
        <w:spacing w:after="80"/>
      </w:pPr>
    </w:p>
    <w:p>
      <w:pPr>
        <w:spacing w:after="120" w:before="0" w:line="269" w:lineRule="auto"/>
        <w:jc w:val="both"/>
      </w:pPr>
      <w:r>
        <w:rPr>
          <w:rFonts w:ascii="Consolas" w:cs="Consolas" w:eastAsia="Consolas" w:hAnsi="Consolas"/>
          <w:color w:val="8A2C0D"/>
          <w:sz w:val="20"/>
          <w:szCs w:val="20"/>
        </w:rPr>
        <w:t xml:space="preserve">mydestination</w:t>
      </w:r>
      <w:r>
        <w:t xml:space="preserve"> dice </w:t>
      </w:r>
      <w:r>
        <w:rPr>
          <w:b/>
          <w:bCs/>
        </w:rPr>
        <w:t xml:space="preserve">para qué dominios este servidor es el destino final</w:t>
      </w:r>
      <w:r>
        <w:t xml:space="preserve"> (el correo de @horizonte.internal se entrega en los buzones locales). </w:t>
      </w:r>
      <w:r>
        <w:rPr>
          <w:rFonts w:ascii="Consolas" w:cs="Consolas" w:eastAsia="Consolas" w:hAnsi="Consolas"/>
          <w:color w:val="8A2C0D"/>
          <w:sz w:val="20"/>
          <w:szCs w:val="20"/>
        </w:rPr>
        <w:t xml:space="preserve">mynetworks</w:t>
      </w:r>
      <w:r>
        <w:t xml:space="preserve"> dice </w:t>
      </w:r>
      <w:r>
        <w:rPr>
          <w:b/>
          <w:bCs/>
        </w:rPr>
        <w:t xml:space="preserve">quién puede usarlo para enviar a otros dominios</w:t>
      </w:r>
      <w:r>
        <w:t xml:space="preserve"> sin autenticarse. </w:t>
      </w:r>
      <w:r>
        <w:rPr>
          <w:rFonts w:ascii="Consolas" w:cs="Consolas" w:eastAsia="Consolas" w:hAnsi="Consolas"/>
          <w:color w:val="8A2C0D"/>
          <w:sz w:val="20"/>
          <w:szCs w:val="20"/>
        </w:rPr>
        <w:t xml:space="preserve">smtpd_relay_restrictions</w:t>
      </w:r>
      <w:r>
        <w:t xml:space="preserve"> aplica la regla: permite a </w:t>
      </w:r>
      <w:r>
        <w:rPr>
          <w:rFonts w:ascii="Consolas" w:cs="Consolas" w:eastAsia="Consolas" w:hAnsi="Consolas"/>
          <w:color w:val="8A2C0D"/>
          <w:sz w:val="20"/>
          <w:szCs w:val="20"/>
        </w:rPr>
        <w:t xml:space="preserve">mynetworks</w:t>
      </w:r>
      <w:r>
        <w:t xml:space="preserve"> y a los autenticados, y rechaza el resto con </w:t>
      </w:r>
      <w:r>
        <w:rPr>
          <w:rFonts w:ascii="Consolas" w:cs="Consolas" w:eastAsia="Consolas" w:hAnsi="Consolas"/>
          <w:color w:val="8A2C0D"/>
          <w:sz w:val="20"/>
          <w:szCs w:val="20"/>
        </w:rPr>
        <w:t xml:space="preserve">reject_unauth_destination</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sz w:val="21"/>
                <w:szCs w:val="21"/>
              </w:rPr>
              <w:t xml:space="preserve">Relay → </w:t>
            </w:r>
            <w:r>
              <w:rPr>
                <w:rFonts w:ascii="Consolas" w:cs="Consolas" w:eastAsia="Consolas" w:hAnsi="Consolas"/>
                <w:color w:val="8A2C0D"/>
                <w:sz w:val="19"/>
                <w:szCs w:val="19"/>
              </w:rPr>
              <w:t xml:space="preserve">554 Relay access denied</w:t>
            </w:r>
            <w:r>
              <w:rPr>
                <w:sz w:val="21"/>
                <w:szCs w:val="21"/>
              </w:rPr>
              <w:t xml:space="preserve"> · verificador </w:t>
            </w:r>
            <w:r>
              <w:rPr>
                <w:b/>
                <w:bCs/>
                <w:sz w:val="21"/>
                <w:szCs w:val="21"/>
              </w:rPr>
              <w:t xml:space="preserve">12 de 12</w:t>
            </w:r>
            <w:r>
              <w:rPr>
                <w:sz w:val="21"/>
                <w:szCs w:val="21"/>
              </w:rPr>
              <w:t xml:space="preserve">.</w:t>
            </w:r>
          </w:p>
        </w:tc>
      </w:tr>
    </w:tbl>
    <w:p>
      <w:pPr>
        <w:spacing w:after="60"/>
      </w:pPr>
    </w:p>
    <w:p>
      <w:pPr>
        <w:pStyle w:val="Heading2"/>
      </w:pPr>
      <w:r>
        <w:t xml:space="preserve">Paso 4 — SMTP a mano</w:t>
      </w:r>
    </w:p>
    <w:p>
      <w:pPr>
        <w:pStyle w:val="Heading3"/>
      </w:pPr>
      <w:r>
        <w:t xml:space="preserve">Parte C — conversación con el servidor</w:t>
      </w:r>
    </w:p>
    <w:p>
      <w:pPr>
        <w:spacing w:after="120" w:before="0" w:line="269" w:lineRule="auto"/>
        <w:jc w:val="both"/>
      </w:pPr>
      <w:r>
        <w:t xml:space="preserve">Desde el cliente, con </w:t>
      </w:r>
      <w:r>
        <w:rPr>
          <w:rFonts w:ascii="Consolas" w:cs="Consolas" w:eastAsia="Consolas" w:hAnsi="Consolas"/>
          <w:color w:val="8A2C0D"/>
          <w:sz w:val="20"/>
          <w:szCs w:val="20"/>
        </w:rPr>
        <w:t xml:space="preserve">nc -C</w:t>
      </w:r>
      <w:r>
        <w:t xml:space="preserve">, se habló SMTP directamente con el servidor (Figura 12): </w:t>
      </w:r>
      <w:r>
        <w:rPr>
          <w:rFonts w:ascii="Consolas" w:cs="Consolas" w:eastAsia="Consolas" w:hAnsi="Consolas"/>
          <w:color w:val="8A2C0D"/>
          <w:sz w:val="20"/>
          <w:szCs w:val="20"/>
        </w:rPr>
        <w:t xml:space="preserve">220</w:t>
      </w:r>
      <w:r>
        <w:t xml:space="preserve"> (listo), la lista de extensiones del EHLO, </w:t>
      </w:r>
      <w:r>
        <w:rPr>
          <w:rFonts w:ascii="Consolas" w:cs="Consolas" w:eastAsia="Consolas" w:hAnsi="Consolas"/>
          <w:color w:val="8A2C0D"/>
          <w:sz w:val="20"/>
          <w:szCs w:val="20"/>
        </w:rPr>
        <w:t xml:space="preserve">250 2.1.0</w:t>
      </w:r>
      <w:r>
        <w:t xml:space="preserve"> (remitente), </w:t>
      </w:r>
      <w:r>
        <w:rPr>
          <w:rFonts w:ascii="Consolas" w:cs="Consolas" w:eastAsia="Consolas" w:hAnsi="Consolas"/>
          <w:color w:val="8A2C0D"/>
          <w:sz w:val="20"/>
          <w:szCs w:val="20"/>
        </w:rPr>
        <w:t xml:space="preserve">250 2.1.5</w:t>
      </w:r>
      <w:r>
        <w:t xml:space="preserve"> (destinatario), </w:t>
      </w:r>
      <w:r>
        <w:rPr>
          <w:rFonts w:ascii="Consolas" w:cs="Consolas" w:eastAsia="Consolas" w:hAnsi="Consolas"/>
          <w:color w:val="8A2C0D"/>
          <w:sz w:val="20"/>
          <w:szCs w:val="20"/>
        </w:rPr>
        <w:t xml:space="preserve">354</w:t>
      </w:r>
      <w:r>
        <w:t xml:space="preserve"> (envíe los datos y termine con una línea con un punto), </w:t>
      </w:r>
      <w:r>
        <w:rPr>
          <w:rFonts w:ascii="Consolas" w:cs="Consolas" w:eastAsia="Consolas" w:hAnsi="Consolas"/>
          <w:b/>
          <w:bCs/>
          <w:color w:val="8A2C0D"/>
          <w:sz w:val="20"/>
          <w:szCs w:val="20"/>
        </w:rPr>
        <w:t xml:space="preserve">250 2.0.0 Ok: queued as E26568BB3</w:t>
      </w:r>
      <w:r>
        <w:t xml:space="preserve"> y </w:t>
      </w:r>
      <w:r>
        <w:rPr>
          <w:rFonts w:ascii="Consolas" w:cs="Consolas" w:eastAsia="Consolas" w:hAnsi="Consolas"/>
          <w:color w:val="8A2C0D"/>
          <w:sz w:val="20"/>
          <w:szCs w:val="20"/>
        </w:rPr>
        <w:t xml:space="preserve">221 Bye</w:t>
      </w:r>
      <w:r>
        <w:t xml:space="preserve">. El EHLO ya </w:t>
      </w:r>
      <w:r>
        <w:rPr>
          <w:b/>
          <w:bCs/>
        </w:rPr>
        <w:t xml:space="preserve">no ofrece VRFY</w:t>
      </w:r>
      <w:r>
        <w:t xml:space="preserve">, que permitiría averiguar qué cuentas existen. </w:t>
      </w:r>
      <w:r>
        <w:rPr>
          <w:rFonts w:ascii="Consolas" w:cs="Consolas" w:eastAsia="Consolas" w:hAnsi="Consolas"/>
          <w:color w:val="8A2C0D"/>
          <w:sz w:val="20"/>
          <w:szCs w:val="20"/>
        </w:rPr>
        <w:t xml:space="preserve">MAIL FROM</w:t>
      </w:r>
      <w:r>
        <w:t xml:space="preserve"> es el </w:t>
      </w:r>
      <w:r>
        <w:rPr>
          <w:b/>
          <w:bCs/>
        </w:rPr>
        <w:t xml:space="preserve">sobre</w:t>
      </w:r>
      <w:r>
        <w:t xml:space="preserve">, que usan los servidores y queda como </w:t>
      </w:r>
      <w:r>
        <w:rPr>
          <w:rFonts w:ascii="Consolas" w:cs="Consolas" w:eastAsia="Consolas" w:hAnsi="Consolas"/>
          <w:color w:val="8A2C0D"/>
          <w:sz w:val="20"/>
          <w:szCs w:val="20"/>
        </w:rPr>
        <w:t xml:space="preserve">Return-Path</w:t>
      </w:r>
      <w:r>
        <w:t xml:space="preserve">. La cabecera </w:t>
      </w:r>
      <w:r>
        <w:rPr>
          <w:rFonts w:ascii="Consolas" w:cs="Consolas" w:eastAsia="Consolas" w:hAnsi="Consolas"/>
          <w:color w:val="8A2C0D"/>
          <w:sz w:val="20"/>
          <w:szCs w:val="20"/>
        </w:rPr>
        <w:t xml:space="preserve">From:</w:t>
      </w:r>
      <w:r>
        <w:t xml:space="preserve"> es lo que ve el usuario y puede ser distinta: por eso hacen falta SPF, DKIM y DMARC (Lab 13).</w:t>
      </w:r>
    </w:p>
    <w:p>
      <w:pPr>
        <w:keepNext/>
        <w:spacing w:after="0" w:before="160"/>
      </w:pPr>
      <w:r>
        <w:rPr>
          <w:b/>
          <w:bCs/>
        </w:rPr>
        <w:t xml:space="preserve">Figura 12</w:t>
      </w:r>
    </w:p>
    <w:p>
      <w:pPr>
        <w:keepNext/>
        <w:spacing w:after="80"/>
      </w:pPr>
      <w:r>
        <w:rPr>
          <w:i/>
          <w:iCs/>
        </w:rPr>
        <w:t xml:space="preserve">SMTP a mano con nc: del 220 al 221</w:t>
      </w:r>
    </w:p>
    <w:p>
      <w:pPr>
        <w:keepNext w:val="false"/>
        <w:spacing w:after="160"/>
        <w:jc w:val="center"/>
      </w:pPr>
      <w:r>
        <w:drawing>
          <wp:inline distT="0" distB="0" distL="0" distR="0">
            <wp:extent cx="4391025"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91025" cy="2819400"/>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sz w:val="21"/>
                <w:szCs w:val="21"/>
              </w:rPr>
              <w:t xml:space="preserve">Se obtiene '250 2.0.0 Ok: queued as …'.</w:t>
            </w:r>
          </w:p>
        </w:tc>
      </w:tr>
    </w:tbl>
    <w:p>
      <w:pPr>
        <w:spacing w:after="60"/>
      </w:pPr>
    </w:p>
    <w:p>
      <w:pPr>
        <w:pStyle w:val="Heading2"/>
      </w:pPr>
      <w:r>
        <w:t xml:space="preserve">Paso 5 — Seguir un correo y TLS</w:t>
      </w:r>
    </w:p>
    <w:p>
      <w:pPr>
        <w:pStyle w:val="Heading3"/>
      </w:pPr>
      <w:r>
        <w:t xml:space="preserve">Partes D y E — registro, cola y STARTTLS</w:t>
      </w:r>
    </w:p>
    <w:p>
      <w:pPr>
        <w:spacing w:after="120" w:before="0" w:line="269" w:lineRule="auto"/>
        <w:jc w:val="both"/>
      </w:pPr>
      <w:r>
        <w:t xml:space="preserve">En </w:t>
      </w:r>
      <w:r>
        <w:rPr>
          <w:rFonts w:ascii="Consolas" w:cs="Consolas" w:eastAsia="Consolas" w:hAnsi="Consolas"/>
          <w:color w:val="8A2C0D"/>
          <w:sz w:val="20"/>
          <w:szCs w:val="20"/>
        </w:rPr>
        <w:t xml:space="preserve">mail.log</w:t>
      </w:r>
      <w:r>
        <w:t xml:space="preserve"> (Figura 13) el correo a la familia muestra </w:t>
      </w:r>
      <w:r>
        <w:rPr>
          <w:rFonts w:ascii="Consolas" w:cs="Consolas" w:eastAsia="Consolas" w:hAnsi="Consolas"/>
          <w:color w:val="8A2C0D"/>
          <w:sz w:val="20"/>
          <w:szCs w:val="20"/>
        </w:rPr>
        <w:t xml:space="preserve">relay=mail.familia.internal[10.10.10.26]:25</w:t>
      </w:r>
      <w:r>
        <w:t xml:space="preserve"> (se entregó al MX del otro dominio), </w:t>
      </w:r>
      <w:r>
        <w:rPr>
          <w:rFonts w:ascii="Consolas" w:cs="Consolas" w:eastAsia="Consolas" w:hAnsi="Consolas"/>
          <w:color w:val="8A2C0D"/>
          <w:sz w:val="20"/>
          <w:szCs w:val="20"/>
        </w:rPr>
        <w:t xml:space="preserve">delay=0.62</w:t>
      </w:r>
      <w:r>
        <w:t xml:space="preserve"> (desglosado en </w:t>
      </w:r>
      <w:r>
        <w:rPr>
          <w:rFonts w:ascii="Consolas" w:cs="Consolas" w:eastAsia="Consolas" w:hAnsi="Consolas"/>
          <w:color w:val="8A2C0D"/>
          <w:sz w:val="20"/>
          <w:szCs w:val="20"/>
        </w:rPr>
        <w:t xml:space="preserve">delays=</w:t>
      </w:r>
      <w:r>
        <w:t xml:space="preserve">), </w:t>
      </w:r>
      <w:r>
        <w:rPr>
          <w:rFonts w:ascii="Consolas" w:cs="Consolas" w:eastAsia="Consolas" w:hAnsi="Consolas"/>
          <w:color w:val="8A2C0D"/>
          <w:sz w:val="20"/>
          <w:szCs w:val="20"/>
        </w:rPr>
        <w:t xml:space="preserve">dsn=2.0.0</w:t>
      </w:r>
      <w:r>
        <w:t xml:space="preserve"> y </w:t>
      </w:r>
      <w:r>
        <w:rPr>
          <w:rFonts w:ascii="Consolas" w:cs="Consolas" w:eastAsia="Consolas" w:hAnsi="Consolas"/>
          <w:color w:val="8A2C0D"/>
          <w:sz w:val="20"/>
          <w:szCs w:val="20"/>
        </w:rPr>
        <w:t xml:space="preserve">status=sent</w:t>
      </w:r>
      <w:r>
        <w:t xml:space="preserve">, con el ID que le dio el otro servidor. El correo a </w:t>
      </w:r>
      <w:r>
        <w:rPr>
          <w:rFonts w:ascii="Consolas" w:cs="Consolas" w:eastAsia="Consolas" w:hAnsi="Consolas"/>
          <w:color w:val="8A2C0D"/>
          <w:sz w:val="20"/>
          <w:szCs w:val="20"/>
        </w:rPr>
        <w:t xml:space="preserve">inscripciones@</w:t>
      </w:r>
      <w:r>
        <w:t xml:space="preserve"> se entregó a </w:t>
      </w:r>
      <w:r>
        <w:rPr>
          <w:b/>
          <w:bCs/>
        </w:rPr>
        <w:t xml:space="preserve">dos</w:t>
      </w:r>
      <w:r>
        <w:t xml:space="preserve"> buzones con </w:t>
      </w:r>
      <w:r>
        <w:rPr>
          <w:rFonts w:ascii="Consolas" w:cs="Consolas" w:eastAsia="Consolas" w:hAnsi="Consolas"/>
          <w:color w:val="8A2C0D"/>
          <w:sz w:val="20"/>
          <w:szCs w:val="20"/>
        </w:rPr>
        <w:t xml:space="preserve">orig_to=&lt;inscripciones@horizonte.internal&gt;</w:t>
      </w:r>
      <w:r>
        <w:t xml:space="preserve">, y la cola quedó vacía (</w:t>
      </w:r>
      <w:r>
        <w:rPr>
          <w:rFonts w:ascii="Consolas" w:cs="Consolas" w:eastAsia="Consolas" w:hAnsi="Consolas"/>
          <w:color w:val="8A2C0D"/>
          <w:sz w:val="20"/>
          <w:szCs w:val="20"/>
        </w:rPr>
        <w:t xml:space="preserve">Mail queue is empty</w:t>
      </w:r>
      <w:r>
        <w:t xml:space="preserve">).</w:t>
      </w:r>
    </w:p>
    <w:p>
      <w:pPr>
        <w:keepNext/>
        <w:spacing w:after="0" w:before="160"/>
      </w:pPr>
      <w:r>
        <w:rPr>
          <w:b/>
          <w:bCs/>
        </w:rPr>
        <w:t xml:space="preserve">Figura 13</w:t>
      </w:r>
    </w:p>
    <w:p>
      <w:pPr>
        <w:keepNext/>
        <w:spacing w:after="80"/>
      </w:pPr>
      <w:r>
        <w:rPr>
          <w:i/>
          <w:iCs/>
        </w:rPr>
        <w:t xml:space="preserve">mail.log: entrega a familia.internal y alias inscripciones a dos buzones</w:t>
      </w:r>
    </w:p>
    <w:p>
      <w:pPr>
        <w:keepNext w:val="false"/>
        <w:spacing w:after="160"/>
        <w:jc w:val="center"/>
      </w:pPr>
      <w:r>
        <w:drawing>
          <wp:inline distT="0" distB="0" distL="0" distR="0">
            <wp:extent cx="49339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2305050"/>
                    </a:xfrm>
                    <a:prstGeom prst="rect">
                      <a:avLst/>
                    </a:prstGeom>
                  </pic:spPr>
                </pic:pic>
              </a:graphicData>
            </a:graphic>
          </wp:inline>
        </w:drawing>
      </w:r>
    </w:p>
    <w:p>
      <w:pPr>
        <w:spacing w:after="120" w:before="0" w:line="269" w:lineRule="auto"/>
        <w:jc w:val="both"/>
      </w:pPr>
      <w:r>
        <w:t xml:space="preserve">STARTTLS negoció </w:t>
      </w:r>
      <w:r>
        <w:rPr>
          <w:b/>
          <w:bCs/>
        </w:rPr>
        <w:t xml:space="preserve">TLSv1.3</w:t>
      </w:r>
      <w:r>
        <w:t xml:space="preserve"> con </w:t>
      </w:r>
      <w:r>
        <w:rPr>
          <w:rFonts w:ascii="Consolas" w:cs="Consolas" w:eastAsia="Consolas" w:hAnsi="Consolas"/>
          <w:color w:val="8A2C0D"/>
          <w:sz w:val="20"/>
          <w:szCs w:val="20"/>
        </w:rPr>
        <w:t xml:space="preserve">TLS_AES_256_GCM_SHA384</w:t>
      </w:r>
      <w:r>
        <w:t xml:space="preserve">, con un certificado </w:t>
      </w:r>
      <w:r>
        <w:rPr>
          <w:b/>
          <w:bCs/>
        </w:rPr>
        <w:t xml:space="preserve">autofirmado</w:t>
      </w:r>
      <w:r>
        <w:t xml:space="preserve"> (</w:t>
      </w:r>
      <w:r>
        <w:rPr>
          <w:rFonts w:ascii="Consolas" w:cs="Consolas" w:eastAsia="Consolas" w:hAnsi="Consolas"/>
          <w:color w:val="8A2C0D"/>
          <w:sz w:val="20"/>
          <w:szCs w:val="20"/>
        </w:rPr>
        <w:t xml:space="preserve">issuer</w:t>
      </w:r>
      <w:r>
        <w:t xml:space="preserve"> = </w:t>
      </w:r>
      <w:r>
        <w:rPr>
          <w:rFonts w:ascii="Consolas" w:cs="Consolas" w:eastAsia="Consolas" w:hAnsi="Consolas"/>
          <w:color w:val="8A2C0D"/>
          <w:sz w:val="20"/>
          <w:szCs w:val="20"/>
        </w:rPr>
        <w:t xml:space="preserve">subject</w:t>
      </w:r>
      <w:r>
        <w:t xml:space="preserve"> = </w:t>
      </w:r>
      <w:r>
        <w:rPr>
          <w:rFonts w:ascii="Consolas" w:cs="Consolas" w:eastAsia="Consolas" w:hAnsi="Consolas"/>
          <w:color w:val="8A2C0D"/>
          <w:sz w:val="20"/>
          <w:szCs w:val="20"/>
        </w:rPr>
        <w:t xml:space="preserve">mail.horizonte.internal</w:t>
      </w:r>
      <w:r>
        <w:t xml:space="preserve">) (Figura 14). Entre servidores de correo el TLS es oportunista: es mejor cifrar sin verificar que mandar en claro. Protege de quien escucha, pero no de un intermediario activo; para exigirlo existen DANE y MTA-STS. En mail2 se ven las cabeceras </w:t>
      </w:r>
      <w:r>
        <w:rPr>
          <w:rFonts w:ascii="Consolas" w:cs="Consolas" w:eastAsia="Consolas" w:hAnsi="Consolas"/>
          <w:color w:val="8A2C0D"/>
          <w:sz w:val="20"/>
          <w:szCs w:val="20"/>
        </w:rPr>
        <w:t xml:space="preserve">Received:</w:t>
      </w:r>
      <w:r>
        <w:t xml:space="preserve"> del correo recibido (Figura 15). Cada servidor agrega una línea arriba, así que se leen de abajo hacia arriba: primero localhost en mail.horizonte.internal y luego la entrega desde 10.10.10.25.</w:t>
      </w:r>
    </w:p>
    <w:p>
      <w:pPr>
        <w:keepNext/>
        <w:spacing w:after="0" w:before="160"/>
      </w:pPr>
      <w:r>
        <w:rPr>
          <w:b/>
          <w:bCs/>
        </w:rPr>
        <w:t xml:space="preserve">Figura 14</w:t>
      </w:r>
    </w:p>
    <w:p>
      <w:pPr>
        <w:keepNext/>
        <w:spacing w:after="80"/>
      </w:pPr>
      <w:r>
        <w:rPr>
          <w:i/>
          <w:iCs/>
        </w:rPr>
        <w:t xml:space="preserve">STARTTLS: TLS 1.3 con certificado autofirmado</w:t>
      </w:r>
    </w:p>
    <w:p>
      <w:pPr>
        <w:keepNext w:val="false"/>
        <w:spacing w:after="160"/>
        <w:jc w:val="center"/>
      </w:pPr>
      <w:r>
        <w:drawing>
          <wp:inline distT="0" distB="0" distL="0" distR="0">
            <wp:extent cx="4391025"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876300"/>
                    </a:xfrm>
                    <a:prstGeom prst="rect">
                      <a:avLst/>
                    </a:prstGeom>
                  </pic:spPr>
                </pic:pic>
              </a:graphicData>
            </a:graphic>
          </wp:inline>
        </w:drawing>
      </w:r>
    </w:p>
    <w:p>
      <w:pPr>
        <w:keepNext/>
        <w:spacing w:after="0" w:before="160"/>
      </w:pPr>
      <w:r>
        <w:rPr>
          <w:b/>
          <w:bCs/>
        </w:rPr>
        <w:t xml:space="preserve">Figura 15</w:t>
      </w:r>
    </w:p>
    <w:p>
      <w:pPr>
        <w:keepNext/>
        <w:spacing w:after="80"/>
      </w:pPr>
      <w:r>
        <w:rPr>
          <w:i/>
          <w:iCs/>
        </w:rPr>
        <w:t xml:space="preserve">Cabeceras Return-Path y Received en el buzón de rosa.mamani</w:t>
      </w:r>
    </w:p>
    <w:p>
      <w:pPr>
        <w:keepNext w:val="false"/>
        <w:spacing w:after="160"/>
        <w:jc w:val="center"/>
      </w:pPr>
      <w:r>
        <w:drawing>
          <wp:inline distT="0" distB="0" distL="0" distR="0">
            <wp:extent cx="4572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1323975"/>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rFonts w:ascii="Consolas" w:cs="Consolas" w:eastAsia="Consolas" w:hAnsi="Consolas"/>
                <w:color w:val="8A2C0D"/>
                <w:sz w:val="19"/>
                <w:szCs w:val="19"/>
              </w:rPr>
              <w:t xml:space="preserve">status=sent</w:t>
            </w:r>
            <w:r>
              <w:rPr>
                <w:sz w:val="21"/>
                <w:szCs w:val="21"/>
              </w:rPr>
              <w:t xml:space="preserve"> con </w:t>
            </w:r>
            <w:r>
              <w:rPr>
                <w:rFonts w:ascii="Consolas" w:cs="Consolas" w:eastAsia="Consolas" w:hAnsi="Consolas"/>
                <w:color w:val="8A2C0D"/>
                <w:sz w:val="19"/>
                <w:szCs w:val="19"/>
              </w:rPr>
              <w:t xml:space="preserve">relay=mail.familia.internal</w:t>
            </w:r>
            <w:r>
              <w:rPr>
                <w:sz w:val="21"/>
                <w:szCs w:val="21"/>
              </w:rPr>
              <w:t xml:space="preserve"> y dos entregas con </w:t>
            </w:r>
            <w:r>
              <w:rPr>
                <w:rFonts w:ascii="Consolas" w:cs="Consolas" w:eastAsia="Consolas" w:hAnsi="Consolas"/>
                <w:color w:val="8A2C0D"/>
                <w:sz w:val="19"/>
                <w:szCs w:val="19"/>
              </w:rPr>
              <w:t xml:space="preserve">orig_to=inscripciones</w:t>
            </w:r>
            <w:r>
              <w:rPr>
                <w:sz w:val="21"/>
                <w:szCs w:val="21"/>
              </w:rPr>
              <w:t xml:space="preserve">.</w:t>
            </w:r>
          </w:p>
        </w:tc>
      </w:tr>
    </w:tbl>
    <w:p>
      <w:pPr>
        <w:spacing w:after="60"/>
      </w:pPr>
    </w:p>
    <w:p>
      <w:pPr>
        <w:pStyle w:val="Heading1"/>
      </w:pPr>
      <w:r>
        <w:t xml:space="preserve">6. Retos (para llegar a Estratégico)</w:t>
      </w:r>
    </w:p>
    <w:p>
      <w:pPr>
        <w:spacing w:after="120" w:before="0" w:line="269" w:lineRule="auto"/>
        <w:jc w:val="both"/>
      </w:pPr>
      <w:r>
        <w:t xml:space="preserve">Los retos opcionales </w:t>
      </w:r>
      <w:r>
        <w:rPr>
          <w:b/>
          <w:bCs/>
        </w:rPr>
        <w:t xml:space="preserve">no se realizaron</w:t>
      </w:r>
      <w:r>
        <w:t xml:space="preserve"> en esta entrega.</w:t>
      </w:r>
    </w:p>
    <w:p>
      <w:pPr>
        <w:keepNext/>
        <w:spacing w:after="0" w:before="160"/>
      </w:pPr>
      <w:r>
        <w:rPr>
          <w:b/>
          <w:bCs/>
        </w:rPr>
        <w:t xml:space="preserve">Tabla 3</w:t>
      </w:r>
    </w:p>
    <w:p>
      <w:pPr>
        <w:keepNext/>
        <w:spacing w:after="80"/>
      </w:pPr>
      <w:r>
        <w:rPr>
          <w:i/>
          <w:iCs/>
        </w:rPr>
        <w:t xml:space="preserve">Estado de los Retos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300"/>
        <w:gridCol w:w="5346"/>
      </w:tblGrid>
      <w:tr>
        <w:trPr>
          <w:cantSplit/>
          <w:tblHeader/>
        </w:trPr>
        <w:tc>
          <w:tcPr>
            <w:tcW w:type="dxa" w:w="31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Reto</w:t>
            </w:r>
          </w:p>
        </w:tc>
        <w:tc>
          <w:tcPr>
            <w:tcW w:type="dxa" w:w="13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Estado</w:t>
            </w:r>
          </w:p>
        </w:tc>
        <w:tc>
          <w:tcPr>
            <w:tcW w:type="dxa" w:w="53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Qué haría falta</w:t>
            </w:r>
          </w:p>
        </w:tc>
      </w:tr>
      <w:tr>
        <w:trPr>
          <w:cantSplit/>
        </w:trPr>
        <w:tc>
          <w:tcPr>
            <w:tcW w:type="dxa" w:w="31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header_checks</w:t>
            </w:r>
            <w:r>
              <w:rPr>
                <w:b/>
                <w:bCs/>
                <w:sz w:val="19"/>
                <w:szCs w:val="19"/>
              </w:rPr>
              <w:t xml:space="preserve"> que rechace adjuntos </w:t>
            </w:r>
            <w:r>
              <w:rPr>
                <w:rFonts w:ascii="Consolas" w:cs="Consolas" w:eastAsia="Consolas" w:hAnsi="Consolas"/>
                <w:b/>
                <w:bCs/>
                <w:color w:val="8A2C0D"/>
                <w:sz w:val="17"/>
                <w:szCs w:val="17"/>
              </w:rPr>
              <w:t xml:space="preserve">.exe</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No realizado</w:t>
            </w:r>
          </w:p>
        </w:tc>
        <w:tc>
          <w:tcPr>
            <w:tcW w:type="dxa" w:w="5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Una expresión en </w:t>
            </w:r>
            <w:r>
              <w:rPr>
                <w:rFonts w:ascii="Consolas" w:cs="Consolas" w:eastAsia="Consolas" w:hAnsi="Consolas"/>
                <w:color w:val="8A2C0D"/>
                <w:sz w:val="17"/>
                <w:szCs w:val="17"/>
              </w:rPr>
              <w:t xml:space="preserve">header_checks</w:t>
            </w:r>
            <w:r>
              <w:rPr>
                <w:sz w:val="19"/>
                <w:szCs w:val="19"/>
              </w:rPr>
              <w:t xml:space="preserve"> sobre </w:t>
            </w:r>
            <w:r>
              <w:rPr>
                <w:rFonts w:ascii="Consolas" w:cs="Consolas" w:eastAsia="Consolas" w:hAnsi="Consolas"/>
                <w:color w:val="8A2C0D"/>
                <w:sz w:val="17"/>
                <w:szCs w:val="17"/>
              </w:rPr>
              <w:t xml:space="preserve">Content-(Type|Disposition)</w:t>
            </w:r>
            <w:r>
              <w:rPr>
                <w:sz w:val="19"/>
                <w:szCs w:val="19"/>
              </w:rPr>
              <w:t xml:space="preserve"> con </w:t>
            </w:r>
            <w:r>
              <w:rPr>
                <w:rFonts w:ascii="Consolas" w:cs="Consolas" w:eastAsia="Consolas" w:hAnsi="Consolas"/>
                <w:color w:val="8A2C0D"/>
                <w:sz w:val="17"/>
                <w:szCs w:val="17"/>
              </w:rPr>
              <w:t xml:space="preserve">name=.*\.exe</w:t>
            </w:r>
            <w:r>
              <w:rPr>
                <w:sz w:val="19"/>
                <w:szCs w:val="19"/>
              </w:rPr>
              <w:t xml:space="preserve"> → </w:t>
            </w:r>
            <w:r>
              <w:rPr>
                <w:rFonts w:ascii="Consolas" w:cs="Consolas" w:eastAsia="Consolas" w:hAnsi="Consolas"/>
                <w:color w:val="8A2C0D"/>
                <w:sz w:val="17"/>
                <w:szCs w:val="17"/>
              </w:rPr>
              <w:t xml:space="preserve">REJECT</w:t>
            </w:r>
            <w:r>
              <w:rPr>
                <w:sz w:val="19"/>
                <w:szCs w:val="19"/>
              </w:rPr>
              <w:t xml:space="preserve">; probar con </w:t>
            </w:r>
            <w:r>
              <w:rPr>
                <w:rFonts w:ascii="Consolas" w:cs="Consolas" w:eastAsia="Consolas" w:hAnsi="Consolas"/>
                <w:color w:val="8A2C0D"/>
                <w:sz w:val="17"/>
                <w:szCs w:val="17"/>
              </w:rPr>
              <w:t xml:space="preserve">swaks --attach</w:t>
            </w:r>
            <w:r>
              <w:rPr>
                <w:sz w:val="19"/>
                <w:szCs w:val="19"/>
              </w:rPr>
              <w:t xml:space="preserve">.</w:t>
            </w:r>
          </w:p>
        </w:tc>
      </w:tr>
      <w:tr>
        <w:trPr>
          <w:cantSplit/>
        </w:trPr>
        <w:tc>
          <w:tcPr>
            <w:tcW w:type="dxa" w:w="31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Script que resuma </w:t>
            </w:r>
            <w:r>
              <w:rPr>
                <w:rFonts w:ascii="Consolas" w:cs="Consolas" w:eastAsia="Consolas" w:hAnsi="Consolas"/>
                <w:b/>
                <w:bCs/>
                <w:color w:val="8A2C0D"/>
                <w:sz w:val="17"/>
                <w:szCs w:val="17"/>
              </w:rPr>
              <w:t xml:space="preserve">mail.log</w:t>
            </w:r>
            <w:r>
              <w:rPr>
                <w:b/>
                <w:bCs/>
                <w:sz w:val="19"/>
                <w:szCs w:val="19"/>
              </w:rPr>
              <w:t xml:space="preserve"> del día</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No realizado</w:t>
            </w:r>
          </w:p>
        </w:tc>
        <w:tc>
          <w:tcPr>
            <w:tcW w:type="dxa" w:w="5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Contar </w:t>
            </w:r>
            <w:r>
              <w:rPr>
                <w:rFonts w:ascii="Consolas" w:cs="Consolas" w:eastAsia="Consolas" w:hAnsi="Consolas"/>
                <w:color w:val="8A2C0D"/>
                <w:sz w:val="17"/>
                <w:szCs w:val="17"/>
              </w:rPr>
              <w:t xml:space="preserve">status=sent</w:t>
            </w:r>
            <w:r>
              <w:rPr>
                <w:sz w:val="19"/>
                <w:szCs w:val="19"/>
              </w:rPr>
              <w:t xml:space="preserve">, </w:t>
            </w:r>
            <w:r>
              <w:rPr>
                <w:rFonts w:ascii="Consolas" w:cs="Consolas" w:eastAsia="Consolas" w:hAnsi="Consolas"/>
                <w:color w:val="8A2C0D"/>
                <w:sz w:val="17"/>
                <w:szCs w:val="17"/>
              </w:rPr>
              <w:t xml:space="preserve">deferred</w:t>
            </w:r>
            <w:r>
              <w:rPr>
                <w:sz w:val="19"/>
                <w:szCs w:val="19"/>
              </w:rPr>
              <w:t xml:space="preserve">, </w:t>
            </w:r>
            <w:r>
              <w:rPr>
                <w:rFonts w:ascii="Consolas" w:cs="Consolas" w:eastAsia="Consolas" w:hAnsi="Consolas"/>
                <w:color w:val="8A2C0D"/>
                <w:sz w:val="17"/>
                <w:szCs w:val="17"/>
              </w:rPr>
              <w:t xml:space="preserve">bounced</w:t>
            </w:r>
            <w:r>
              <w:rPr>
                <w:sz w:val="19"/>
                <w:szCs w:val="19"/>
              </w:rPr>
              <w:t xml:space="preserve"> y </w:t>
            </w:r>
            <w:r>
              <w:rPr>
                <w:rFonts w:ascii="Consolas" w:cs="Consolas" w:eastAsia="Consolas" w:hAnsi="Consolas"/>
                <w:color w:val="8A2C0D"/>
                <w:sz w:val="17"/>
                <w:szCs w:val="17"/>
              </w:rPr>
              <w:t xml:space="preserve">reject:</w:t>
            </w:r>
            <w:r>
              <w:rPr>
                <w:sz w:val="19"/>
                <w:szCs w:val="19"/>
              </w:rPr>
              <w:t xml:space="preserve"> con </w:t>
            </w:r>
            <w:r>
              <w:rPr>
                <w:rFonts w:ascii="Consolas" w:cs="Consolas" w:eastAsia="Consolas" w:hAnsi="Consolas"/>
                <w:color w:val="8A2C0D"/>
                <w:sz w:val="17"/>
                <w:szCs w:val="17"/>
              </w:rPr>
              <w:t xml:space="preserve">grep</w:t>
            </w:r>
            <w:r>
              <w:rPr>
                <w:sz w:val="19"/>
                <w:szCs w:val="19"/>
              </w:rPr>
              <w:t xml:space="preserve">/</w:t>
            </w:r>
            <w:r>
              <w:rPr>
                <w:rFonts w:ascii="Consolas" w:cs="Consolas" w:eastAsia="Consolas" w:hAnsi="Consolas"/>
                <w:color w:val="8A2C0D"/>
                <w:sz w:val="17"/>
                <w:szCs w:val="17"/>
              </w:rPr>
              <w:t xml:space="preserve">awk</w:t>
            </w:r>
            <w:r>
              <w:rPr>
                <w:sz w:val="19"/>
                <w:szCs w:val="19"/>
              </w:rPr>
              <w:t xml:space="preserve">, y los dominios de </w:t>
            </w:r>
            <w:r>
              <w:rPr>
                <w:rFonts w:ascii="Consolas" w:cs="Consolas" w:eastAsia="Consolas" w:hAnsi="Consolas"/>
                <w:color w:val="8A2C0D"/>
                <w:sz w:val="17"/>
                <w:szCs w:val="17"/>
              </w:rPr>
              <w:t xml:space="preserve">to=</w:t>
            </w:r>
            <w:r>
              <w:rPr>
                <w:sz w:val="19"/>
                <w:szCs w:val="19"/>
              </w:rPr>
              <w:t xml:space="preserve"> más frecuentes.</w:t>
            </w:r>
          </w:p>
        </w:tc>
      </w:tr>
      <w:tr>
        <w:trPr>
          <w:cantSplit/>
        </w:trPr>
        <w:tc>
          <w:tcPr>
            <w:tcW w:type="dxa" w:w="31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MTA-STS</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No realizado</w:t>
            </w:r>
          </w:p>
        </w:tc>
        <w:tc>
          <w:tcPr>
            <w:tcW w:type="dxa" w:w="5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Registro TXT </w:t>
            </w:r>
            <w:r>
              <w:rPr>
                <w:rFonts w:ascii="Consolas" w:cs="Consolas" w:eastAsia="Consolas" w:hAnsi="Consolas"/>
                <w:color w:val="8A2C0D"/>
                <w:sz w:val="17"/>
                <w:szCs w:val="17"/>
              </w:rPr>
              <w:t xml:space="preserve">_mta-sts</w:t>
            </w:r>
            <w:r>
              <w:rPr>
                <w:sz w:val="19"/>
                <w:szCs w:val="19"/>
              </w:rPr>
              <w:t xml:space="preserve">, archivo </w:t>
            </w:r>
            <w:r>
              <w:rPr>
                <w:rFonts w:ascii="Consolas" w:cs="Consolas" w:eastAsia="Consolas" w:hAnsi="Consolas"/>
                <w:color w:val="8A2C0D"/>
                <w:sz w:val="17"/>
                <w:szCs w:val="17"/>
              </w:rPr>
              <w:t xml:space="preserve">/.well-known/mta-sts.txt</w:t>
            </w:r>
            <w:r>
              <w:rPr>
                <w:sz w:val="19"/>
                <w:szCs w:val="19"/>
              </w:rPr>
              <w:t xml:space="preserve"> por HTTPS en </w:t>
            </w:r>
            <w:r>
              <w:rPr>
                <w:rFonts w:ascii="Consolas" w:cs="Consolas" w:eastAsia="Consolas" w:hAnsi="Consolas"/>
                <w:color w:val="8A2C0D"/>
                <w:sz w:val="17"/>
                <w:szCs w:val="17"/>
              </w:rPr>
              <w:t xml:space="preserve">mta-sts.&lt;dominio&gt;</w:t>
            </w:r>
            <w:r>
              <w:rPr>
                <w:sz w:val="19"/>
                <w:szCs w:val="19"/>
              </w:rPr>
              <w:t xml:space="preserve"> y TLSRPT.</w:t>
            </w:r>
          </w:p>
        </w:tc>
      </w:tr>
    </w:tbl>
    <w:p>
      <w:pPr>
        <w:spacing w:after="80"/>
      </w:pPr>
    </w:p>
    <w:p>
      <w:pPr>
        <w:pStyle w:val="Heading1"/>
      </w:pPr>
      <w:r>
        <w:t xml:space="preserve">7. Uso de Inteligencia Artificial en este laboratorio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2E7D32" w:sz="24"/>
              <w:bottom w:val="none" w:color="FFFFFF" w:sz="0"/>
              <w:right w:val="none" w:color="FFFFFF" w:sz="0"/>
            </w:tcBorders>
            <w:shd w:fill="EAF6EC" w:color="auto" w:val="clear"/>
            <w:tcMar>
              <w:top w:type="dxa" w:w="80"/>
              <w:left w:type="dxa" w:w="180"/>
              <w:bottom w:type="dxa" w:w="80"/>
              <w:right w:type="dxa" w:w="180"/>
            </w:tcMar>
          </w:tcPr>
          <w:p>
            <w:pPr>
              <w:spacing w:after="60" w:before="40"/>
            </w:pPr>
            <w:r>
              <w:rPr>
                <w:b/>
                <w:bCs/>
                <w:color w:val="2E7D32"/>
              </w:rPr>
              <w:t xml:space="preserve">✅ Permitido — cómo se usó</w:t>
            </w:r>
          </w:p>
          <w:p>
            <w:pPr>
              <w:spacing w:after="40" w:line="260" w:lineRule="auto"/>
            </w:pPr>
            <w:r>
              <w:rPr>
                <w:sz w:val="21"/>
                <w:szCs w:val="21"/>
              </w:rPr>
              <w:t xml:space="preserve">• Explicación de </w:t>
            </w:r>
            <w:r>
              <w:rPr>
                <w:rFonts w:ascii="Consolas" w:cs="Consolas" w:eastAsia="Consolas" w:hAnsi="Consolas"/>
                <w:color w:val="8A2C0D"/>
                <w:sz w:val="19"/>
                <w:szCs w:val="19"/>
              </w:rPr>
              <w:t xml:space="preserve">mydestination</w:t>
            </w:r>
            <w:r>
              <w:rPr>
                <w:sz w:val="21"/>
                <w:szCs w:val="21"/>
              </w:rPr>
              <w:t xml:space="preserve">, </w:t>
            </w:r>
            <w:r>
              <w:rPr>
                <w:rFonts w:ascii="Consolas" w:cs="Consolas" w:eastAsia="Consolas" w:hAnsi="Consolas"/>
                <w:color w:val="8A2C0D"/>
                <w:sz w:val="19"/>
                <w:szCs w:val="19"/>
              </w:rPr>
              <w:t xml:space="preserve">mynetworks</w:t>
            </w:r>
            <w:r>
              <w:rPr>
                <w:sz w:val="21"/>
                <w:szCs w:val="21"/>
              </w:rPr>
              <w:t xml:space="preserve">, </w:t>
            </w:r>
            <w:r>
              <w:rPr>
                <w:rFonts w:ascii="Consolas" w:cs="Consolas" w:eastAsia="Consolas" w:hAnsi="Consolas"/>
                <w:color w:val="8A2C0D"/>
                <w:sz w:val="19"/>
                <w:szCs w:val="19"/>
              </w:rPr>
              <w:t xml:space="preserve">smtpd_relay_restrictions</w:t>
            </w:r>
            <w:r>
              <w:rPr>
                <w:sz w:val="21"/>
                <w:szCs w:val="21"/>
              </w:rPr>
              <w:t xml:space="preserve"> y de los códigos SMTP.</w:t>
            </w:r>
          </w:p>
          <w:p>
            <w:pPr>
              <w:spacing w:after="40" w:line="260" w:lineRule="auto"/>
            </w:pPr>
            <w:r>
              <w:rPr>
                <w:sz w:val="21"/>
                <w:szCs w:val="21"/>
              </w:rPr>
              <w:t xml:space="preserve">• Interpretación de las líneas de </w:t>
            </w:r>
            <w:r>
              <w:rPr>
                <w:rFonts w:ascii="Consolas" w:cs="Consolas" w:eastAsia="Consolas" w:hAnsi="Consolas"/>
                <w:color w:val="8A2C0D"/>
                <w:sz w:val="19"/>
                <w:szCs w:val="19"/>
              </w:rPr>
              <w:t xml:space="preserve">mail.log</w:t>
            </w:r>
            <w:r>
              <w:rPr>
                <w:sz w:val="21"/>
                <w:szCs w:val="21"/>
              </w:rPr>
              <w:t xml:space="preserve"> del laboratorio.</w:t>
            </w:r>
          </w:p>
          <w:p>
            <w:pPr>
              <w:spacing w:after="40" w:line="260" w:lineRule="auto"/>
            </w:pPr>
            <w:r>
              <w:rPr>
                <w:sz w:val="21"/>
                <w:szCs w:val="21"/>
              </w:rPr>
              <w:t xml:space="preserve">• Diagnóstico de problemas del entorno (Unbound no instalado, </w:t>
            </w:r>
            <w:r>
              <w:rPr>
                <w:rFonts w:ascii="Consolas" w:cs="Consolas" w:eastAsia="Consolas" w:hAnsi="Consolas"/>
                <w:color w:val="8A2C0D"/>
                <w:sz w:val="19"/>
                <w:szCs w:val="19"/>
              </w:rPr>
              <w:t xml:space="preserve">403</w:t>
            </w:r>
            <w:r>
              <w:rPr>
                <w:sz w:val="21"/>
                <w:szCs w:val="21"/>
              </w:rPr>
              <w:t xml:space="preserve"> de los repositorios).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A33B0B" w:sz="24"/>
              <w:bottom w:val="none" w:color="FFFFFF" w:sz="0"/>
              <w:right w:val="none" w:color="FFFFFF" w:sz="0"/>
            </w:tcBorders>
            <w:shd w:fill="FDECEA" w:color="auto" w:val="clear"/>
            <w:tcMar>
              <w:top w:type="dxa" w:w="80"/>
              <w:left w:type="dxa" w:w="180"/>
              <w:bottom w:type="dxa" w:w="80"/>
              <w:right w:type="dxa" w:w="180"/>
            </w:tcMar>
          </w:tcPr>
          <w:p>
            <w:pPr>
              <w:spacing w:after="60" w:before="40"/>
            </w:pPr>
            <w:r>
              <w:rPr>
                <w:b/>
                <w:bCs/>
                <w:color w:val="A33B0B"/>
              </w:rPr>
              <w:t xml:space="preserve">⛔ No permitido — cómo se respetó</w:t>
            </w:r>
          </w:p>
          <w:p>
            <w:pPr>
              <w:spacing w:after="40" w:line="260" w:lineRule="auto"/>
            </w:pPr>
            <w:r>
              <w:rPr>
                <w:sz w:val="21"/>
                <w:szCs w:val="21"/>
              </w:rPr>
              <w:t xml:space="preserve">• </w:t>
            </w:r>
            <w:r>
              <w:rPr>
                <w:rFonts w:ascii="Consolas" w:cs="Consolas" w:eastAsia="Consolas" w:hAnsi="Consolas"/>
                <w:color w:val="8A2C0D"/>
                <w:sz w:val="19"/>
                <w:szCs w:val="19"/>
              </w:rPr>
              <w:t xml:space="preserve">mynetworks</w:t>
            </w:r>
            <w:r>
              <w:rPr>
                <w:sz w:val="21"/>
                <w:szCs w:val="21"/>
              </w:rPr>
              <w:t xml:space="preserve"> </w:t>
            </w:r>
            <w:r>
              <w:rPr>
                <w:b/>
                <w:bCs/>
                <w:sz w:val="21"/>
                <w:szCs w:val="21"/>
              </w:rPr>
              <w:t xml:space="preserve">no</w:t>
            </w:r>
            <w:r>
              <w:rPr>
                <w:sz w:val="21"/>
                <w:szCs w:val="21"/>
              </w:rPr>
              <w:t xml:space="preserve"> se abrió para "que funcione": solo </w:t>
            </w:r>
            <w:r>
              <w:rPr>
                <w:rFonts w:ascii="Consolas" w:cs="Consolas" w:eastAsia="Consolas" w:hAnsi="Consolas"/>
                <w:color w:val="8A2C0D"/>
                <w:sz w:val="19"/>
                <w:szCs w:val="19"/>
              </w:rPr>
              <w:t xml:space="preserve">127.0.0.0/8</w:t>
            </w:r>
            <w:r>
              <w:rPr>
                <w:sz w:val="21"/>
                <w:szCs w:val="21"/>
              </w:rPr>
              <w:t xml:space="preserve"> y </w:t>
            </w:r>
            <w:r>
              <w:rPr>
                <w:rFonts w:ascii="Consolas" w:cs="Consolas" w:eastAsia="Consolas" w:hAnsi="Consolas"/>
                <w:color w:val="8A2C0D"/>
                <w:sz w:val="19"/>
                <w:szCs w:val="19"/>
              </w:rPr>
              <w:t xml:space="preserve">10.10.10.50/32</w:t>
            </w:r>
            <w:r>
              <w:rPr>
                <w:sz w:val="21"/>
                <w:szCs w:val="21"/>
              </w:rPr>
              <w:t xml:space="preserve">.</w:t>
            </w:r>
          </w:p>
          <w:p>
            <w:pPr>
              <w:spacing w:after="40" w:line="260" w:lineRule="auto"/>
            </w:pPr>
            <w:r>
              <w:rPr>
                <w:sz w:val="21"/>
                <w:szCs w:val="21"/>
              </w:rPr>
              <w:t xml:space="preserve">• Solo buzones de prueba; ningún correo ni registro de personas reales.</w:t>
            </w:r>
          </w:p>
          <w:p>
            <w:pPr>
              <w:spacing w:after="40" w:line="260" w:lineRule="auto"/>
            </w:pPr>
            <w:r>
              <w:rPr>
                <w:sz w:val="21"/>
                <w:szCs w:val="21"/>
              </w:rPr>
              <w:t xml:space="preserve">• Cada parámetro está explicado en la hoja de trabajo (Anexo A).</w:t>
            </w:r>
          </w:p>
        </w:tc>
      </w:tr>
    </w:tbl>
    <w:p>
      <w:pPr>
        <w:spacing w:after="60"/>
      </w:pPr>
    </w:p>
    <w:p>
      <w:pPr>
        <w:pStyle w:val="Heading1"/>
      </w:pPr>
      <w:r>
        <w:t xml:space="preserve">8. Entregable</w:t>
      </w:r>
    </w:p>
    <w:p>
      <w:pPr>
        <w:keepNext/>
        <w:spacing w:after="0" w:before="160"/>
      </w:pPr>
      <w:r>
        <w:rPr>
          <w:b/>
          <w:bCs/>
        </w:rPr>
        <w:t xml:space="preserve">Tabla 4</w:t>
      </w:r>
    </w:p>
    <w:p>
      <w:pPr>
        <w:keepNext/>
        <w:spacing w:after="80"/>
      </w:pPr>
      <w:r>
        <w:rPr>
          <w:i/>
          <w:iCs/>
        </w:rPr>
        <w:t xml:space="preserve">Lista de Comprobación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900"/>
        <w:gridCol w:w="4446"/>
      </w:tblGrid>
      <w:tr>
        <w:trPr>
          <w:cantSplit/>
          <w:tblHeader/>
        </w:trPr>
        <w:tc>
          <w:tcPr>
            <w:tcW w:type="dxa" w:w="44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Elemento</w:t>
            </w:r>
          </w:p>
        </w:tc>
        <w:tc>
          <w:tcPr>
            <w:tcW w:type="dxa" w:w="9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Estado</w:t>
            </w:r>
          </w:p>
        </w:tc>
        <w:tc>
          <w:tcPr>
            <w:tcW w:type="dxa" w:w="44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Evidencia</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postfix/</w:t>
            </w:r>
            <w:r>
              <w:rPr>
                <w:b/>
                <w:bCs/>
                <w:sz w:val="19"/>
                <w:szCs w:val="19"/>
              </w:rPr>
              <w:t xml:space="preserve"> completo (6 TODO)</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Tabla 1, Figura 9</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Verificador antes (5/12) y después (12/12)</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Figuras 7 y 11</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Prueba de relay antes y después</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Figuras 8 y 10, Tabla 2</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HOJA_TRABAJO.md</w:t>
            </w:r>
            <w:r>
              <w:rPr>
                <w:b/>
                <w:bCs/>
                <w:sz w:val="19"/>
                <w:szCs w:val="19"/>
              </w:rPr>
              <w:t xml:space="preserve"> y </w:t>
            </w:r>
            <w:r>
              <w:rPr>
                <w:rFonts w:ascii="Consolas" w:cs="Consolas" w:eastAsia="Consolas" w:hAnsi="Consolas"/>
                <w:b/>
                <w:bCs/>
                <w:color w:val="8A2C0D"/>
                <w:sz w:val="17"/>
                <w:szCs w:val="17"/>
              </w:rPr>
              <w:t xml:space="preserve">BITACORA_IA.md</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Anexos A y B</w:t>
            </w:r>
          </w:p>
        </w:tc>
      </w:tr>
    </w:tbl>
    <w:p>
      <w:pPr>
        <w:spacing w:after="80"/>
      </w:pPr>
    </w:p>
    <w:p>
      <w:pPr>
        <w:pStyle w:val="Heading1"/>
      </w:pPr>
      <w:r>
        <w:t xml:space="preserve">9. Conclusiones</w:t>
      </w:r>
    </w:p>
    <w:p>
      <w:pPr>
        <w:spacing w:after="120" w:before="0" w:line="269" w:lineRule="auto"/>
        <w:jc w:val="both"/>
      </w:pPr>
      <w:r>
        <w:t xml:space="preserve">La configuración "que funciona" era un relay abierto: aceptaba reenviar correo entre dominios ajenos, revelaba el software y permitía averiguar usuarios. Con seis cambios el servidor quedó en 12 de 12. Rechaza el relay desde fuera, entrega en Maildir, reparte </w:t>
      </w:r>
      <w:r>
        <w:rPr>
          <w:rFonts w:ascii="Consolas" w:cs="Consolas" w:eastAsia="Consolas" w:hAnsi="Consolas"/>
          <w:color w:val="8A2C0D"/>
          <w:sz w:val="20"/>
          <w:szCs w:val="20"/>
        </w:rPr>
        <w:t xml:space="preserve">inscripciones@</w:t>
      </w:r>
      <w:r>
        <w:t xml:space="preserve"> a dos personas, envía a otros dominios buscando su MX y ofrece STARTTLS. La conversación SMTP a mano y el seguimiento por ID en </w:t>
      </w:r>
      <w:r>
        <w:rPr>
          <w:rFonts w:ascii="Consolas" w:cs="Consolas" w:eastAsia="Consolas" w:hAnsi="Consolas"/>
          <w:color w:val="8A2C0D"/>
          <w:sz w:val="20"/>
          <w:szCs w:val="20"/>
        </w:rPr>
        <w:t xml:space="preserve">mail.log</w:t>
      </w:r>
      <w:r>
        <w:t xml:space="preserve"> muestran el recorrido real de un mensaje. El paso siguiente (Lab 13) es que los usuarios lean y envíen con usuario y contraseña cifrados, y que el dominio demuestre con SPF, DKIM y DMARC que sus correos son auténticos.</w:t>
      </w:r>
    </w:p>
    <w:p>
      <w:pPr>
        <w:pStyle w:val="Heading1"/>
      </w:pPr>
      <w:r>
        <w:t xml:space="preserve">Referencias</w:t>
      </w:r>
    </w:p>
    <w:p>
      <w:pPr>
        <w:spacing w:after="100" w:line="260" w:lineRule="auto"/>
        <w:ind w:left="720" w:hanging="720"/>
      </w:pPr>
      <w:r>
        <w:rPr>
          <w:sz w:val="21"/>
          <w:szCs w:val="21"/>
        </w:rPr>
        <w:t xml:space="preserve">Klensin, J. (2008). </w:t>
      </w:r>
      <w:r>
        <w:rPr>
          <w:i/>
          <w:iCs/>
          <w:sz w:val="21"/>
          <w:szCs w:val="21"/>
        </w:rPr>
        <w:t xml:space="preserve">Simple Mail Transfer Protocol</w:t>
      </w:r>
      <w:r>
        <w:rPr>
          <w:sz w:val="21"/>
          <w:szCs w:val="21"/>
        </w:rPr>
        <w:t xml:space="preserve"> (RFC 5321). Internet Engineering Task Force. https://www.rfc-editor.org/rfc/rfc5321</w:t>
      </w:r>
    </w:p>
    <w:p>
      <w:pPr>
        <w:spacing w:after="100" w:line="260" w:lineRule="auto"/>
        <w:ind w:left="720" w:hanging="720"/>
      </w:pPr>
      <w:r>
        <w:rPr>
          <w:sz w:val="21"/>
          <w:szCs w:val="21"/>
        </w:rPr>
        <w:t xml:space="preserve">Postfix. (s.f.). </w:t>
      </w:r>
      <w:r>
        <w:rPr>
          <w:i/>
          <w:iCs/>
          <w:sz w:val="21"/>
          <w:szCs w:val="21"/>
        </w:rPr>
        <w:t xml:space="preserve">Postfix configuration parameters</w:t>
      </w:r>
      <w:r>
        <w:rPr>
          <w:sz w:val="21"/>
          <w:szCs w:val="21"/>
        </w:rPr>
        <w:t xml:space="preserve"> (postconf(5)). https://www.postfix.org/postconf.5.html</w:t>
      </w:r>
    </w:p>
    <w:p>
      <w:pPr>
        <w:spacing w:after="100" w:line="260" w:lineRule="auto"/>
        <w:ind w:left="720" w:hanging="720"/>
      </w:pPr>
      <w:r>
        <w:rPr>
          <w:sz w:val="21"/>
          <w:szCs w:val="21"/>
        </w:rPr>
        <w:t xml:space="preserve">Requena Llorentty, J. N. (2026). </w:t>
      </w:r>
      <w:r>
        <w:rPr>
          <w:i/>
          <w:iCs/>
          <w:sz w:val="21"/>
          <w:szCs w:val="21"/>
        </w:rPr>
        <w:t xml:space="preserve">Guía de laboratorio 12: El correo del colegio: Postfix, MX y el recorrido real de un mensaje</w:t>
      </w:r>
      <w:r>
        <w:rPr>
          <w:sz w:val="21"/>
          <w:szCs w:val="21"/>
        </w:rPr>
        <w:t xml:space="preserve"> [Guía de laboratorio]. Universidad Privada Domingo Savio.</w:t>
      </w:r>
    </w:p>
    <w:p>
      <w:pPr>
        <w:pStyle w:val="Heading1"/>
        <w:pageBreakBefore/>
      </w:pPr>
      <w:r>
        <w:t xml:space="preserve">Anexo A — HOJA_TRABAJO.md</w:t>
      </w:r>
    </w:p>
    <w:p>
      <w:pPr>
        <w:spacing w:after="120" w:before="0" w:line="269" w:lineRule="auto"/>
        <w:jc w:val="both"/>
      </w:pPr>
      <w:r>
        <w:t xml:space="preserve">Nombre: Lizeth Rodríguez   Fecha: 26/10/2026</w:t>
      </w:r>
    </w:p>
    <w:p>
      <w:pPr>
        <w:spacing w:after="120" w:before="0" w:line="269" w:lineRule="auto"/>
        <w:jc w:val="both"/>
      </w:pPr>
      <w:r>
        <w:rPr>
          <w:rFonts w:ascii="Consolas" w:cs="Consolas" w:eastAsia="Consolas" w:hAnsi="Consolas"/>
          <w:color w:val="8A2C0D"/>
          <w:sz w:val="20"/>
          <w:szCs w:val="20"/>
        </w:rPr>
        <w:t xml:space="preserve">red_dns</w:t>
      </w:r>
      <w:r>
        <w:t xml:space="preserve"> ampliada con los nodos </w:t>
      </w:r>
      <w:r>
        <w:rPr>
          <w:rFonts w:ascii="Consolas" w:cs="Consolas" w:eastAsia="Consolas" w:hAnsi="Consolas"/>
          <w:color w:val="8A2C0D"/>
          <w:sz w:val="20"/>
          <w:szCs w:val="20"/>
        </w:rPr>
        <w:t xml:space="preserve">mail</w:t>
      </w:r>
      <w:r>
        <w:t xml:space="preserve"> (10.10.10.25, horizonte.internal) y </w:t>
      </w:r>
      <w:r>
        <w:rPr>
          <w:rFonts w:ascii="Consolas" w:cs="Consolas" w:eastAsia="Consolas" w:hAnsi="Consolas"/>
          <w:color w:val="8A2C0D"/>
          <w:sz w:val="20"/>
          <w:szCs w:val="20"/>
        </w:rPr>
        <w:t xml:space="preserve">mail2</w:t>
      </w:r>
      <w:r>
        <w:t xml:space="preserve"> (10.10.10.26, familia.internal), ambos usando el resolutor 10.10.10.4. Se reinstalaron ns1/ns2 (Lab 7), las vistas y DNSSEC (Lab 9) y el resolutor Unbound (Lab 8). Buzones de prueba: </w:t>
      </w:r>
      <w:r>
        <w:rPr>
          <w:rFonts w:ascii="Consolas" w:cs="Consolas" w:eastAsia="Consolas" w:hAnsi="Consolas"/>
          <w:color w:val="8A2C0D"/>
          <w:sz w:val="20"/>
          <w:szCs w:val="20"/>
        </w:rPr>
        <w:t xml:space="preserve">ti</w:t>
      </w:r>
      <w:r>
        <w:t xml:space="preserve">, </w:t>
      </w:r>
      <w:r>
        <w:rPr>
          <w:rFonts w:ascii="Consolas" w:cs="Consolas" w:eastAsia="Consolas" w:hAnsi="Consolas"/>
          <w:color w:val="8A2C0D"/>
          <w:sz w:val="20"/>
          <w:szCs w:val="20"/>
        </w:rPr>
        <w:t xml:space="preserve">secretaria</w:t>
      </w:r>
      <w:r>
        <w:t xml:space="preserve">, </w:t>
      </w:r>
      <w:r>
        <w:rPr>
          <w:rFonts w:ascii="Consolas" w:cs="Consolas" w:eastAsia="Consolas" w:hAnsi="Consolas"/>
          <w:color w:val="8A2C0D"/>
          <w:sz w:val="20"/>
          <w:szCs w:val="20"/>
        </w:rPr>
        <w:t xml:space="preserve">rosario.vaca</w:t>
      </w:r>
      <w:r>
        <w:t xml:space="preserve"> y </w:t>
      </w:r>
      <w:r>
        <w:rPr>
          <w:rFonts w:ascii="Consolas" w:cs="Consolas" w:eastAsia="Consolas" w:hAnsi="Consolas"/>
          <w:color w:val="8A2C0D"/>
          <w:sz w:val="20"/>
          <w:szCs w:val="20"/>
        </w:rPr>
        <w:t xml:space="preserve">rosa.mamani</w:t>
      </w:r>
      <w:r>
        <w:t xml:space="preserve"> (contraseña de laboratorio).</w:t>
      </w:r>
    </w:p>
    <w:p>
      <w:pPr>
        <w:pStyle w:val="Heading2"/>
      </w:pPr>
      <w:r>
        <w:t xml:space="preserve">Parte A — El DNS del correo (en el nodo cliente)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7"/>
        <w:gridCol w:w="2832"/>
        <w:gridCol w:w="3767"/>
      </w:tblGrid>
      <w:tr>
        <w:trPr>
          <w:cantSplit/>
          <w:tblHeader/>
        </w:trPr>
        <w:tc>
          <w:tcPr>
            <w:tcW w:type="dxa" w:w="3147"/>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Comando</w:t>
            </w:r>
          </w:p>
        </w:tc>
        <w:tc>
          <w:tcPr>
            <w:tcW w:type="dxa" w:w="2832"/>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Resultado</w:t>
            </w:r>
          </w:p>
        </w:tc>
        <w:tc>
          <w:tcPr>
            <w:tcW w:type="dxa" w:w="3767"/>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información aporta?</w:t>
            </w:r>
          </w:p>
        </w:tc>
      </w:tr>
      <w:tr>
        <w:trPr>
          <w:cantSplit/>
        </w:trPr>
        <w:tc>
          <w:tcPr>
            <w:tcW w:type="dxa" w:w="314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dig +short horizonte.internal MX</w:t>
            </w:r>
          </w:p>
        </w:tc>
        <w:tc>
          <w:tcPr>
            <w:tcW w:type="dxa" w:w="28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10 mail.horizonte.internal.</w:t>
            </w:r>
          </w:p>
        </w:tc>
        <w:tc>
          <w:tcPr>
            <w:tcW w:type="dxa" w:w="376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A qué servidor se entrega el correo de @horizonte.internal (prioridad 10)</w:t>
            </w:r>
          </w:p>
        </w:tc>
      </w:tr>
      <w:tr>
        <w:trPr>
          <w:cantSplit/>
        </w:trPr>
        <w:tc>
          <w:tcPr>
            <w:tcW w:type="dxa" w:w="314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dig +short familia.internal MX</w:t>
            </w:r>
          </w:p>
        </w:tc>
        <w:tc>
          <w:tcPr>
            <w:tcW w:type="dxa" w:w="28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10 mail.familia.internal.</w:t>
            </w:r>
          </w:p>
        </w:tc>
        <w:tc>
          <w:tcPr>
            <w:tcW w:type="dxa" w:w="376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servidor de correo del otro dominio</w:t>
            </w:r>
          </w:p>
        </w:tc>
      </w:tr>
      <w:tr>
        <w:trPr>
          <w:cantSplit/>
        </w:trPr>
        <w:tc>
          <w:tcPr>
            <w:tcW w:type="dxa" w:w="314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dig +short mail.horizonte.internal A</w:t>
            </w:r>
          </w:p>
        </w:tc>
        <w:tc>
          <w:tcPr>
            <w:tcW w:type="dxa" w:w="28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10.10.10.25</w:t>
            </w:r>
          </w:p>
        </w:tc>
        <w:tc>
          <w:tcPr>
            <w:tcW w:type="dxa" w:w="376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La IP a la que se conecta el remitente (puerto 25)</w:t>
            </w:r>
          </w:p>
        </w:tc>
      </w:tr>
      <w:tr>
        <w:trPr>
          <w:cantSplit/>
        </w:trPr>
        <w:tc>
          <w:tcPr>
            <w:tcW w:type="dxa" w:w="314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dig +short -x 10.10.10.25</w:t>
            </w:r>
          </w:p>
        </w:tc>
        <w:tc>
          <w:tcPr>
            <w:tcW w:type="dxa" w:w="28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red_dns-mail-1.red_dns_aula.</w:t>
            </w:r>
          </w:p>
        </w:tc>
        <w:tc>
          <w:tcPr>
            <w:tcW w:type="dxa" w:w="376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PTR que inventa el DNS interno de Docker</w:t>
            </w:r>
          </w:p>
        </w:tc>
      </w:tr>
      <w:tr>
        <w:trPr>
          <w:cantSplit/>
        </w:trPr>
        <w:tc>
          <w:tcPr>
            <w:tcW w:type="dxa" w:w="314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dig +short @10.10.10.4 -x 10.10.10.25</w:t>
            </w:r>
          </w:p>
        </w:tc>
        <w:tc>
          <w:tcPr>
            <w:tcW w:type="dxa" w:w="28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mail.horizonte.internal.</w:t>
            </w:r>
          </w:p>
        </w:tc>
        <w:tc>
          <w:tcPr>
            <w:tcW w:type="dxa" w:w="376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PTR real de la zona inversa del colegio</w:t>
            </w:r>
          </w:p>
        </w:tc>
      </w:tr>
    </w:tbl>
    <w:p>
      <w:pPr>
        <w:spacing w:after="80"/>
      </w:pPr>
    </w:p>
    <w:p>
      <w:pPr>
        <w:spacing w:after="120" w:before="0" w:line="269" w:lineRule="auto"/>
        <w:jc w:val="both"/>
      </w:pPr>
      <w:r>
        <w:rPr>
          <w:b/>
          <w:bCs/>
        </w:rPr>
        <w:t xml:space="preserve">1. ¿Por qué los dos PTR son distintos?</w:t>
      </w:r>
      <w:r>
        <w:t xml:space="preserve"> El cliente usa como DNS </w:t>
      </w:r>
      <w:r>
        <w:rPr>
          <w:rFonts w:ascii="Consolas" w:cs="Consolas" w:eastAsia="Consolas" w:hAnsi="Consolas"/>
          <w:color w:val="8A2C0D"/>
          <w:sz w:val="20"/>
          <w:szCs w:val="20"/>
        </w:rPr>
        <w:t xml:space="preserve">127.0.0.11</w:t>
      </w:r>
      <w:r>
        <w:t xml:space="preserve">, el servidor DNS interno de Docker. Docker responde él mismo las inversas de sus contenedores con el nombre del contenedor y la red (</w:t>
      </w:r>
      <w:r>
        <w:rPr>
          <w:rFonts w:ascii="Consolas" w:cs="Consolas" w:eastAsia="Consolas" w:hAnsi="Consolas"/>
          <w:color w:val="8A2C0D"/>
          <w:sz w:val="20"/>
          <w:szCs w:val="20"/>
        </w:rPr>
        <w:t xml:space="preserve">red_dns-mail-1.red_dns_aula.</w:t>
      </w:r>
      <w:r>
        <w:t xml:space="preserve">), y solo reenvía el resto a 10.10.10.4. Al preguntar directo al resolutor del colegio, este consulta la zona </w:t>
      </w:r>
      <w:r>
        <w:rPr>
          <w:rFonts w:ascii="Consolas" w:cs="Consolas" w:eastAsia="Consolas" w:hAnsi="Consolas"/>
          <w:color w:val="8A2C0D"/>
          <w:sz w:val="20"/>
          <w:szCs w:val="20"/>
        </w:rPr>
        <w:t xml:space="preserve">10.10.10.in-addr.arpa</w:t>
      </w:r>
      <w:r>
        <w:t xml:space="preserve"> de ns1/ns2 (Lab 7) y responde </w:t>
      </w:r>
      <w:r>
        <w:rPr>
          <w:rFonts w:ascii="Consolas" w:cs="Consolas" w:eastAsia="Consolas" w:hAnsi="Consolas"/>
          <w:color w:val="8A2C0D"/>
          <w:sz w:val="20"/>
          <w:szCs w:val="20"/>
        </w:rPr>
        <w:t xml:space="preserve">mail.horizonte.internal.</w:t>
      </w:r>
      <w:r>
        <w:t xml:space="preserve">.</w:t>
      </w:r>
    </w:p>
    <w:p>
      <w:pPr>
        <w:spacing w:after="120" w:before="0" w:line="269" w:lineRule="auto"/>
        <w:jc w:val="both"/>
      </w:pPr>
      <w:r>
        <w:rPr>
          <w:b/>
          <w:bCs/>
        </w:rPr>
        <w:t xml:space="preserve">2. ¿Para qué MX, A y PTR?</w:t>
      </w:r>
      <w:r>
        <w:t xml:space="preserve"> El </w:t>
      </w:r>
      <w:r>
        <w:rPr>
          <w:b/>
          <w:bCs/>
        </w:rPr>
        <w:t xml:space="preserve">MX</w:t>
      </w:r>
      <w:r>
        <w:t xml:space="preserve"> dice qué servidor recibe el correo de un dominio. El </w:t>
      </w:r>
      <w:r>
        <w:rPr>
          <w:b/>
          <w:bCs/>
        </w:rPr>
        <w:t xml:space="preserve">A</w:t>
      </w:r>
      <w:r>
        <w:t xml:space="preserve"> da la IP de ese servidor. El </w:t>
      </w:r>
      <w:r>
        <w:rPr>
          <w:b/>
          <w:bCs/>
        </w:rPr>
        <w:t xml:space="preserve">PTR</w:t>
      </w:r>
      <w:r>
        <w:t xml:space="preserve"> sirve para que quien recibe compruebe que la IP que se conecta tiene un nombre coherente con el saludo (</w:t>
      </w:r>
      <w:r>
        <w:rPr>
          <w:rFonts w:ascii="Consolas" w:cs="Consolas" w:eastAsia="Consolas" w:hAnsi="Consolas"/>
          <w:color w:val="8A2C0D"/>
          <w:sz w:val="20"/>
          <w:szCs w:val="20"/>
        </w:rPr>
        <w:t xml:space="preserve">EHLO</w:t>
      </w:r>
      <w:r>
        <w:t xml:space="preserve">): muchos servidores rechazan o marcan como spam el correo de IPs sin PTR o con un PTR genérico.</w:t>
      </w:r>
    </w:p>
    <w:p>
      <w:pPr>
        <w:pStyle w:val="Heading2"/>
      </w:pPr>
      <w:r>
        <w:t xml:space="preserve">Parte B — Instalar y configurar (6 TODO)</w:t>
      </w:r>
    </w:p>
    <w:p>
      <w:pPr>
        <w:spacing w:after="120" w:before="0" w:line="269" w:lineRule="auto"/>
        <w:ind w:left="360" w:hanging="360"/>
        <w:jc w:val="both"/>
      </w:pPr>
      <w:r>
        <w:t xml:space="preserve">1. Resolutor: </w:t>
      </w:r>
      <w:r>
        <w:rPr>
          <w:rFonts w:ascii="Consolas" w:cs="Consolas" w:eastAsia="Consolas" w:hAnsi="Consolas"/>
          <w:color w:val="8A2C0D"/>
          <w:sz w:val="20"/>
          <w:szCs w:val="20"/>
        </w:rPr>
        <w:t xml:space="preserve">instalar_dns_correo.sh</w:t>
      </w:r>
      <w:r>
        <w:t xml:space="preserve"> → </w:t>
      </w:r>
      <w:r>
        <w:rPr>
          <w:rFonts w:ascii="Consolas" w:cs="Consolas" w:eastAsia="Consolas" w:hAnsi="Consolas"/>
          <w:color w:val="8A2C0D"/>
          <w:sz w:val="20"/>
          <w:szCs w:val="20"/>
        </w:rPr>
        <w:t xml:space="preserve">MX de familia.internal: 10 mail.familia.internal.</w:t>
      </w:r>
    </w:p>
    <w:p>
      <w:pPr>
        <w:spacing w:after="120" w:before="0" w:line="269" w:lineRule="auto"/>
        <w:ind w:left="360" w:hanging="360"/>
        <w:jc w:val="both"/>
      </w:pPr>
      <w:r>
        <w:t xml:space="preserve">2. mail2: </w:t>
      </w:r>
      <w:r>
        <w:rPr>
          <w:rFonts w:ascii="Consolas" w:cs="Consolas" w:eastAsia="Consolas" w:hAnsi="Consolas"/>
          <w:color w:val="8A2C0D"/>
          <w:sz w:val="20"/>
          <w:szCs w:val="20"/>
        </w:rPr>
        <w:t xml:space="preserve">instalar_correo.sh familia</w:t>
      </w:r>
      <w:r>
        <w:t xml:space="preserve"> → Postfix de familia.internal con </w:t>
      </w:r>
      <w:r>
        <w:rPr>
          <w:rFonts w:ascii="Consolas" w:cs="Consolas" w:eastAsia="Consolas" w:hAnsi="Consolas"/>
          <w:color w:val="8A2C0D"/>
          <w:sz w:val="20"/>
          <w:szCs w:val="20"/>
        </w:rPr>
        <w:t xml:space="preserve">mynetworks = 127.0.0.0/8</w:t>
      </w:r>
      <w:r>
        <w:t xml:space="preserve">.</w:t>
      </w:r>
    </w:p>
    <w:p>
      <w:pPr>
        <w:spacing w:after="120" w:before="0" w:line="269" w:lineRule="auto"/>
        <w:ind w:left="360" w:hanging="360"/>
        <w:jc w:val="both"/>
      </w:pPr>
      <w:r>
        <w:t xml:space="preserve">3. mail, con los archivos tal como vienen: </w:t>
      </w:r>
      <w:r>
        <w:rPr>
          <w:rFonts w:ascii="Consolas" w:cs="Consolas" w:eastAsia="Consolas" w:hAnsi="Consolas"/>
          <w:color w:val="8A2C0D"/>
          <w:sz w:val="20"/>
          <w:szCs w:val="20"/>
        </w:rPr>
        <w:t xml:space="preserve">mynetworks = 0.0.0.0/0</w:t>
      </w:r>
      <w:r>
        <w:t xml:space="preserve">, </w:t>
      </w:r>
      <w:r>
        <w:rPr>
          <w:rFonts w:ascii="Consolas" w:cs="Consolas" w:eastAsia="Consolas" w:hAnsi="Consolas"/>
          <w:color w:val="8A2C0D"/>
          <w:sz w:val="20"/>
          <w:szCs w:val="20"/>
        </w:rPr>
        <w:t xml:space="preserve">mydestination = $myhostname, localhost</w:t>
      </w:r>
      <w:r>
        <w:t xml:space="preserve">. Verificador: </w:t>
      </w:r>
      <w:r>
        <w:rPr>
          <w:b/>
          <w:bCs/>
        </w:rPr>
        <w:t xml:space="preserve">5 de 12</w:t>
      </w:r>
      <w:r>
        <w:t xml:space="preserve">.</w:t>
      </w:r>
    </w:p>
    <w:p>
      <w:pPr>
        <w:spacing w:after="120" w:before="0" w:line="269" w:lineRule="auto"/>
        <w:ind w:left="360" w:hanging="360"/>
        <w:jc w:val="both"/>
      </w:pPr>
      <w:r>
        <w:t xml:space="preserve">4. </w:t>
      </w:r>
      <w:r>
        <w:rPr>
          <w:b/>
          <w:bCs/>
        </w:rPr>
        <w:t xml:space="preserve">Prueba de relay</w:t>
      </w:r>
      <w:r>
        <w:t xml:space="preserve"> (desde mail hacia 10.10.10.25, que no está en </w:t>
      </w:r>
      <w:r>
        <w:rPr>
          <w:rFonts w:ascii="Consolas" w:cs="Consolas" w:eastAsia="Consolas" w:hAnsi="Consolas"/>
          <w:color w:val="8A2C0D"/>
          <w:sz w:val="20"/>
          <w:szCs w:val="20"/>
        </w:rPr>
        <w:t xml:space="preserve">mynetworks</w:t>
      </w:r>
      <w:r>
        <w:t xml:space="preserve"> correcta):</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&lt;-  220 mail.horizonte.internal ESMTP Postfix (Ubuntu)</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&lt;-  250-VRFY</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-&gt; MAIL FROM:&lt;prueba@familia.internal&gt;</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-&gt; RCPT TO:&lt;rosa.mamani@familia.internal&gt;</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&lt;-  250 2.0.0 Ok: queued as ABED2C724</w:t>
      </w:r>
    </w:p>
    <w:p>
      <w:pPr>
        <w:spacing w:after="120" w:before="0" w:line="269" w:lineRule="auto"/>
        <w:jc w:val="both"/>
      </w:pPr>
      <w:r>
        <w:t xml:space="preserve">Sí: el servidor del colegio aceptó reenviar un correo </w:t>
      </w:r>
      <w:r>
        <w:rPr>
          <w:b/>
          <w:bCs/>
        </w:rPr>
        <w:t xml:space="preserve">de</w:t>
      </w:r>
      <w:r>
        <w:t xml:space="preserve"> familia.internal </w:t>
      </w:r>
      <w:r>
        <w:rPr>
          <w:b/>
          <w:bCs/>
        </w:rPr>
        <w:t xml:space="preserve">a</w:t>
      </w:r>
      <w:r>
        <w:t xml:space="preserve"> familia.internal. Es un </w:t>
      </w:r>
      <w:r>
        <w:rPr>
          <w:b/>
          <w:bCs/>
        </w:rPr>
        <w:t xml:space="preserve">relay abierto</w:t>
      </w:r>
      <w:r>
        <w:t xml:space="preserve">. Cualquiera en internet podría usarlo para mandar spam o phishing con la IP del colegio. Esa IP terminaría en listas negras y el correo legítimo del colegio dejaría de llegar. Además, el saludo revelaba </w:t>
      </w:r>
      <w:r>
        <w:rPr>
          <w:rFonts w:ascii="Consolas" w:cs="Consolas" w:eastAsia="Consolas" w:hAnsi="Consolas"/>
          <w:color w:val="8A2C0D"/>
          <w:sz w:val="20"/>
          <w:szCs w:val="20"/>
        </w:rPr>
        <w:t xml:space="preserve">Postfix (Ubuntu)</w:t>
      </w:r>
      <w:r>
        <w:t xml:space="preserve"> y </w:t>
      </w:r>
      <w:r>
        <w:rPr>
          <w:rFonts w:ascii="Consolas" w:cs="Consolas" w:eastAsia="Consolas" w:hAnsi="Consolas"/>
          <w:color w:val="8A2C0D"/>
          <w:sz w:val="20"/>
          <w:szCs w:val="20"/>
        </w:rPr>
        <w:t xml:space="preserve">VRFY</w:t>
      </w:r>
      <w:r>
        <w:t xml:space="preserve"> permitía averiguar qué usuarios existen.</w:t>
      </w:r>
    </w:p>
    <w:p>
      <w:pPr>
        <w:spacing w:after="120" w:before="0" w:line="269" w:lineRule="auto"/>
        <w:ind w:left="360" w:hanging="360"/>
        <w:jc w:val="both"/>
      </w:pPr>
      <w:r>
        <w:t xml:space="preserve">5. TODO completados: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57"/>
        <w:gridCol w:w="3789"/>
      </w:tblGrid>
      <w:tr>
        <w:trPr>
          <w:cantSplit/>
          <w:tblHeader/>
        </w:trPr>
        <w:tc>
          <w:tcPr>
            <w:tcW w:type="dxa" w:w="2400"/>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Archivo</w:t>
            </w:r>
          </w:p>
        </w:tc>
        <w:tc>
          <w:tcPr>
            <w:tcW w:type="dxa" w:w="3557"/>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Valor</w:t>
            </w:r>
          </w:p>
        </w:tc>
        <w:tc>
          <w:tcPr>
            <w:tcW w:type="dxa" w:w="3789"/>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Para qué</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horizonte.cf</w:t>
            </w:r>
          </w:p>
        </w:tc>
        <w:tc>
          <w:tcPr>
            <w:tcW w:type="dxa" w:w="355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smtpd_banner = $myhostname ESMTP</w:t>
            </w:r>
          </w:p>
        </w:tc>
        <w:tc>
          <w:tcPr>
            <w:tcW w:type="dxa" w:w="378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No revelar software ni sistema</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horizonte.cf</w:t>
            </w:r>
          </w:p>
        </w:tc>
        <w:tc>
          <w:tcPr>
            <w:tcW w:type="dxa" w:w="355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mydestination = $myhostname, $mydomain, localhost.$mydomain, localhost</w:t>
            </w:r>
          </w:p>
        </w:tc>
        <w:tc>
          <w:tcPr>
            <w:tcW w:type="dxa" w:w="378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Aceptar @horizonte.internal como destino final</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horizonte.cf</w:t>
            </w:r>
          </w:p>
        </w:tc>
        <w:tc>
          <w:tcPr>
            <w:tcW w:type="dxa" w:w="355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mynetworks = 127.0.0.0/8 10.10.10.50/32</w:t>
            </w:r>
          </w:p>
        </w:tc>
        <w:tc>
          <w:tcPr>
            <w:tcW w:type="dxa" w:w="378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Solo el servidor y la PC de secretaría pueden enviar a otros dominios</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horizonte.cf</w:t>
            </w:r>
          </w:p>
        </w:tc>
        <w:tc>
          <w:tcPr>
            <w:tcW w:type="dxa" w:w="355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home_mailbox = Maildir/</w:t>
            </w:r>
          </w:p>
        </w:tc>
        <w:tc>
          <w:tcPr>
            <w:tcW w:type="dxa" w:w="378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Un archivo por correo (lo leerá Dovecot en el Lab 13)</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horizonte.cf</w:t>
            </w:r>
          </w:p>
        </w:tc>
        <w:tc>
          <w:tcPr>
            <w:tcW w:type="dxa" w:w="355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disable_vrfy_command = yes</w:t>
            </w:r>
          </w:p>
        </w:tc>
        <w:tc>
          <w:tcPr>
            <w:tcW w:type="dxa" w:w="378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No revelar qué usuarios existen</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aliases</w:t>
            </w:r>
          </w:p>
        </w:tc>
        <w:tc>
          <w:tcPr>
            <w:tcW w:type="dxa" w:w="355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inscripciones: secretaria, rosario.vaca</w:t>
            </w:r>
          </w:p>
        </w:tc>
        <w:tc>
          <w:tcPr>
            <w:tcW w:type="dxa" w:w="378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Una dirección que reparte a dos personas</w:t>
            </w:r>
          </w:p>
        </w:tc>
      </w:tr>
    </w:tbl>
    <w:p>
      <w:pPr>
        <w:spacing w:after="80"/>
      </w:pPr>
    </w:p>
    <w:p>
      <w:pPr>
        <w:spacing w:after="120" w:before="0" w:line="269" w:lineRule="auto"/>
        <w:jc w:val="both"/>
      </w:pPr>
      <w:r>
        <w:t xml:space="preserve">Al reinstalar, la misma prueba respondió </w:t>
      </w:r>
      <w:r>
        <w:rPr>
          <w:b/>
          <w:bCs/>
        </w:rPr>
        <w:t xml:space="preserve">`&lt;</w:t>
      </w:r>
      <w:r>
        <w:t xml:space="preserve"> 554 5.7.1 &lt;rosa.mamani@familia.internal&gt;: Relay access denied</w:t>
      </w:r>
      <w:r>
        <w:rPr>
          <w:rFonts w:ascii="Consolas" w:cs="Consolas" w:eastAsia="Consolas" w:hAnsi="Consolas"/>
          <w:color w:val="8A2C0D"/>
          <w:sz w:val="20"/>
          <w:szCs w:val="20"/>
        </w:rPr>
        <w:t xml:space="preserve">**, el saludo quedó </w:t>
      </w:r>
      <w:r>
        <w:t xml:space="preserve">220 mail.horizonte.internal ESMTP</w:t>
      </w:r>
      <w:r>
        <w:rPr>
          <w:rFonts w:ascii="Consolas" w:cs="Consolas" w:eastAsia="Consolas" w:hAnsi="Consolas"/>
          <w:color w:val="8A2C0D"/>
          <w:sz w:val="20"/>
          <w:szCs w:val="20"/>
        </w:rPr>
        <w:t xml:space="preserve"> y </w:t>
      </w:r>
      <w:r>
        <w:t xml:space="preserve">VRFY</w:t>
      </w:r>
      <w:r>
        <w:rPr>
          <w:rFonts w:ascii="Consolas" w:cs="Consolas" w:eastAsia="Consolas" w:hAnsi="Consolas"/>
          <w:color w:val="8A2C0D"/>
          <w:sz w:val="20"/>
          <w:szCs w:val="20"/>
        </w:rPr>
        <w:t xml:space="preserve"> desapareció del EHLO. </w:t>
      </w:r>
      <w:r>
        <w:t xml:space="preserve">verificar_lab12.sh` → </w:t>
      </w:r>
      <w:r>
        <w:rPr>
          <w:b/>
          <w:bCs/>
        </w:rPr>
        <w:t xml:space="preserve">Resultado: 12 de 12 comprobaciones.</w:t>
      </w:r>
    </w:p>
    <w:p>
      <w:pPr>
        <w:spacing w:after="120" w:before="0" w:line="269" w:lineRule="auto"/>
        <w:ind w:left="360" w:hanging="360"/>
        <w:jc w:val="both"/>
      </w:pPr>
      <w:r>
        <w:t xml:space="preserve">6. </w:t>
      </w:r>
      <w:r>
        <w:rPr>
          <w:rFonts w:ascii="Consolas" w:cs="Consolas" w:eastAsia="Consolas" w:hAnsi="Consolas"/>
          <w:b/>
          <w:bCs/>
          <w:color w:val="8A2C0D"/>
          <w:sz w:val="20"/>
          <w:szCs w:val="20"/>
        </w:rPr>
        <w:t xml:space="preserve">mydestination</w:t>
      </w:r>
      <w:r>
        <w:rPr>
          <w:b/>
          <w:bCs/>
        </w:rPr>
        <w:t xml:space="preserve"> vs </w:t>
      </w:r>
      <w:r>
        <w:rPr>
          <w:rFonts w:ascii="Consolas" w:cs="Consolas" w:eastAsia="Consolas" w:hAnsi="Consolas"/>
          <w:b/>
          <w:bCs/>
          <w:color w:val="8A2C0D"/>
          <w:sz w:val="20"/>
          <w:szCs w:val="20"/>
        </w:rPr>
        <w:t xml:space="preserve">mynetworks</w:t>
      </w:r>
      <w:r>
        <w:rPr>
          <w:b/>
          <w:bCs/>
        </w:rPr>
        <w:t xml:space="preserve">.</w:t>
      </w:r>
      <w:r>
        <w:t xml:space="preserve"> </w:t>
      </w:r>
      <w:r>
        <w:rPr>
          <w:rFonts w:ascii="Consolas" w:cs="Consolas" w:eastAsia="Consolas" w:hAnsi="Consolas"/>
          <w:color w:val="8A2C0D"/>
          <w:sz w:val="20"/>
          <w:szCs w:val="20"/>
        </w:rPr>
        <w:t xml:space="preserve">mydestination</w:t>
      </w:r>
      <w:r>
        <w:t xml:space="preserve"> dice </w:t>
      </w:r>
      <w:r>
        <w:rPr>
          <w:b/>
          <w:bCs/>
        </w:rPr>
        <w:t xml:space="preserve">para qué dominios este servidor es el destino final</w:t>
      </w:r>
      <w:r>
        <w:t xml:space="preserve">:</w:t>
      </w:r>
    </w:p>
    <w:p>
      <w:pPr>
        <w:spacing w:after="120" w:before="0" w:line="269" w:lineRule="auto"/>
        <w:jc w:val="both"/>
      </w:pPr>
      <w:r>
        <w:t xml:space="preserve">el correo para @horizonte.internal se entrega en los buzones locales. </w:t>
      </w:r>
      <w:r>
        <w:rPr>
          <w:rFonts w:ascii="Consolas" w:cs="Consolas" w:eastAsia="Consolas" w:hAnsi="Consolas"/>
          <w:color w:val="8A2C0D"/>
          <w:sz w:val="20"/>
          <w:szCs w:val="20"/>
        </w:rPr>
        <w:t xml:space="preserve">mynetworks</w:t>
      </w:r>
      <w:r>
        <w:t xml:space="preserve"> dice </w:t>
      </w:r>
      <w:r>
        <w:rPr>
          <w:b/>
          <w:bCs/>
        </w:rPr>
        <w:t xml:space="preserve">quién puede usar el servidor para enviar a otros dominios</w:t>
      </w:r>
      <w:r>
        <w:t xml:space="preserve"> (relay) sin autenticarse. Uno controla lo que entra para nosotros; el otro, a quién le hacemos de cartero hacia fuera. </w:t>
      </w:r>
      <w:r>
        <w:rPr>
          <w:rFonts w:ascii="Consolas" w:cs="Consolas" w:eastAsia="Consolas" w:hAnsi="Consolas"/>
          <w:color w:val="8A2C0D"/>
          <w:sz w:val="20"/>
          <w:szCs w:val="20"/>
        </w:rPr>
        <w:t xml:space="preserve">smtpd_relay_restrictions</w:t>
      </w:r>
      <w:r>
        <w:t xml:space="preserve"> aplica esa regla: permite a </w:t>
      </w:r>
      <w:r>
        <w:rPr>
          <w:rFonts w:ascii="Consolas" w:cs="Consolas" w:eastAsia="Consolas" w:hAnsi="Consolas"/>
          <w:color w:val="8A2C0D"/>
          <w:sz w:val="20"/>
          <w:szCs w:val="20"/>
        </w:rPr>
        <w:t xml:space="preserve">mynetworks</w:t>
      </w:r>
      <w:r>
        <w:t xml:space="preserve"> y a los autenticados, y rechaza el resto (</w:t>
      </w:r>
      <w:r>
        <w:rPr>
          <w:rFonts w:ascii="Consolas" w:cs="Consolas" w:eastAsia="Consolas" w:hAnsi="Consolas"/>
          <w:color w:val="8A2C0D"/>
          <w:sz w:val="20"/>
          <w:szCs w:val="20"/>
        </w:rPr>
        <w:t xml:space="preserve">reject_unauth_destination</w:t>
      </w:r>
      <w:r>
        <w:t xml:space="preserve">).</w:t>
      </w:r>
    </w:p>
    <w:p>
      <w:pPr>
        <w:pStyle w:val="Heading2"/>
      </w:pPr>
      <w:r>
        <w:t xml:space="preserve">Parte C — SMTP "a mano"</w:t>
      </w:r>
    </w:p>
    <w:p>
      <w:pPr>
        <w:spacing w:after="120" w:before="0" w:line="269" w:lineRule="auto"/>
        <w:jc w:val="both"/>
      </w:pPr>
      <w:r>
        <w:t xml:space="preserve">Desde el cliente con </w:t>
      </w:r>
      <w:r>
        <w:rPr>
          <w:rFonts w:ascii="Consolas" w:cs="Consolas" w:eastAsia="Consolas" w:hAnsi="Consolas"/>
          <w:color w:val="8A2C0D"/>
          <w:sz w:val="20"/>
          <w:szCs w:val="20"/>
        </w:rPr>
        <w:t xml:space="preserve">nc -C mail.horizonte.internal 25</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4"/>
        <w:gridCol w:w="3305"/>
        <w:gridCol w:w="3437"/>
      </w:tblGrid>
      <w:tr>
        <w:trPr>
          <w:cantSplit/>
          <w:tblHeader/>
        </w:trPr>
        <w:tc>
          <w:tcPr>
            <w:tcW w:type="dxa" w:w="3004"/>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Envío</w:t>
            </w:r>
          </w:p>
        </w:tc>
        <w:tc>
          <w:tcPr>
            <w:tcW w:type="dxa" w:w="3305"/>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Respuesta</w:t>
            </w:r>
          </w:p>
        </w:tc>
        <w:tc>
          <w:tcPr>
            <w:tcW w:type="dxa" w:w="3437"/>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Significado</w:t>
            </w:r>
          </w:p>
        </w:tc>
      </w:tr>
      <w:tr>
        <w:trPr>
          <w:cantSplit/>
        </w:trPr>
        <w:tc>
          <w:tcPr>
            <w:tcW w:type="dxa" w:w="3004"/>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(conexión)</w:t>
            </w:r>
          </w:p>
        </w:tc>
        <w:tc>
          <w:tcPr>
            <w:tcW w:type="dxa" w:w="3305"/>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220 mail.horizonte.internal ESMTP</w:t>
            </w:r>
          </w:p>
        </w:tc>
        <w:tc>
          <w:tcPr>
            <w:tcW w:type="dxa" w:w="343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Servidor listo</w:t>
            </w:r>
          </w:p>
        </w:tc>
      </w:tr>
      <w:tr>
        <w:trPr>
          <w:cantSplit/>
        </w:trPr>
        <w:tc>
          <w:tcPr>
            <w:tcW w:type="dxa" w:w="3004"/>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EHLO pc-secretaria.horizonte.internal</w:t>
            </w:r>
          </w:p>
        </w:tc>
        <w:tc>
          <w:tcPr>
            <w:tcW w:type="dxa" w:w="3305"/>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250-PIPELINING … 250-STARTTLS … 250 CHUNKING</w:t>
            </w:r>
          </w:p>
        </w:tc>
        <w:tc>
          <w:tcPr>
            <w:tcW w:type="dxa" w:w="343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Saludo aceptado y lista de extensiones</w:t>
            </w:r>
          </w:p>
        </w:tc>
      </w:tr>
      <w:tr>
        <w:trPr>
          <w:cantSplit/>
        </w:trPr>
        <w:tc>
          <w:tcPr>
            <w:tcW w:type="dxa" w:w="3004"/>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MAIL FROM:&lt;secretaria@horizonte.internal&gt;</w:t>
            </w:r>
          </w:p>
        </w:tc>
        <w:tc>
          <w:tcPr>
            <w:tcW w:type="dxa" w:w="3305"/>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250 2.1.0 Ok</w:t>
            </w:r>
          </w:p>
        </w:tc>
        <w:tc>
          <w:tcPr>
            <w:tcW w:type="dxa" w:w="343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Remitente del sobre aceptado</w:t>
            </w:r>
          </w:p>
        </w:tc>
      </w:tr>
      <w:tr>
        <w:trPr>
          <w:cantSplit/>
        </w:trPr>
        <w:tc>
          <w:tcPr>
            <w:tcW w:type="dxa" w:w="3004"/>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RCPT TO:&lt;ti@horizonte.internal&gt;</w:t>
            </w:r>
          </w:p>
        </w:tc>
        <w:tc>
          <w:tcPr>
            <w:tcW w:type="dxa" w:w="3305"/>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250 2.1.5 Ok</w:t>
            </w:r>
          </w:p>
        </w:tc>
        <w:tc>
          <w:tcPr>
            <w:tcW w:type="dxa" w:w="343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Destinatario aceptado</w:t>
            </w:r>
          </w:p>
        </w:tc>
      </w:tr>
      <w:tr>
        <w:trPr>
          <w:cantSplit/>
        </w:trPr>
        <w:tc>
          <w:tcPr>
            <w:tcW w:type="dxa" w:w="3004"/>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DATA</w:t>
            </w:r>
          </w:p>
        </w:tc>
        <w:tc>
          <w:tcPr>
            <w:tcW w:type="dxa" w:w="3305"/>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354 End data with &lt;CR&gt;&lt;LF&gt;.&lt;CR&gt;&lt;LF&gt;</w:t>
            </w:r>
          </w:p>
        </w:tc>
        <w:tc>
          <w:tcPr>
            <w:tcW w:type="dxa" w:w="343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Puede enviar el mensaje; termina con una línea con un punto</w:t>
            </w:r>
          </w:p>
        </w:tc>
      </w:tr>
      <w:tr>
        <w:trPr>
          <w:cantSplit/>
        </w:trPr>
        <w:tc>
          <w:tcPr>
            <w:tcW w:type="dxa" w:w="3004"/>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(mensaje y </w:t>
            </w:r>
            <w:r>
              <w:rPr>
                <w:rFonts w:ascii="Consolas" w:cs="Consolas" w:eastAsia="Consolas" w:hAnsi="Consolas"/>
                <w:color w:val="8A2C0D"/>
                <w:sz w:val="16"/>
                <w:szCs w:val="16"/>
              </w:rPr>
              <w:t xml:space="preserve">.</w:t>
            </w:r>
            <w:r>
              <w:rPr>
                <w:sz w:val="18"/>
                <w:szCs w:val="18"/>
              </w:rPr>
              <w:t xml:space="preserve">)</w:t>
            </w:r>
          </w:p>
        </w:tc>
        <w:tc>
          <w:tcPr>
            <w:tcW w:type="dxa" w:w="3305"/>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250 2.0.0 Ok: queued as E26568BB3</w:t>
            </w:r>
          </w:p>
        </w:tc>
        <w:tc>
          <w:tcPr>
            <w:tcW w:type="dxa" w:w="343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Mensaje en cola con ese ID</w:t>
            </w:r>
          </w:p>
        </w:tc>
      </w:tr>
      <w:tr>
        <w:trPr>
          <w:cantSplit/>
        </w:trPr>
        <w:tc>
          <w:tcPr>
            <w:tcW w:type="dxa" w:w="3004"/>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QUIT</w:t>
            </w:r>
          </w:p>
        </w:tc>
        <w:tc>
          <w:tcPr>
            <w:tcW w:type="dxa" w:w="3305"/>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221 2.0.0 Bye</w:t>
            </w:r>
          </w:p>
        </w:tc>
        <w:tc>
          <w:tcPr>
            <w:tcW w:type="dxa" w:w="343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Fin de la sesión</w:t>
            </w:r>
          </w:p>
        </w:tc>
      </w:tr>
    </w:tbl>
    <w:p>
      <w:pPr>
        <w:spacing w:after="80"/>
      </w:pPr>
    </w:p>
    <w:p>
      <w:pPr>
        <w:spacing w:after="120" w:before="0" w:line="269" w:lineRule="auto"/>
        <w:jc w:val="both"/>
      </w:pPr>
      <w:r>
        <w:rPr>
          <w:b/>
          <w:bCs/>
        </w:rPr>
        <w:t xml:space="preserve">Extensiones:</w:t>
      </w:r>
      <w:r>
        <w:t xml:space="preserve"> PIPELINING, SIZE 26214400, ETRN, STARTTLS, ENHANCEDSTATUSCODES, 8BITMIME, DSN, SMTPUTF8 y CHUNKING. </w:t>
      </w:r>
      <w:r>
        <w:rPr>
          <w:b/>
          <w:bCs/>
        </w:rPr>
        <w:t xml:space="preserve">VRFY no aparece</w:t>
      </w:r>
      <w:r>
        <w:t xml:space="preserve">: si estuviera, cualquiera podría preguntar </w:t>
      </w:r>
      <w:r>
        <w:rPr>
          <w:rFonts w:ascii="Consolas" w:cs="Consolas" w:eastAsia="Consolas" w:hAnsi="Consolas"/>
          <w:color w:val="8A2C0D"/>
          <w:sz w:val="20"/>
          <w:szCs w:val="20"/>
        </w:rPr>
        <w:t xml:space="preserve">VRFY rosario.vaca</w:t>
      </w:r>
      <w:r>
        <w:t xml:space="preserve"> y saber qué cuentas existen, un dato útil para fuerza bruta o phishing dirigido.</w:t>
      </w:r>
    </w:p>
    <w:p>
      <w:pPr>
        <w:spacing w:after="120" w:before="0" w:line="269" w:lineRule="auto"/>
        <w:jc w:val="both"/>
      </w:pPr>
      <w:r>
        <w:rPr>
          <w:b/>
          <w:bCs/>
        </w:rPr>
        <w:t xml:space="preserve">Sobre vs cabecera:</w:t>
      </w:r>
      <w:r>
        <w:t xml:space="preserve"> </w:t>
      </w:r>
      <w:r>
        <w:rPr>
          <w:rFonts w:ascii="Consolas" w:cs="Consolas" w:eastAsia="Consolas" w:hAnsi="Consolas"/>
          <w:color w:val="8A2C0D"/>
          <w:sz w:val="20"/>
          <w:szCs w:val="20"/>
        </w:rPr>
        <w:t xml:space="preserve">MAIL FROM</w:t>
      </w:r>
      <w:r>
        <w:t xml:space="preserve"> es el </w:t>
      </w:r>
      <w:r>
        <w:rPr>
          <w:b/>
          <w:bCs/>
        </w:rPr>
        <w:t xml:space="preserve">sobre</w:t>
      </w:r>
      <w:r>
        <w:t xml:space="preserve">: lo usan los servidores para entregar y para devolver los rebotes (queda como </w:t>
      </w:r>
      <w:r>
        <w:rPr>
          <w:rFonts w:ascii="Consolas" w:cs="Consolas" w:eastAsia="Consolas" w:hAnsi="Consolas"/>
          <w:color w:val="8A2C0D"/>
          <w:sz w:val="20"/>
          <w:szCs w:val="20"/>
        </w:rPr>
        <w:t xml:space="preserve">Return-Path</w:t>
      </w:r>
      <w:r>
        <w:t xml:space="preserve">). La cabecera </w:t>
      </w:r>
      <w:r>
        <w:rPr>
          <w:rFonts w:ascii="Consolas" w:cs="Consolas" w:eastAsia="Consolas" w:hAnsi="Consolas"/>
          <w:color w:val="8A2C0D"/>
          <w:sz w:val="20"/>
          <w:szCs w:val="20"/>
        </w:rPr>
        <w:t xml:space="preserve">From:</w:t>
      </w:r>
      <w:r>
        <w:t xml:space="preserve"> es lo que </w:t>
      </w:r>
      <w:r>
        <w:rPr>
          <w:b/>
          <w:bCs/>
        </w:rPr>
        <w:t xml:space="preserve">ve el usuario</w:t>
      </w:r>
      <w:r>
        <w:t xml:space="preserve"> en su programa de correo, y puede ser distinta. Por eso un atacante puede falsificar el </w:t>
      </w:r>
      <w:r>
        <w:rPr>
          <w:rFonts w:ascii="Consolas" w:cs="Consolas" w:eastAsia="Consolas" w:hAnsi="Consolas"/>
          <w:color w:val="8A2C0D"/>
          <w:sz w:val="20"/>
          <w:szCs w:val="20"/>
        </w:rPr>
        <w:t xml:space="preserve">From:</w:t>
      </w:r>
      <w:r>
        <w:t xml:space="preserve">. SPF revisa el sobre, y DKIM y DMARC (Lab 13) protegen el </w:t>
      </w:r>
      <w:r>
        <w:rPr>
          <w:rFonts w:ascii="Consolas" w:cs="Consolas" w:eastAsia="Consolas" w:hAnsi="Consolas"/>
          <w:color w:val="8A2C0D"/>
          <w:sz w:val="20"/>
          <w:szCs w:val="20"/>
        </w:rPr>
        <w:t xml:space="preserve">From:</w:t>
      </w:r>
      <w:r>
        <w:t xml:space="preserve"> visible.</w:t>
      </w:r>
    </w:p>
    <w:p>
      <w:pPr>
        <w:pStyle w:val="Heading2"/>
      </w:pPr>
      <w:r>
        <w:t xml:space="preserve">Parte D — Seguir un correo</w:t>
      </w:r>
    </w:p>
    <w:p>
      <w:pPr>
        <w:spacing w:after="120" w:before="0" w:line="269" w:lineRule="auto"/>
        <w:jc w:val="both"/>
      </w:pPr>
      <w:r>
        <w:rPr>
          <w:b/>
          <w:bCs/>
        </w:rPr>
        <w:t xml:space="preserve">1.</w:t>
      </w:r>
      <w:r>
        <w:t xml:space="preserve"> En </w:t>
      </w:r>
      <w:r>
        <w:rPr>
          <w:rFonts w:ascii="Consolas" w:cs="Consolas" w:eastAsia="Consolas" w:hAnsi="Consolas"/>
          <w:color w:val="8A2C0D"/>
          <w:sz w:val="20"/>
          <w:szCs w:val="20"/>
        </w:rPr>
        <w:t xml:space="preserve">mail.log</w:t>
      </w:r>
      <w:r>
        <w:t xml:space="preserve">:</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6F937C72C: to=&lt;rosa.mamani@familia.internal&gt;, relay=mail.familia.internal[10.10.10.26]:25, delay=0.62,</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  delays=0.17/0.1/0.29/0.06, dsn=2.0.0, status=sent (250 2.0.0 Ok: queued as E795BC72D)</w:t>
      </w:r>
    </w:p>
    <w:p>
      <w:pPr>
        <w:pStyle w:val="ListParagraph"/>
        <w:numPr>
          <w:ilvl w:val="0"/>
          <w:numId w:val="2"/>
        </w:numPr>
        <w:spacing w:after="60" w:before="0" w:line="269" w:lineRule="auto"/>
      </w:pPr>
      <w:r>
        <w:rPr>
          <w:rFonts w:ascii="Consolas" w:cs="Consolas" w:eastAsia="Consolas" w:hAnsi="Consolas"/>
          <w:color w:val="8A2C0D"/>
          <w:sz w:val="20"/>
          <w:szCs w:val="20"/>
        </w:rPr>
        <w:t xml:space="preserve">relay=</w:t>
      </w:r>
      <w:r>
        <w:t xml:space="preserve"> es el servidor al que se entregó (el MX de familia.internal, en el puerto 25).</w:t>
      </w:r>
    </w:p>
    <w:p>
      <w:pPr>
        <w:pStyle w:val="ListParagraph"/>
        <w:numPr>
          <w:ilvl w:val="0"/>
          <w:numId w:val="2"/>
        </w:numPr>
        <w:spacing w:after="60" w:before="0" w:line="269" w:lineRule="auto"/>
      </w:pPr>
      <w:r>
        <w:rPr>
          <w:rFonts w:ascii="Consolas" w:cs="Consolas" w:eastAsia="Consolas" w:hAnsi="Consolas"/>
          <w:color w:val="8A2C0D"/>
          <w:sz w:val="20"/>
          <w:szCs w:val="20"/>
        </w:rPr>
        <w:t xml:space="preserve">delay=</w:t>
      </w:r>
      <w:r>
        <w:t xml:space="preserve"> es el tiempo total en segundos. </w:t>
      </w:r>
      <w:r>
        <w:rPr>
          <w:rFonts w:ascii="Consolas" w:cs="Consolas" w:eastAsia="Consolas" w:hAnsi="Consolas"/>
          <w:color w:val="8A2C0D"/>
          <w:sz w:val="20"/>
          <w:szCs w:val="20"/>
        </w:rPr>
        <w:t xml:space="preserve">delays=a/b/c/d</w:t>
      </w:r>
      <w:r>
        <w:t xml:space="preserve"> lo divide en antes de la cola, en la cola, conexión y transmisión.</w:t>
      </w:r>
    </w:p>
    <w:p>
      <w:pPr>
        <w:pStyle w:val="ListParagraph"/>
        <w:numPr>
          <w:ilvl w:val="0"/>
          <w:numId w:val="2"/>
        </w:numPr>
        <w:spacing w:after="60" w:before="0" w:line="269" w:lineRule="auto"/>
      </w:pPr>
      <w:r>
        <w:rPr>
          <w:rFonts w:ascii="Consolas" w:cs="Consolas" w:eastAsia="Consolas" w:hAnsi="Consolas"/>
          <w:color w:val="8A2C0D"/>
          <w:sz w:val="20"/>
          <w:szCs w:val="20"/>
        </w:rPr>
        <w:t xml:space="preserve">dsn=2.0.0</w:t>
      </w:r>
      <w:r>
        <w:t xml:space="preserve"> es el código de estado: 2 = éxito.</w:t>
      </w:r>
    </w:p>
    <w:p>
      <w:pPr>
        <w:pStyle w:val="ListParagraph"/>
        <w:numPr>
          <w:ilvl w:val="0"/>
          <w:numId w:val="2"/>
        </w:numPr>
        <w:spacing w:after="60" w:before="0" w:line="269" w:lineRule="auto"/>
      </w:pPr>
      <w:r>
        <w:rPr>
          <w:rFonts w:ascii="Consolas" w:cs="Consolas" w:eastAsia="Consolas" w:hAnsi="Consolas"/>
          <w:color w:val="8A2C0D"/>
          <w:sz w:val="20"/>
          <w:szCs w:val="20"/>
        </w:rPr>
        <w:t xml:space="preserve">status=sent</w:t>
      </w:r>
      <w:r>
        <w:t xml:space="preserve"> indica que se entregó; el texto final es la respuesta del otro servidor, con </w:t>
      </w:r>
      <w:r>
        <w:rPr>
          <w:b/>
          <w:bCs/>
        </w:rPr>
        <w:t xml:space="preserve">su</w:t>
      </w:r>
      <w:r>
        <w:t xml:space="preserve"> ID de cola.</w:t>
      </w:r>
    </w:p>
    <w:p>
      <w:pPr>
        <w:spacing w:after="120" w:before="0" w:line="269" w:lineRule="auto"/>
        <w:jc w:val="both"/>
      </w:pPr>
      <w:r>
        <w:rPr>
          <w:b/>
          <w:bCs/>
        </w:rPr>
        <w:t xml:space="preserve">2. inscripciones@</w:t>
      </w:r>
      <w:r>
        <w:t xml:space="preserve"> llegó a </w:t>
      </w:r>
      <w:r>
        <w:rPr>
          <w:b/>
          <w:bCs/>
        </w:rPr>
        <w:t xml:space="preserve">dos</w:t>
      </w:r>
      <w:r>
        <w:t xml:space="preserve"> buzones:</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51183C272: to=&lt;secretaria@horizonte.internal&gt;, orig_to=&lt;inscripciones@horizonte.internal&gt;, relay=local, status=sent (delivered to maildir)</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51183C272: to=&lt;rosario.vaca@horizonte.internal&gt;, orig_to=&lt;inscripciones@horizonte.internal&gt;, relay=local, status=sent (delivered to maildir)</w:t>
      </w:r>
    </w:p>
    <w:p>
      <w:pPr>
        <w:spacing w:after="120" w:before="0" w:line="269" w:lineRule="auto"/>
        <w:jc w:val="both"/>
      </w:pPr>
      <w:r>
        <w:rPr>
          <w:rFonts w:ascii="Consolas" w:cs="Consolas" w:eastAsia="Consolas" w:hAnsi="Consolas"/>
          <w:color w:val="8A2C0D"/>
          <w:sz w:val="20"/>
          <w:szCs w:val="20"/>
        </w:rPr>
        <w:t xml:space="preserve">orig_to=</w:t>
      </w:r>
      <w:r>
        <w:t xml:space="preserve"> muestra la dirección original y </w:t>
      </w:r>
      <w:r>
        <w:rPr>
          <w:rFonts w:ascii="Consolas" w:cs="Consolas" w:eastAsia="Consolas" w:hAnsi="Consolas"/>
          <w:color w:val="8A2C0D"/>
          <w:sz w:val="20"/>
          <w:szCs w:val="20"/>
        </w:rPr>
        <w:t xml:space="preserve">to=</w:t>
      </w:r>
      <w:r>
        <w:t xml:space="preserve"> el buzón real tras expandir el alias.</w:t>
      </w:r>
    </w:p>
    <w:p>
      <w:pPr>
        <w:spacing w:after="120" w:before="0" w:line="269" w:lineRule="auto"/>
        <w:jc w:val="both"/>
      </w:pPr>
      <w:r>
        <w:rPr>
          <w:b/>
          <w:bCs/>
        </w:rPr>
        <w:t xml:space="preserve">3. Cabeceras en mail2</w:t>
      </w:r>
      <w:r>
        <w:t xml:space="preserve"> (</w:t>
      </w:r>
      <w:r>
        <w:rPr>
          <w:rFonts w:ascii="Consolas" w:cs="Consolas" w:eastAsia="Consolas" w:hAnsi="Consolas"/>
          <w:color w:val="8A2C0D"/>
          <w:sz w:val="20"/>
          <w:szCs w:val="20"/>
        </w:rPr>
        <w:t xml:space="preserve">/home/rosa.mamani/Maildir/new</w:t>
      </w:r>
      <w:r>
        <w:t xml:space="preserve">):</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Return-Path: &lt;ti@horizonte.internal&gt;</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Received: from mail.horizonte.internal (red_dns-mail-1.red_dns_aula [10.10.10.25])</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Received: from mail.horizonte.internal (localhost [127.0.0.1])</w:t>
      </w:r>
    </w:p>
    <w:p>
      <w:pPr>
        <w:spacing w:after="120" w:before="0" w:line="269" w:lineRule="auto"/>
        <w:jc w:val="both"/>
      </w:pPr>
      <w:r>
        <w:t xml:space="preserve">Cada servidor que toca el correo agrega una línea </w:t>
      </w:r>
      <w:r>
        <w:rPr>
          <w:rFonts w:ascii="Consolas" w:cs="Consolas" w:eastAsia="Consolas" w:hAnsi="Consolas"/>
          <w:color w:val="8A2C0D"/>
          <w:sz w:val="20"/>
          <w:szCs w:val="20"/>
        </w:rPr>
        <w:t xml:space="preserve">Received:</w:t>
      </w:r>
      <w:r>
        <w:t xml:space="preserve"> </w:t>
      </w:r>
      <w:r>
        <w:rPr>
          <w:b/>
          <w:bCs/>
        </w:rPr>
        <w:t xml:space="preserve">arriba</w:t>
      </w:r>
      <w:r>
        <w:t xml:space="preserve">, así que se leen de abajo hacia arriba. El correo entró en mail.horizonte.internal por </w:t>
      </w:r>
      <w:r>
        <w:rPr>
          <w:rFonts w:ascii="Consolas" w:cs="Consolas" w:eastAsia="Consolas" w:hAnsi="Consolas"/>
          <w:color w:val="8A2C0D"/>
          <w:sz w:val="20"/>
          <w:szCs w:val="20"/>
        </w:rPr>
        <w:t xml:space="preserve">localhost</w:t>
      </w:r>
      <w:r>
        <w:t xml:space="preserve"> (el envío de prueba) y luego mail.familia.internal lo recibió desde 10.10.10.25. En el nombre entre paréntesis aparece el PTR del DNS de Docker. </w:t>
      </w:r>
      <w:r>
        <w:rPr>
          <w:rFonts w:ascii="Consolas" w:cs="Consolas" w:eastAsia="Consolas" w:hAnsi="Consolas"/>
          <w:color w:val="8A2C0D"/>
          <w:sz w:val="20"/>
          <w:szCs w:val="20"/>
        </w:rPr>
        <w:t xml:space="preserve">Return-Path</w:t>
      </w:r>
      <w:r>
        <w:t xml:space="preserve"> es el </w:t>
      </w:r>
      <w:r>
        <w:rPr>
          <w:rFonts w:ascii="Consolas" w:cs="Consolas" w:eastAsia="Consolas" w:hAnsi="Consolas"/>
          <w:color w:val="8A2C0D"/>
          <w:sz w:val="20"/>
          <w:szCs w:val="20"/>
        </w:rPr>
        <w:t xml:space="preserve">MAIL FROM</w:t>
      </w:r>
      <w:r>
        <w:t xml:space="preserve"> del sobre.</w:t>
      </w:r>
    </w:p>
    <w:p>
      <w:pPr>
        <w:spacing w:after="120" w:before="0" w:line="269" w:lineRule="auto"/>
        <w:jc w:val="both"/>
      </w:pPr>
      <w:r>
        <w:rPr>
          <w:b/>
          <w:bCs/>
        </w:rPr>
        <w:t xml:space="preserve">4.</w:t>
      </w:r>
      <w:r>
        <w:t xml:space="preserve"> </w:t>
      </w:r>
      <w:r>
        <w:rPr>
          <w:rFonts w:ascii="Consolas" w:cs="Consolas" w:eastAsia="Consolas" w:hAnsi="Consolas"/>
          <w:color w:val="8A2C0D"/>
          <w:sz w:val="20"/>
          <w:szCs w:val="20"/>
        </w:rPr>
        <w:t xml:space="preserve">postqueue -p</w:t>
      </w:r>
      <w:r>
        <w:t xml:space="preserve"> → </w:t>
      </w:r>
      <w:r>
        <w:rPr>
          <w:rFonts w:ascii="Consolas" w:cs="Consolas" w:eastAsia="Consolas" w:hAnsi="Consolas"/>
          <w:color w:val="8A2C0D"/>
          <w:sz w:val="20"/>
          <w:szCs w:val="20"/>
        </w:rPr>
        <w:t xml:space="preserve">Mail queue is empty</w:t>
      </w:r>
      <w:r>
        <w:t xml:space="preserve">. Tendría correos si un destino no responde o da un error temporal (4xx): Postfix los guarda y reintenta durante días antes de rebotarlos.</w:t>
      </w:r>
    </w:p>
    <w:p>
      <w:pPr>
        <w:pStyle w:val="Heading2"/>
      </w:pPr>
      <w:r>
        <w:t xml:space="preserve">Parte E — TLS</w:t>
      </w:r>
    </w:p>
    <w:p>
      <w:pPr>
        <w:spacing w:after="120" w:before="0" w:line="269" w:lineRule="auto"/>
        <w:jc w:val="both"/>
      </w:pPr>
      <w:r>
        <w:rPr>
          <w:rFonts w:ascii="Consolas" w:cs="Consolas" w:eastAsia="Consolas" w:hAnsi="Consolas"/>
          <w:color w:val="8A2C0D"/>
          <w:sz w:val="20"/>
          <w:szCs w:val="20"/>
        </w:rPr>
        <w:t xml:space="preserve">openssl s_client -starttls smtp -connect mail.horizonte.internal:25</w:t>
      </w:r>
      <w:r>
        <w:t xml:space="preserve"> → </w:t>
      </w:r>
      <w:r>
        <w:rPr>
          <w:rFonts w:ascii="Consolas" w:cs="Consolas" w:eastAsia="Consolas" w:hAnsi="Consolas"/>
          <w:b/>
          <w:bCs/>
          <w:color w:val="8A2C0D"/>
          <w:sz w:val="20"/>
          <w:szCs w:val="20"/>
        </w:rPr>
        <w:t xml:space="preserve">New, TLSv1.3, Cipher is TLS_AES_256_GCM_SHA384</w:t>
      </w:r>
      <w:r>
        <w:t xml:space="preserve">, </w:t>
      </w:r>
      <w:r>
        <w:rPr>
          <w:rFonts w:ascii="Consolas" w:cs="Consolas" w:eastAsia="Consolas" w:hAnsi="Consolas"/>
          <w:color w:val="8A2C0D"/>
          <w:sz w:val="20"/>
          <w:szCs w:val="20"/>
        </w:rPr>
        <w:t xml:space="preserve">subject=CN = mail.horizonte.internal</w:t>
      </w:r>
      <w:r>
        <w:t xml:space="preserve"> e </w:t>
      </w:r>
      <w:r>
        <w:rPr>
          <w:rFonts w:ascii="Consolas" w:cs="Consolas" w:eastAsia="Consolas" w:hAnsi="Consolas"/>
          <w:color w:val="8A2C0D"/>
          <w:sz w:val="20"/>
          <w:szCs w:val="20"/>
        </w:rPr>
        <w:t xml:space="preserve">issuer=CN = mail.horizonte.internal</w:t>
      </w:r>
      <w:r>
        <w:t xml:space="preserve">. Es un certificado </w:t>
      </w:r>
      <w:r>
        <w:rPr>
          <w:b/>
          <w:bCs/>
        </w:rPr>
        <w:t xml:space="preserve">autofirmado</w:t>
      </w:r>
      <w:r>
        <w:t xml:space="preserve">: el de prueba de Ubuntu (snakeoil). En el Lab 13 se reemplaza por uno de una CA del laboratorio.</w:t>
      </w:r>
    </w:p>
    <w:p>
      <w:pPr>
        <w:spacing w:after="120" w:before="0" w:line="269" w:lineRule="auto"/>
        <w:jc w:val="both"/>
      </w:pPr>
      <w:r>
        <w:rPr>
          <w:b/>
          <w:bCs/>
        </w:rPr>
        <w:t xml:space="preserve">¿Por qué se acepta un certificado no verificable entre servidores?</w:t>
      </w:r>
      <w:r>
        <w:t xml:space="preserve"> Porque entre MTA el TLS es </w:t>
      </w:r>
      <w:r>
        <w:rPr>
          <w:b/>
          <w:bCs/>
        </w:rPr>
        <w:t xml:space="preserve">oportunista</w:t>
      </w:r>
      <w:r>
        <w:t xml:space="preserve"> (</w:t>
      </w:r>
      <w:r>
        <w:rPr>
          <w:rFonts w:ascii="Consolas" w:cs="Consolas" w:eastAsia="Consolas" w:hAnsi="Consolas"/>
          <w:color w:val="8A2C0D"/>
          <w:sz w:val="20"/>
          <w:szCs w:val="20"/>
        </w:rPr>
        <w:t xml:space="preserve">smtp_tls_security_level = may</w:t>
      </w:r>
      <w:r>
        <w:t xml:space="preserve">). Es mejor cifrar sin verificar que mandar en claro, y si se exigiera un certificado válido muchos servidores no podrían entregarse correo. Esto protege contra quien solo escucha, pero no contra un intermediario activo. Para exigir TLS verificado existen DANE y MTA-STS.</w:t>
      </w:r>
    </w:p>
    <w:p>
      <w:pPr>
        <w:pStyle w:val="Heading2"/>
      </w:pPr>
      <w:r>
        <w:t xml:space="preserve">Problema del entorno</w:t>
      </w:r>
    </w:p>
    <w:p>
      <w:pPr>
        <w:spacing w:after="120" w:before="0" w:line="269" w:lineRule="auto"/>
        <w:jc w:val="both"/>
      </w:pPr>
      <w:r>
        <w:t xml:space="preserve">Al instalar herramientas, </w:t>
      </w:r>
      <w:r>
        <w:rPr>
          <w:rFonts w:ascii="Consolas" w:cs="Consolas" w:eastAsia="Consolas" w:hAnsi="Consolas"/>
          <w:color w:val="8A2C0D"/>
          <w:sz w:val="20"/>
          <w:szCs w:val="20"/>
        </w:rPr>
        <w:t xml:space="preserve">apt-get update</w:t>
      </w:r>
      <w:r>
        <w:t xml:space="preserve"> devolvió </w:t>
      </w:r>
      <w:r>
        <w:rPr>
          <w:rFonts w:ascii="Consolas" w:cs="Consolas" w:eastAsia="Consolas" w:hAnsi="Consolas"/>
          <w:color w:val="8A2C0D"/>
          <w:sz w:val="20"/>
          <w:szCs w:val="20"/>
        </w:rPr>
        <w:t xml:space="preserve">403 Forbidden</w:t>
      </w:r>
      <w:r>
        <w:t xml:space="preserve"> desde </w:t>
      </w:r>
      <w:r>
        <w:rPr>
          <w:rFonts w:ascii="Consolas" w:cs="Consolas" w:eastAsia="Consolas" w:hAnsi="Consolas"/>
          <w:color w:val="8A2C0D"/>
          <w:sz w:val="20"/>
          <w:szCs w:val="20"/>
        </w:rPr>
        <w:t xml:space="preserve">archive.ubuntu.com</w:t>
      </w:r>
      <w:r>
        <w:t xml:space="preserve"> y </w:t>
      </w:r>
      <w:r>
        <w:rPr>
          <w:rFonts w:ascii="Consolas" w:cs="Consolas" w:eastAsia="Consolas" w:hAnsi="Consolas"/>
          <w:color w:val="8A2C0D"/>
          <w:sz w:val="20"/>
          <w:szCs w:val="20"/>
        </w:rPr>
        <w:t xml:space="preserve">security.ubuntu.com</w:t>
      </w:r>
      <w:r>
        <w:t xml:space="preserve"> por HTTP en todos los nodos: la red bloqueaba los repositorios por el puerto 80. Se cambiaron las fuentes a un espejo por </w:t>
      </w:r>
      <w:r>
        <w:rPr>
          <w:b/>
          <w:bCs/>
        </w:rPr>
        <w:t xml:space="preserve">HTTPS</w:t>
      </w:r>
      <w:r>
        <w:t xml:space="preserve"> (</w:t>
      </w:r>
      <w:r>
        <w:rPr>
          <w:rFonts w:ascii="Consolas" w:cs="Consolas" w:eastAsia="Consolas" w:hAnsi="Consolas"/>
          <w:color w:val="8A2C0D"/>
          <w:sz w:val="20"/>
          <w:szCs w:val="20"/>
        </w:rPr>
        <w:t xml:space="preserve">mirrors.edge.kernel.org/ubuntu</w:t>
      </w:r>
      <w:r>
        <w:t xml:space="preserve">). Los paquetes siguen verificándose con la firma de Ubuntu.</w:t>
      </w:r>
    </w:p>
    <w:p>
      <w:pPr>
        <w:pStyle w:val="Heading2"/>
      </w:pPr>
      <w:r>
        <w:t xml:space="preserve">Reflexión</w:t>
      </w:r>
    </w:p>
    <w:p>
      <w:pPr>
        <w:spacing w:after="120" w:before="0" w:line="269" w:lineRule="auto"/>
        <w:jc w:val="both"/>
      </w:pPr>
      <w:r>
        <w:t xml:space="preserve">La mayoría de las instituciones usa correo gestionado (Google Workspace, Microsoft 365) porque operar correo propio exige mucho: mantener el servidor actualizado, evitar que sea un relay abierto, cuidar la reputación de la IP para no caer en listas negras, filtrar spam y virus, tener respaldos y alta disponibilidad, y configurar bien SPF, DKIM y DMARC. Un error de configuración, como el </w:t>
      </w:r>
      <w:r>
        <w:rPr>
          <w:rFonts w:ascii="Consolas" w:cs="Consolas" w:eastAsia="Consolas" w:hAnsi="Consolas"/>
          <w:color w:val="8A2C0D"/>
          <w:sz w:val="20"/>
          <w:szCs w:val="20"/>
        </w:rPr>
        <w:t xml:space="preserve">mynetworks = 0.0.0.0/0</w:t>
      </w:r>
      <w:r>
        <w:t xml:space="preserve"> del técnico anterior, puede dejar a todo el colegio sin correo. Un servidor propio tiene sentido cuando se necesita control total de los datos (privacidad o normas legales), una red aislada, integración con sistemas internos o fines educativos, como este laboratorio.</w:t>
      </w:r>
    </w:p>
    <w:p>
      <w:pPr>
        <w:pStyle w:val="Heading1"/>
        <w:pageBreakBefore/>
      </w:pPr>
      <w:r>
        <w:t xml:space="preserve">Anexo B — BITACORA_IA.md</w:t>
      </w:r>
    </w:p>
    <w:p>
      <w:pPr>
        <w:spacing w:after="120" w:before="0" w:line="269" w:lineRule="auto"/>
        <w:jc w:val="both"/>
      </w:pPr>
      <w:r>
        <w:t xml:space="preserve">Estudiante: Lizeth Rodríguez · Entorno: </w:t>
      </w:r>
      <w:r>
        <w:rPr>
          <w:rFonts w:ascii="Consolas" w:cs="Consolas" w:eastAsia="Consolas" w:hAnsi="Consolas"/>
          <w:color w:val="8A2C0D"/>
          <w:sz w:val="20"/>
          <w:szCs w:val="20"/>
        </w:rPr>
        <w:t xml:space="preserve">red_dns</w:t>
      </w:r>
      <w:r>
        <w:t xml:space="preserve"> con </w:t>
      </w:r>
      <w:r>
        <w:rPr>
          <w:rFonts w:ascii="Consolas" w:cs="Consolas" w:eastAsia="Consolas" w:hAnsi="Consolas"/>
          <w:color w:val="8A2C0D"/>
          <w:sz w:val="20"/>
          <w:szCs w:val="20"/>
        </w:rPr>
        <w:t xml:space="preserve">mail</w:t>
      </w:r>
      <w:r>
        <w:t xml:space="preserve"> (10.10.10.25) y </w:t>
      </w:r>
      <w:r>
        <w:rPr>
          <w:rFonts w:ascii="Consolas" w:cs="Consolas" w:eastAsia="Consolas" w:hAnsi="Consolas"/>
          <w:color w:val="8A2C0D"/>
          <w:sz w:val="20"/>
          <w:szCs w:val="20"/>
        </w:rPr>
        <w:t xml:space="preserve">mail2</w:t>
      </w:r>
      <w:r>
        <w:t xml:space="preserve"> (10.10.10.26), Ubuntu 24.04, Postfix 3.8 · Fecha: 25–26/10/2026</w:t>
      </w:r>
    </w:p>
    <w:p>
      <w:pPr>
        <w:spacing w:after="120" w:before="0" w:line="269" w:lineRule="auto"/>
        <w:jc w:val="both"/>
      </w:pPr>
      <w:r>
        <w:t xml:space="preserve">Reglas que respeté (sección 7 de la guía):</w:t>
      </w:r>
    </w:p>
    <w:p>
      <w:pPr>
        <w:pStyle w:val="ListParagraph"/>
        <w:numPr>
          <w:ilvl w:val="0"/>
          <w:numId w:val="2"/>
        </w:numPr>
        <w:spacing w:after="60" w:before="0" w:line="269" w:lineRule="auto"/>
      </w:pPr>
      <w:r>
        <w:rPr>
          <w:b/>
          <w:bCs/>
        </w:rPr>
        <w:t xml:space="preserve">No</w:t>
      </w:r>
      <w:r>
        <w:t xml:space="preserve"> abrí </w:t>
      </w:r>
      <w:r>
        <w:rPr>
          <w:rFonts w:ascii="Consolas" w:cs="Consolas" w:eastAsia="Consolas" w:hAnsi="Consolas"/>
          <w:color w:val="8A2C0D"/>
          <w:sz w:val="20"/>
          <w:szCs w:val="20"/>
        </w:rPr>
        <w:t xml:space="preserve">mynetworks</w:t>
      </w:r>
      <w:r>
        <w:t xml:space="preserve"> "para que funcione": la configuración final solo permite </w:t>
      </w:r>
      <w:r>
        <w:rPr>
          <w:rFonts w:ascii="Consolas" w:cs="Consolas" w:eastAsia="Consolas" w:hAnsi="Consolas"/>
          <w:color w:val="8A2C0D"/>
          <w:sz w:val="20"/>
          <w:szCs w:val="20"/>
        </w:rPr>
        <w:t xml:space="preserve">127.0.0.0/8</w:t>
      </w:r>
      <w:r>
        <w:t xml:space="preserve"> y la PC de secretaría (</w:t>
      </w:r>
      <w:r>
        <w:rPr>
          <w:rFonts w:ascii="Consolas" w:cs="Consolas" w:eastAsia="Consolas" w:hAnsi="Consolas"/>
          <w:color w:val="8A2C0D"/>
          <w:sz w:val="20"/>
          <w:szCs w:val="20"/>
        </w:rPr>
        <w:t xml:space="preserve">10.10.10.50/32</w:t>
      </w:r>
      <w:r>
        <w:t xml:space="preserve">), y la prueba de relay da </w:t>
      </w:r>
      <w:r>
        <w:rPr>
          <w:rFonts w:ascii="Consolas" w:cs="Consolas" w:eastAsia="Consolas" w:hAnsi="Consolas"/>
          <w:color w:val="8A2C0D"/>
          <w:sz w:val="20"/>
          <w:szCs w:val="20"/>
        </w:rPr>
        <w:t xml:space="preserve">554 Relay access denied</w:t>
      </w:r>
      <w:r>
        <w:t xml:space="preserve">.</w:t>
      </w:r>
    </w:p>
    <w:p>
      <w:pPr>
        <w:pStyle w:val="ListParagraph"/>
        <w:numPr>
          <w:ilvl w:val="0"/>
          <w:numId w:val="2"/>
        </w:numPr>
        <w:spacing w:after="60" w:before="0" w:line="269" w:lineRule="auto"/>
      </w:pPr>
      <w:r>
        <w:t xml:space="preserve">No usé correos ni registros de personas reales: solo los buzones de prueba del laboratorio.</w:t>
      </w:r>
    </w:p>
    <w:p>
      <w:pPr>
        <w:pStyle w:val="ListParagraph"/>
        <w:numPr>
          <w:ilvl w:val="0"/>
          <w:numId w:val="2"/>
        </w:numPr>
        <w:spacing w:after="60" w:before="0" w:line="269" w:lineRule="auto"/>
      </w:pPr>
      <w:r>
        <w:t xml:space="preserve">No pedí la configuración completa sin entenderla: cada parámetro está explicado en la hoja de trabajo, y cada cambio se comprobó con el verificador.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7"/>
        <w:gridCol w:w="2300"/>
        <w:gridCol w:w="2368"/>
        <w:gridCol w:w="2377"/>
        <w:gridCol w:w="2004"/>
      </w:tblGrid>
      <w:tr>
        <w:trPr>
          <w:cantSplit/>
          <w:tblHeader/>
        </w:trPr>
        <w:tc>
          <w:tcPr>
            <w:tcW w:type="dxa" w:w="697"/>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w:t>
            </w:r>
          </w:p>
        </w:tc>
        <w:tc>
          <w:tcPr>
            <w:tcW w:type="dxa" w:w="2300"/>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pregunté</w:t>
            </w:r>
          </w:p>
        </w:tc>
        <w:tc>
          <w:tcPr>
            <w:tcW w:type="dxa" w:w="2368"/>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respondió la IA</w:t>
            </w:r>
          </w:p>
        </w:tc>
        <w:tc>
          <w:tcPr>
            <w:tcW w:type="dxa" w:w="2377"/>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Cómo lo verifiqué</w:t>
            </w:r>
          </w:p>
        </w:tc>
        <w:tc>
          <w:tcPr>
            <w:tcW w:type="dxa" w:w="2004"/>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aprendí</w:t>
            </w:r>
          </w:p>
        </w:tc>
      </w:tr>
      <w:tr>
        <w:trPr>
          <w:cantSplit/>
        </w:trPr>
        <w:tc>
          <w:tcPr>
            <w:tcW w:type="dxa" w:w="69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1</w:t>
            </w:r>
          </w:p>
        </w:tc>
        <w:tc>
          <w:tcPr>
            <w:tcW w:type="dxa" w:w="23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Cómo agregar </w:t>
            </w:r>
            <w:r>
              <w:rPr>
                <w:rFonts w:ascii="Consolas" w:cs="Consolas" w:eastAsia="Consolas" w:hAnsi="Consolas"/>
                <w:color w:val="8A2C0D"/>
                <w:sz w:val="16"/>
                <w:szCs w:val="16"/>
              </w:rPr>
              <w:t xml:space="preserve">mail</w:t>
            </w:r>
            <w:r>
              <w:rPr>
                <w:sz w:val="18"/>
                <w:szCs w:val="18"/>
              </w:rPr>
              <w:t xml:space="preserve"> y </w:t>
            </w:r>
            <w:r>
              <w:rPr>
                <w:rFonts w:ascii="Consolas" w:cs="Consolas" w:eastAsia="Consolas" w:hAnsi="Consolas"/>
                <w:color w:val="8A2C0D"/>
                <w:sz w:val="16"/>
                <w:szCs w:val="16"/>
              </w:rPr>
              <w:t xml:space="preserve">mail2</w:t>
            </w:r>
            <w:r>
              <w:rPr>
                <w:sz w:val="18"/>
                <w:szCs w:val="18"/>
              </w:rPr>
              <w:t xml:space="preserve"> a </w:t>
            </w:r>
            <w:r>
              <w:rPr>
                <w:rFonts w:ascii="Consolas" w:cs="Consolas" w:eastAsia="Consolas" w:hAnsi="Consolas"/>
                <w:color w:val="8A2C0D"/>
                <w:sz w:val="16"/>
                <w:szCs w:val="16"/>
              </w:rPr>
              <w:t xml:space="preserve">red_dns</w:t>
            </w:r>
            <w:r>
              <w:rPr>
                <w:sz w:val="18"/>
                <w:szCs w:val="18"/>
              </w:rPr>
              <w:t xml:space="preserve">.</w:t>
            </w:r>
          </w:p>
        </w:tc>
        <w:tc>
          <w:tcPr>
            <w:tcW w:type="dxa" w:w="236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Dos nodos en 10.10.10.25 y .26 con </w:t>
            </w:r>
            <w:r>
              <w:rPr>
                <w:rFonts w:ascii="Consolas" w:cs="Consolas" w:eastAsia="Consolas" w:hAnsi="Consolas"/>
                <w:color w:val="8A2C0D"/>
                <w:sz w:val="16"/>
                <w:szCs w:val="16"/>
              </w:rPr>
              <w:t xml:space="preserve">dns: 10.10.10.4</w:t>
            </w:r>
            <w:r>
              <w:rPr>
                <w:sz w:val="18"/>
                <w:szCs w:val="18"/>
              </w:rPr>
              <w:t xml:space="preserve"> para que usen el resolutor del colegio.</w:t>
            </w:r>
          </w:p>
        </w:tc>
        <w:tc>
          <w:tcPr>
            <w:tcW w:type="dxa" w:w="237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docker compose ps</w:t>
            </w:r>
            <w:r>
              <w:rPr>
                <w:sz w:val="18"/>
                <w:szCs w:val="18"/>
              </w:rPr>
              <w:t xml:space="preserve"> con 7 nodos; </w:t>
            </w:r>
            <w:r>
              <w:rPr>
                <w:rFonts w:ascii="Consolas" w:cs="Consolas" w:eastAsia="Consolas" w:hAnsi="Consolas"/>
                <w:color w:val="8A2C0D"/>
                <w:sz w:val="16"/>
                <w:szCs w:val="16"/>
              </w:rPr>
              <w:t xml:space="preserve">dig MX</w:t>
            </w:r>
            <w:r>
              <w:rPr>
                <w:sz w:val="18"/>
                <w:szCs w:val="18"/>
              </w:rPr>
              <w:t xml:space="preserve"> desde el cliente → </w:t>
            </w:r>
            <w:r>
              <w:rPr>
                <w:rFonts w:ascii="Consolas" w:cs="Consolas" w:eastAsia="Consolas" w:hAnsi="Consolas"/>
                <w:color w:val="8A2C0D"/>
                <w:sz w:val="16"/>
                <w:szCs w:val="16"/>
              </w:rPr>
              <w:t xml:space="preserve">10 mail.horizonte.internal.</w:t>
            </w:r>
          </w:p>
        </w:tc>
        <w:tc>
          <w:tcPr>
            <w:tcW w:type="dxa" w:w="200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DNS de un contenedor se puede dirigir a un resolutor propio.</w:t>
            </w:r>
          </w:p>
        </w:tc>
      </w:tr>
      <w:tr>
        <w:trPr>
          <w:cantSplit/>
        </w:trPr>
        <w:tc>
          <w:tcPr>
            <w:tcW w:type="dxa" w:w="69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2</w:t>
            </w:r>
          </w:p>
        </w:tc>
        <w:tc>
          <w:tcPr>
            <w:tcW w:type="dxa" w:w="23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falló </w:t>
            </w:r>
            <w:r>
              <w:rPr>
                <w:rFonts w:ascii="Consolas" w:cs="Consolas" w:eastAsia="Consolas" w:hAnsi="Consolas"/>
                <w:color w:val="8A2C0D"/>
                <w:sz w:val="16"/>
                <w:szCs w:val="16"/>
              </w:rPr>
              <w:t xml:space="preserve">instalar_resolutor.sh</w:t>
            </w:r>
            <w:r>
              <w:rPr>
                <w:sz w:val="18"/>
                <w:szCs w:val="18"/>
              </w:rPr>
              <w:t xml:space="preserve"> con </w:t>
            </w:r>
            <w:r>
              <w:rPr>
                <w:rFonts w:ascii="Consolas" w:cs="Consolas" w:eastAsia="Consolas" w:hAnsi="Consolas"/>
                <w:color w:val="8A2C0D"/>
                <w:sz w:val="16"/>
                <w:szCs w:val="16"/>
              </w:rPr>
              <w:t xml:space="preserve">invalid user 'unbound'</w:t>
            </w:r>
            <w:r>
              <w:rPr>
                <w:sz w:val="18"/>
                <w:szCs w:val="18"/>
              </w:rPr>
              <w:t xml:space="preserve">.</w:t>
            </w:r>
          </w:p>
        </w:tc>
        <w:tc>
          <w:tcPr>
            <w:tcW w:type="dxa" w:w="236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En el Lab 8 Unbound se instaló a mano antes del script: apagar </w:t>
            </w:r>
            <w:r>
              <w:rPr>
                <w:rFonts w:ascii="Consolas" w:cs="Consolas" w:eastAsia="Consolas" w:hAnsi="Consolas"/>
                <w:color w:val="8A2C0D"/>
                <w:sz w:val="16"/>
                <w:szCs w:val="16"/>
              </w:rPr>
              <w:t xml:space="preserve">named</w:t>
            </w:r>
            <w:r>
              <w:rPr>
                <w:sz w:val="18"/>
                <w:szCs w:val="18"/>
              </w:rPr>
              <w:t xml:space="preserve"> e instalar </w:t>
            </w:r>
            <w:r>
              <w:rPr>
                <w:rFonts w:ascii="Consolas" w:cs="Consolas" w:eastAsia="Consolas" w:hAnsi="Consolas"/>
                <w:color w:val="8A2C0D"/>
                <w:sz w:val="16"/>
                <w:szCs w:val="16"/>
              </w:rPr>
              <w:t xml:space="preserve">unbound</w:t>
            </w:r>
            <w:r>
              <w:rPr>
                <w:sz w:val="18"/>
                <w:szCs w:val="18"/>
              </w:rPr>
              <w:t xml:space="preserve">.</w:t>
            </w:r>
          </w:p>
        </w:tc>
        <w:tc>
          <w:tcPr>
            <w:tcW w:type="dxa" w:w="237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Después, </w:t>
            </w:r>
            <w:r>
              <w:rPr>
                <w:rFonts w:ascii="Consolas" w:cs="Consolas" w:eastAsia="Consolas" w:hAnsi="Consolas"/>
                <w:color w:val="8A2C0D"/>
                <w:sz w:val="16"/>
                <w:szCs w:val="16"/>
              </w:rPr>
              <w:t xml:space="preserve">unbound-checkconf: no errors</w:t>
            </w:r>
            <w:r>
              <w:rPr>
                <w:sz w:val="18"/>
                <w:szCs w:val="18"/>
              </w:rPr>
              <w:t xml:space="preserve"> y </w:t>
            </w:r>
            <w:r>
              <w:rPr>
                <w:rFonts w:ascii="Consolas" w:cs="Consolas" w:eastAsia="Consolas" w:hAnsi="Consolas"/>
                <w:color w:val="8A2C0D"/>
                <w:sz w:val="16"/>
                <w:szCs w:val="16"/>
              </w:rPr>
              <w:t xml:space="preserve">active</w:t>
            </w:r>
            <w:r>
              <w:rPr>
                <w:sz w:val="18"/>
                <w:szCs w:val="18"/>
              </w:rPr>
              <w:t xml:space="preserve">.</w:t>
            </w:r>
          </w:p>
        </w:tc>
        <w:tc>
          <w:tcPr>
            <w:tcW w:type="dxa" w:w="200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Revisar los requisitos previos de cada instalador.</w:t>
            </w:r>
          </w:p>
        </w:tc>
      </w:tr>
      <w:tr>
        <w:trPr>
          <w:cantSplit/>
        </w:trPr>
        <w:tc>
          <w:tcPr>
            <w:tcW w:type="dxa" w:w="69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3</w:t>
            </w:r>
          </w:p>
        </w:tc>
        <w:tc>
          <w:tcPr>
            <w:tcW w:type="dxa" w:w="23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los dos PTR de 10.10.10.25 son distintos (prompt de la hoja).</w:t>
            </w:r>
          </w:p>
        </w:tc>
        <w:tc>
          <w:tcPr>
            <w:tcW w:type="dxa" w:w="236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cliente usa el DNS interno de Docker (127.0.0.11), que responde las inversas de sus contenedores.</w:t>
            </w:r>
          </w:p>
        </w:tc>
        <w:tc>
          <w:tcPr>
            <w:tcW w:type="dxa" w:w="237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-x</w:t>
            </w:r>
            <w:r>
              <w:rPr>
                <w:sz w:val="18"/>
                <w:szCs w:val="18"/>
              </w:rPr>
              <w:t xml:space="preserve"> → </w:t>
            </w:r>
            <w:r>
              <w:rPr>
                <w:rFonts w:ascii="Consolas" w:cs="Consolas" w:eastAsia="Consolas" w:hAnsi="Consolas"/>
                <w:color w:val="8A2C0D"/>
                <w:sz w:val="16"/>
                <w:szCs w:val="16"/>
              </w:rPr>
              <w:t xml:space="preserve">red_dns-mail-1.red_dns_aula.</w:t>
            </w:r>
            <w:r>
              <w:rPr>
                <w:sz w:val="18"/>
                <w:szCs w:val="18"/>
              </w:rPr>
              <w:t xml:space="preserve">; </w:t>
            </w:r>
            <w:r>
              <w:rPr>
                <w:rFonts w:ascii="Consolas" w:cs="Consolas" w:eastAsia="Consolas" w:hAnsi="Consolas"/>
                <w:color w:val="8A2C0D"/>
                <w:sz w:val="16"/>
                <w:szCs w:val="16"/>
              </w:rPr>
              <w:t xml:space="preserve">@10.10.10.4 -x</w:t>
            </w:r>
            <w:r>
              <w:rPr>
                <w:sz w:val="18"/>
                <w:szCs w:val="18"/>
              </w:rPr>
              <w:t xml:space="preserve"> → </w:t>
            </w:r>
            <w:r>
              <w:rPr>
                <w:rFonts w:ascii="Consolas" w:cs="Consolas" w:eastAsia="Consolas" w:hAnsi="Consolas"/>
                <w:color w:val="8A2C0D"/>
                <w:sz w:val="16"/>
                <w:szCs w:val="16"/>
              </w:rPr>
              <w:t xml:space="preserve">mail.horizonte.internal.</w:t>
            </w:r>
          </w:p>
        </w:tc>
        <w:tc>
          <w:tcPr>
            <w:tcW w:type="dxa" w:w="200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Saber a qué DNS se está preguntando.</w:t>
            </w:r>
          </w:p>
        </w:tc>
      </w:tr>
      <w:tr>
        <w:trPr>
          <w:cantSplit/>
        </w:trPr>
        <w:tc>
          <w:tcPr>
            <w:tcW w:type="dxa" w:w="69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4</w:t>
            </w:r>
          </w:p>
        </w:tc>
        <w:tc>
          <w:tcPr>
            <w:tcW w:type="dxa" w:w="23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Diferencia entre </w:t>
            </w:r>
            <w:r>
              <w:rPr>
                <w:rFonts w:ascii="Consolas" w:cs="Consolas" w:eastAsia="Consolas" w:hAnsi="Consolas"/>
                <w:color w:val="8A2C0D"/>
                <w:sz w:val="16"/>
                <w:szCs w:val="16"/>
              </w:rPr>
              <w:t xml:space="preserve">mydestination</w:t>
            </w:r>
            <w:r>
              <w:rPr>
                <w:sz w:val="18"/>
                <w:szCs w:val="18"/>
              </w:rPr>
              <w:t xml:space="preserve">, </w:t>
            </w:r>
            <w:r>
              <w:rPr>
                <w:rFonts w:ascii="Consolas" w:cs="Consolas" w:eastAsia="Consolas" w:hAnsi="Consolas"/>
                <w:color w:val="8A2C0D"/>
                <w:sz w:val="16"/>
                <w:szCs w:val="16"/>
              </w:rPr>
              <w:t xml:space="preserve">mynetworks</w:t>
            </w:r>
            <w:r>
              <w:rPr>
                <w:sz w:val="18"/>
                <w:szCs w:val="18"/>
              </w:rPr>
              <w:t xml:space="preserve"> y </w:t>
            </w:r>
            <w:r>
              <w:rPr>
                <w:rFonts w:ascii="Consolas" w:cs="Consolas" w:eastAsia="Consolas" w:hAnsi="Consolas"/>
                <w:color w:val="8A2C0D"/>
                <w:sz w:val="16"/>
                <w:szCs w:val="16"/>
              </w:rPr>
              <w:t xml:space="preserve">smtpd_relay_restrictions</w:t>
            </w:r>
            <w:r>
              <w:rPr>
                <w:sz w:val="18"/>
                <w:szCs w:val="18"/>
              </w:rPr>
              <w:t xml:space="preserve"> (prompt 1).</w:t>
            </w:r>
          </w:p>
        </w:tc>
        <w:tc>
          <w:tcPr>
            <w:tcW w:type="dxa" w:w="236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Destino final, quién puede hacer relay, y la regla que lo aplica (</w:t>
            </w:r>
            <w:r>
              <w:rPr>
                <w:rFonts w:ascii="Consolas" w:cs="Consolas" w:eastAsia="Consolas" w:hAnsi="Consolas"/>
                <w:color w:val="8A2C0D"/>
                <w:sz w:val="16"/>
                <w:szCs w:val="16"/>
              </w:rPr>
              <w:t xml:space="preserve">reject_unauth_destination</w:t>
            </w:r>
            <w:r>
              <w:rPr>
                <w:sz w:val="18"/>
                <w:szCs w:val="18"/>
              </w:rPr>
              <w:t xml:space="preserve">).</w:t>
            </w:r>
          </w:p>
        </w:tc>
        <w:tc>
          <w:tcPr>
            <w:tcW w:type="dxa" w:w="237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Relay: </w:t>
            </w:r>
            <w:r>
              <w:rPr>
                <w:rFonts w:ascii="Consolas" w:cs="Consolas" w:eastAsia="Consolas" w:hAnsi="Consolas"/>
                <w:color w:val="8A2C0D"/>
                <w:sz w:val="16"/>
                <w:szCs w:val="16"/>
              </w:rPr>
              <w:t xml:space="preserve">250 queued</w:t>
            </w:r>
            <w:r>
              <w:rPr>
                <w:sz w:val="18"/>
                <w:szCs w:val="18"/>
              </w:rPr>
              <w:t xml:space="preserve"> con 0.0.0.0/0 y </w:t>
            </w:r>
            <w:r>
              <w:rPr>
                <w:rFonts w:ascii="Consolas" w:cs="Consolas" w:eastAsia="Consolas" w:hAnsi="Consolas"/>
                <w:color w:val="8A2C0D"/>
                <w:sz w:val="16"/>
                <w:szCs w:val="16"/>
              </w:rPr>
              <w:t xml:space="preserve">554 Relay access denied</w:t>
            </w:r>
            <w:r>
              <w:rPr>
                <w:sz w:val="18"/>
                <w:szCs w:val="18"/>
              </w:rPr>
              <w:t xml:space="preserve"> con la red cerrada.</w:t>
            </w:r>
          </w:p>
        </w:tc>
        <w:tc>
          <w:tcPr>
            <w:tcW w:type="dxa" w:w="200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Qué es un relay abierto y por qué es peligroso.</w:t>
            </w:r>
          </w:p>
        </w:tc>
      </w:tr>
      <w:tr>
        <w:trPr>
          <w:cantSplit/>
        </w:trPr>
        <w:tc>
          <w:tcPr>
            <w:tcW w:type="dxa" w:w="69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5</w:t>
            </w:r>
          </w:p>
        </w:tc>
        <w:tc>
          <w:tcPr>
            <w:tcW w:type="dxa" w:w="23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seguía 5/12 después de editar.</w:t>
            </w:r>
          </w:p>
        </w:tc>
        <w:tc>
          <w:tcPr>
            <w:tcW w:type="dxa" w:w="236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Comprobar el archivo dentro del contenedor y si el instalador se volvió a ejecutar.</w:t>
            </w:r>
          </w:p>
        </w:tc>
        <w:tc>
          <w:tcPr>
            <w:tcW w:type="dxa" w:w="237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grep</w:t>
            </w:r>
            <w:r>
              <w:rPr>
                <w:sz w:val="18"/>
                <w:szCs w:val="18"/>
              </w:rPr>
              <w:t xml:space="preserve"> mostró los valores nuevos; faltaba reinstalar (se había pegado mal el comando: "horizontedocker…"). Reinstalado → 12/12.</w:t>
            </w:r>
          </w:p>
        </w:tc>
        <w:tc>
          <w:tcPr>
            <w:tcW w:type="dxa" w:w="200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Comprobar en el servidor, no solo en el editor.</w:t>
            </w:r>
          </w:p>
        </w:tc>
      </w:tr>
      <w:tr>
        <w:trPr>
          <w:cantSplit/>
        </w:trPr>
        <w:tc>
          <w:tcPr>
            <w:tcW w:type="dxa" w:w="69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6</w:t>
            </w:r>
          </w:p>
        </w:tc>
        <w:tc>
          <w:tcPr>
            <w:tcW w:type="dxa" w:w="23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Explicar cada campo de una línea de </w:t>
            </w:r>
            <w:r>
              <w:rPr>
                <w:rFonts w:ascii="Consolas" w:cs="Consolas" w:eastAsia="Consolas" w:hAnsi="Consolas"/>
                <w:color w:val="8A2C0D"/>
                <w:sz w:val="16"/>
                <w:szCs w:val="16"/>
              </w:rPr>
              <w:t xml:space="preserve">mail.log</w:t>
            </w:r>
            <w:r>
              <w:rPr>
                <w:sz w:val="18"/>
                <w:szCs w:val="18"/>
              </w:rPr>
              <w:t xml:space="preserve"> (prompt 2).</w:t>
            </w:r>
          </w:p>
        </w:tc>
        <w:tc>
          <w:tcPr>
            <w:tcW w:type="dxa" w:w="236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relay=</w:t>
            </w:r>
            <w:r>
              <w:rPr>
                <w:sz w:val="18"/>
                <w:szCs w:val="18"/>
              </w:rPr>
              <w:t xml:space="preserve">, </w:t>
            </w:r>
            <w:r>
              <w:rPr>
                <w:rFonts w:ascii="Consolas" w:cs="Consolas" w:eastAsia="Consolas" w:hAnsi="Consolas"/>
                <w:color w:val="8A2C0D"/>
                <w:sz w:val="16"/>
                <w:szCs w:val="16"/>
              </w:rPr>
              <w:t xml:space="preserve">delay=</w:t>
            </w:r>
            <w:r>
              <w:rPr>
                <w:sz w:val="18"/>
                <w:szCs w:val="18"/>
              </w:rPr>
              <w:t xml:space="preserve">/</w:t>
            </w:r>
            <w:r>
              <w:rPr>
                <w:rFonts w:ascii="Consolas" w:cs="Consolas" w:eastAsia="Consolas" w:hAnsi="Consolas"/>
                <w:color w:val="8A2C0D"/>
                <w:sz w:val="16"/>
                <w:szCs w:val="16"/>
              </w:rPr>
              <w:t xml:space="preserve">delays=</w:t>
            </w:r>
            <w:r>
              <w:rPr>
                <w:sz w:val="18"/>
                <w:szCs w:val="18"/>
              </w:rPr>
              <w:t xml:space="preserve">, </w:t>
            </w:r>
            <w:r>
              <w:rPr>
                <w:rFonts w:ascii="Consolas" w:cs="Consolas" w:eastAsia="Consolas" w:hAnsi="Consolas"/>
                <w:color w:val="8A2C0D"/>
                <w:sz w:val="16"/>
                <w:szCs w:val="16"/>
              </w:rPr>
              <w:t xml:space="preserve">dsn=</w:t>
            </w:r>
            <w:r>
              <w:rPr>
                <w:sz w:val="18"/>
                <w:szCs w:val="18"/>
              </w:rPr>
              <w:t xml:space="preserve"> y </w:t>
            </w:r>
            <w:r>
              <w:rPr>
                <w:rFonts w:ascii="Consolas" w:cs="Consolas" w:eastAsia="Consolas" w:hAnsi="Consolas"/>
                <w:color w:val="8A2C0D"/>
                <w:sz w:val="16"/>
                <w:szCs w:val="16"/>
              </w:rPr>
              <w:t xml:space="preserve">status=</w:t>
            </w:r>
            <w:r>
              <w:rPr>
                <w:sz w:val="18"/>
                <w:szCs w:val="18"/>
              </w:rPr>
              <w:t xml:space="preserve">; </w:t>
            </w:r>
            <w:r>
              <w:rPr>
                <w:rFonts w:ascii="Consolas" w:cs="Consolas" w:eastAsia="Consolas" w:hAnsi="Consolas"/>
                <w:color w:val="8A2C0D"/>
                <w:sz w:val="16"/>
                <w:szCs w:val="16"/>
              </w:rPr>
              <w:t xml:space="preserve">orig_to=</w:t>
            </w:r>
            <w:r>
              <w:rPr>
                <w:sz w:val="18"/>
                <w:szCs w:val="18"/>
              </w:rPr>
              <w:t xml:space="preserve"> en los alias.</w:t>
            </w:r>
          </w:p>
        </w:tc>
        <w:tc>
          <w:tcPr>
            <w:tcW w:type="dxa" w:w="237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Seguí los ID 6F937C72C (a familia) y 51183C272 (inscripciones → 2 buzones).</w:t>
            </w:r>
          </w:p>
        </w:tc>
        <w:tc>
          <w:tcPr>
            <w:tcW w:type="dxa" w:w="200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Seguir un correo con su ID de cola.</w:t>
            </w:r>
          </w:p>
        </w:tc>
      </w:tr>
      <w:tr>
        <w:trPr>
          <w:cantSplit/>
        </w:trPr>
        <w:tc>
          <w:tcPr>
            <w:tcW w:type="dxa" w:w="69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7</w:t>
            </w:r>
          </w:p>
        </w:tc>
        <w:tc>
          <w:tcPr>
            <w:tcW w:type="dxa" w:w="23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w:t>
            </w:r>
            <w:r>
              <w:rPr>
                <w:rFonts w:ascii="Consolas" w:cs="Consolas" w:eastAsia="Consolas" w:hAnsi="Consolas"/>
                <w:color w:val="8A2C0D"/>
                <w:sz w:val="16"/>
                <w:szCs w:val="16"/>
              </w:rPr>
              <w:t xml:space="preserve">apt-get update</w:t>
            </w:r>
            <w:r>
              <w:rPr>
                <w:sz w:val="18"/>
                <w:szCs w:val="18"/>
              </w:rPr>
              <w:t xml:space="preserve"> daba </w:t>
            </w:r>
            <w:r>
              <w:rPr>
                <w:rFonts w:ascii="Consolas" w:cs="Consolas" w:eastAsia="Consolas" w:hAnsi="Consolas"/>
                <w:color w:val="8A2C0D"/>
                <w:sz w:val="16"/>
                <w:szCs w:val="16"/>
              </w:rPr>
              <w:t xml:space="preserve">403 Forbidden</w:t>
            </w:r>
            <w:r>
              <w:rPr>
                <w:sz w:val="18"/>
                <w:szCs w:val="18"/>
              </w:rPr>
              <w:t xml:space="preserve">.</w:t>
            </w:r>
          </w:p>
        </w:tc>
        <w:tc>
          <w:tcPr>
            <w:tcW w:type="dxa" w:w="236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La red bloquea los repositorios por HTTP; usar un espejo por HTTPS.</w:t>
            </w:r>
          </w:p>
        </w:tc>
        <w:tc>
          <w:tcPr>
            <w:tcW w:type="dxa" w:w="237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Con </w:t>
            </w:r>
            <w:r>
              <w:rPr>
                <w:rFonts w:ascii="Consolas" w:cs="Consolas" w:eastAsia="Consolas" w:hAnsi="Consolas"/>
                <w:color w:val="8A2C0D"/>
                <w:sz w:val="16"/>
                <w:szCs w:val="16"/>
              </w:rPr>
              <w:t xml:space="preserve">mirrors.edge.kernel.org</w:t>
            </w:r>
            <w:r>
              <w:rPr>
                <w:sz w:val="18"/>
                <w:szCs w:val="18"/>
              </w:rPr>
              <w:t xml:space="preserve"> → </w:t>
            </w:r>
            <w:r>
              <w:rPr>
                <w:rFonts w:ascii="Consolas" w:cs="Consolas" w:eastAsia="Consolas" w:hAnsi="Consolas"/>
                <w:color w:val="8A2C0D"/>
                <w:sz w:val="16"/>
                <w:szCs w:val="16"/>
              </w:rPr>
              <w:t xml:space="preserve">Fetched 33.6 MB</w:t>
            </w:r>
            <w:r>
              <w:rPr>
                <w:sz w:val="18"/>
                <w:szCs w:val="18"/>
              </w:rPr>
              <w:t xml:space="preserve"> en los tres nodos.</w:t>
            </w:r>
          </w:p>
        </w:tc>
        <w:tc>
          <w:tcPr>
            <w:tcW w:type="dxa" w:w="200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Distinguir un bloqueo de red de un error de configuración.</w:t>
            </w:r>
          </w:p>
        </w:tc>
      </w:tr>
      <w:tr>
        <w:trPr>
          <w:cantSplit/>
        </w:trPr>
        <w:tc>
          <w:tcPr>
            <w:tcW w:type="dxa" w:w="69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8</w:t>
            </w:r>
          </w:p>
        </w:tc>
        <w:tc>
          <w:tcPr>
            <w:tcW w:type="dxa" w:w="23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Cómo hacer la conversación SMTP con </w:t>
            </w:r>
            <w:r>
              <w:rPr>
                <w:rFonts w:ascii="Consolas" w:cs="Consolas" w:eastAsia="Consolas" w:hAnsi="Consolas"/>
                <w:color w:val="8A2C0D"/>
                <w:sz w:val="16"/>
                <w:szCs w:val="16"/>
              </w:rPr>
              <w:t xml:space="preserve">nc</w:t>
            </w:r>
            <w:r>
              <w:rPr>
                <w:sz w:val="18"/>
                <w:szCs w:val="18"/>
              </w:rPr>
              <w:t xml:space="preserve"> sin pelear con las comillas de PowerShell.</w:t>
            </w:r>
          </w:p>
        </w:tc>
        <w:tc>
          <w:tcPr>
            <w:tcW w:type="dxa" w:w="236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Entrar al contenedor y ejecutar ahí el bloque con </w:t>
            </w:r>
            <w:r>
              <w:rPr>
                <w:rFonts w:ascii="Consolas" w:cs="Consolas" w:eastAsia="Consolas" w:hAnsi="Consolas"/>
                <w:color w:val="8A2C0D"/>
                <w:sz w:val="16"/>
                <w:szCs w:val="16"/>
              </w:rPr>
              <w:t xml:space="preserve">sleep</w:t>
            </w:r>
            <w:r>
              <w:rPr>
                <w:sz w:val="18"/>
                <w:szCs w:val="18"/>
              </w:rPr>
              <w:t xml:space="preserve"> entre comandos.</w:t>
            </w:r>
          </w:p>
        </w:tc>
        <w:tc>
          <w:tcPr>
            <w:tcW w:type="dxa" w:w="237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Códigos 220, 250, 354, </w:t>
            </w:r>
            <w:r>
              <w:rPr>
                <w:rFonts w:ascii="Consolas" w:cs="Consolas" w:eastAsia="Consolas" w:hAnsi="Consolas"/>
                <w:color w:val="8A2C0D"/>
                <w:sz w:val="16"/>
                <w:szCs w:val="16"/>
              </w:rPr>
              <w:t xml:space="preserve">250 2.0.0 Ok: queued as E26568BB3</w:t>
            </w:r>
            <w:r>
              <w:rPr>
                <w:sz w:val="18"/>
                <w:szCs w:val="18"/>
              </w:rPr>
              <w:t xml:space="preserve"> y 221.</w:t>
            </w:r>
          </w:p>
        </w:tc>
        <w:tc>
          <w:tcPr>
            <w:tcW w:type="dxa" w:w="200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PowerShell 5.1 altera las comillas al pasarlas a programas.</w:t>
            </w:r>
          </w:p>
        </w:tc>
      </w:tr>
      <w:tr>
        <w:trPr>
          <w:cantSplit/>
        </w:trPr>
        <w:tc>
          <w:tcPr>
            <w:tcW w:type="dxa" w:w="69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9</w:t>
            </w:r>
          </w:p>
        </w:tc>
        <w:tc>
          <w:tcPr>
            <w:tcW w:type="dxa" w:w="23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se acepta un certificado autofirmado entre servidores de correo.</w:t>
            </w:r>
          </w:p>
        </w:tc>
        <w:tc>
          <w:tcPr>
            <w:tcW w:type="dxa" w:w="236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TLS entre MTA es oportunista; mejor cifrar que no; DANE/MTA-STS para exigirlo.</w:t>
            </w:r>
          </w:p>
        </w:tc>
        <w:tc>
          <w:tcPr>
            <w:tcW w:type="dxa" w:w="237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TLSv1.3</w:t>
            </w:r>
            <w:r>
              <w:rPr>
                <w:sz w:val="18"/>
                <w:szCs w:val="18"/>
              </w:rPr>
              <w:t xml:space="preserve">, </w:t>
            </w:r>
            <w:r>
              <w:rPr>
                <w:rFonts w:ascii="Consolas" w:cs="Consolas" w:eastAsia="Consolas" w:hAnsi="Consolas"/>
                <w:color w:val="8A2C0D"/>
                <w:sz w:val="16"/>
                <w:szCs w:val="16"/>
              </w:rPr>
              <w:t xml:space="preserve">TLS_AES_256_GCM_SHA384</w:t>
            </w:r>
            <w:r>
              <w:rPr>
                <w:sz w:val="18"/>
                <w:szCs w:val="18"/>
              </w:rPr>
              <w:t xml:space="preserve">, issuer = subject.</w:t>
            </w:r>
          </w:p>
        </w:tc>
        <w:tc>
          <w:tcPr>
            <w:tcW w:type="dxa" w:w="200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Límites del STARTTLS oportunista.</w:t>
            </w:r>
          </w:p>
        </w:tc>
      </w:tr>
    </w:tbl>
    <w:p>
      <w:pPr>
        <w:spacing w:after="80"/>
      </w:pPr>
    </w:p>
    <w:p>
      <w:pPr>
        <w:pStyle w:val="Heading2"/>
      </w:pPr>
      <w:r>
        <w:t xml:space="preserve">Conclusión</w:t>
      </w:r>
    </w:p>
    <w:p>
      <w:pPr>
        <w:spacing w:after="120" w:before="0" w:line="269" w:lineRule="auto"/>
        <w:jc w:val="both"/>
      </w:pPr>
      <w:r>
        <w:t xml:space="preserve">El servidor que "funcionaba" era un relay abierto: el verificador lo dejó en evidencia (5/12) y la prueba con swaks lo confirmó (</w:t>
      </w:r>
      <w:r>
        <w:rPr>
          <w:rFonts w:ascii="Consolas" w:cs="Consolas" w:eastAsia="Consolas" w:hAnsi="Consolas"/>
          <w:color w:val="8A2C0D"/>
          <w:sz w:val="20"/>
          <w:szCs w:val="20"/>
        </w:rPr>
        <w:t xml:space="preserve">250 queued</w:t>
      </w:r>
      <w:r>
        <w:t xml:space="preserve"> para dos dominios ajenos). Con los seis cambios quedó en 12/12, con relay rechazado, saludo sin versión, sin VRFY, entrega en Maildir, el alias inscripciones repartiendo a dos personas y envío a otro dominio por su MX. La IA me ayudó a entender los parámetros y a diagnosticar los tropiezos del entorno; cada respuesta la verifiqué con </w:t>
      </w:r>
      <w:r>
        <w:rPr>
          <w:rFonts w:ascii="Consolas" w:cs="Consolas" w:eastAsia="Consolas" w:hAnsi="Consolas"/>
          <w:color w:val="8A2C0D"/>
          <w:sz w:val="20"/>
          <w:szCs w:val="20"/>
        </w:rPr>
        <w:t xml:space="preserve">postconf</w:t>
      </w:r>
      <w:r>
        <w:t xml:space="preserve">, </w:t>
      </w:r>
      <w:r>
        <w:rPr>
          <w:rFonts w:ascii="Consolas" w:cs="Consolas" w:eastAsia="Consolas" w:hAnsi="Consolas"/>
          <w:color w:val="8A2C0D"/>
          <w:sz w:val="20"/>
          <w:szCs w:val="20"/>
        </w:rPr>
        <w:t xml:space="preserve">swaks</w:t>
      </w:r>
      <w:r>
        <w:t xml:space="preserve">, </w:t>
      </w:r>
      <w:r>
        <w:rPr>
          <w:rFonts w:ascii="Consolas" w:cs="Consolas" w:eastAsia="Consolas" w:hAnsi="Consolas"/>
          <w:color w:val="8A2C0D"/>
          <w:sz w:val="20"/>
          <w:szCs w:val="20"/>
        </w:rPr>
        <w:t xml:space="preserve">mail.log</w:t>
      </w:r>
      <w:r>
        <w:t xml:space="preserve"> o el verificador.</w:t>
      </w:r>
    </w:p>
    <w:sectPr>
      <w:headerReference w:type="default" r:id="rId7"/>
      <w:footerReference w:type="default" r:id="rId8"/>
      <w:pgSz w:w="12240" w:h="15840" w:orient="portrait"/>
      <w:pgMar w:top="130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672"/>
        <w:sz w:val="17"/>
        <w:szCs w:val="17"/>
      </w:rPr>
      <w:t xml:space="preserve">Lizeth Rodríguez · Informe Lab 12     </w:t>
    </w:r>
    <w:r>
      <w:rPr>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r>
      <w:t xml:space="preserve">   </w:t>
    </w:r>
    <w:r>
      <w:rPr>
        <w:color w:val="5A6672"/>
        <w:sz w:val="17"/>
        <w:szCs w:val="17"/>
      </w:rPr>
      <w:t xml:space="preserve">Universidad Privada Domingo Savio · Ingeniería de Sistemas · Tecnología Web I (SIS-0150) · Semestre 2/2026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before="0" w:line="26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80"/>
      <w:outlineLvl w:val="0"/>
    </w:pPr>
    <w:rPr>
      <w:rFonts w:ascii="Calibri" w:cs="Calibri" w:eastAsia="Calibri" w:hAnsi="Calibri"/>
      <w:b/>
      <w:bCs/>
      <w:color w:val="0F2E4C"/>
      <w:sz w:val="32"/>
      <w:szCs w:val="32"/>
    </w:rPr>
  </w:style>
  <w:style w:type="paragraph" w:styleId="Heading2">
    <w:name w:val="Heading 2"/>
    <w:basedOn w:val="Normal"/>
    <w:next w:val="Normal"/>
    <w:qFormat/>
    <w:pPr>
      <w:keepNext/>
      <w:keepLines/>
      <w:spacing w:after="100" w:before="200"/>
      <w:outlineLvl w:val="1"/>
    </w:pPr>
    <w:rPr>
      <w:rFonts w:ascii="Calibri" w:cs="Calibri" w:eastAsia="Calibri" w:hAnsi="Calibri"/>
      <w:b/>
      <w:bCs/>
      <w:color w:val="1D4E89"/>
      <w:sz w:val="26"/>
      <w:szCs w:val="26"/>
    </w:rPr>
  </w:style>
  <w:style w:type="paragraph" w:styleId="Heading3">
    <w:name w:val="Heading 3"/>
    <w:basedOn w:val="Normal"/>
    <w:next w:val="Normal"/>
    <w:qFormat/>
    <w:pPr>
      <w:keepNext/>
      <w:keepLines/>
      <w:spacing w:after="80" w:before="120"/>
      <w:outlineLvl w:val="2"/>
    </w:pPr>
    <w:rPr>
      <w:rFonts w:ascii="Calibri" w:cs="Calibri" w:eastAsia="Calibri" w:hAnsi="Calibri"/>
      <w:b/>
      <w:bCs/>
      <w:color w:val="C25E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48ed45dd12f35d33e378410cca7dc547a488eb.png"/><Relationship Id="rId10" Type="http://schemas.openxmlformats.org/officeDocument/2006/relationships/image" Target="media/fbac0ce52754b4b937cceca4358f1dd89b796925.png"/><Relationship Id="rId11" Type="http://schemas.openxmlformats.org/officeDocument/2006/relationships/image" Target="media/01ba60e3b9cf43c0319d4420eb93b81f5b389e65.png"/><Relationship Id="rId12" Type="http://schemas.openxmlformats.org/officeDocument/2006/relationships/image" Target="media/eae1dc8ed92eed1b234c3d5e3280216187382bee.png"/><Relationship Id="rId13" Type="http://schemas.openxmlformats.org/officeDocument/2006/relationships/image" Target="media/a568c1b1177a430418915d16d2ae6253763d8874.png"/><Relationship Id="rId14" Type="http://schemas.openxmlformats.org/officeDocument/2006/relationships/image" Target="media/bc9c177adf8041f02aea160ab584c7a1d9550f00.png"/><Relationship Id="rId15" Type="http://schemas.openxmlformats.org/officeDocument/2006/relationships/image" Target="media/d79373a79c885cd8b8c00237f192468f60c75f11.png"/><Relationship Id="rId16" Type="http://schemas.openxmlformats.org/officeDocument/2006/relationships/image" Target="media/14ba0b19f22fa5afae93f5e2b0dafab4e8593a1f.png"/><Relationship Id="rId17" Type="http://schemas.openxmlformats.org/officeDocument/2006/relationships/image" Target="media/75291c182fe0663a28e4a9a864469cadf097a071.png"/><Relationship Id="rId18" Type="http://schemas.openxmlformats.org/officeDocument/2006/relationships/image" Target="media/77e8bc72b2a73fffa9a4498d519678573e22d2fb.png"/><Relationship Id="rId19" Type="http://schemas.openxmlformats.org/officeDocument/2006/relationships/image" Target="media/19ac7f8c1ecdabea45155c61262f652b92d542b2.png"/><Relationship Id="rId20" Type="http://schemas.openxmlformats.org/officeDocument/2006/relationships/image" Target="media/b4a69cbb58362ae44385850abe9d64eed2083e69.png"/><Relationship Id="rId21" Type="http://schemas.openxmlformats.org/officeDocument/2006/relationships/image" Target="media/e98086552837c19d76782f245d329da2e0b40bf8.png"/><Relationship Id="rId22" Type="http://schemas.openxmlformats.org/officeDocument/2006/relationships/image" Target="media/07f592d07b2aae4597ea628bff94e9ee6bc0e9d7.png"/><Relationship Id="rId23" Type="http://schemas.openxmlformats.org/officeDocument/2006/relationships/image" Target="media/a1bc6a41cd026bd5a0b3f1a49c74e52a7838776f.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b2fc45e3f094bfbe412cb5b2a59e3db5b761d8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Laboratorio 12 — Correo con Postfix</dc:title>
  <dc:creator>Lizeth Rodríguez</dc:creator>
  <cp:lastModifiedBy>Un-named</cp:lastModifiedBy>
  <cp:revision>1</cp:revision>
  <dcterms:created xsi:type="dcterms:W3CDTF">2026-10-26T11:56:30.992Z</dcterms:created>
  <dcterms:modified xsi:type="dcterms:W3CDTF">2026-10-26T11:56:30.997Z</dcterms:modified>
</cp:coreProperties>
</file>

<file path=docProps/custom.xml><?xml version="1.0" encoding="utf-8"?>
<Properties xmlns="http://schemas.openxmlformats.org/officeDocument/2006/custom-properties" xmlns:vt="http://schemas.openxmlformats.org/officeDocument/2006/docPropsVTypes"/>
</file>