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b/>
          <w:bCs/>
          <w:color w:val="C25E0A"/>
          <w:sz w:val="20"/>
          <w:szCs w:val="20"/>
        </w:rPr>
        <w:t xml:space="preserve">INFORME DE LABORATORIO 13 · TECNOLOGÍA WEB I</w:t>
      </w:r>
    </w:p>
    <w:p>
      <w:pPr>
        <w:spacing w:after="80" w:line="240" w:lineRule="auto"/>
      </w:pPr>
      <w:r>
        <w:rPr>
          <w:b/>
          <w:bCs/>
          <w:color w:val="1D4E89"/>
          <w:sz w:val="44"/>
          <w:szCs w:val="44"/>
        </w:rPr>
        <w:t xml:space="preserve">Laboratorio 13 — Correo seguro: IMAPS, envío autenticado, SPF, DKIM y DMARC</w:t>
      </w:r>
    </w:p>
    <w:p>
      <w:pPr>
        <w:pBdr>
          <w:bottom w:val="single" w:color="1D4E89" w:sz="8" w:space="6"/>
        </w:pBdr>
        <w:spacing w:after="160"/>
      </w:pPr>
      <w:r>
        <w:rPr>
          <w:color w:val="1D4E89"/>
          <w:sz w:val="24"/>
          <w:szCs w:val="24"/>
        </w:rPr>
        <w:t xml:space="preserve">Informe de resultados: Dovecot con TLS obligatorio, puerto 587 con usuario y contraseña, autenticación del dominio y Thunderbird con dos usuarios</w:t>
      </w:r>
    </w:p>
    <w:tbl>
      <w:tblPr>
        <w:tblW w:type="dxa" w:w="97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7195"/>
      </w:tblGrid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Asignatura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Tecnología Web I (SIS-0150) · Sexto semestre · Presencial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Master Class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13 de 15 — Correo seguro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Individual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Criterio de verificación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C2 — Configura servicios de correo electrónico, TELNET y SSH (40 %).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M.Sc. Ing. Jimmy Nataniel Requena Llorentty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Lizeth Rodríguez · Fecha: 26 / 10 / 2026</w:t>
            </w:r>
          </w:p>
        </w:tc>
      </w:tr>
      <w:tr>
        <w:tc>
          <w:tcPr>
            <w:tcW w:type="dxa" w:w="255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719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C0D"/>
                <w:sz w:val="18"/>
                <w:szCs w:val="18"/>
              </w:rPr>
              <w:t xml:space="preserve">verificar_lab13.sh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b/>
                <w:bCs/>
                <w:sz w:val="20"/>
                <w:szCs w:val="20"/>
              </w:rPr>
              <w:t xml:space="preserve">15 de 15 comprobaciones</w:t>
            </w:r>
            <w:r>
              <w:rPr>
                <w:sz w:val="20"/>
                <w:szCs w:val="20"/>
              </w:rPr>
              <w:t xml:space="preserve"> 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Objetivo</w:t>
      </w:r>
    </w:p>
    <w:p>
      <w:pPr>
        <w:spacing w:after="120" w:before="0" w:line="269" w:lineRule="auto"/>
        <w:jc w:val="both"/>
      </w:pPr>
      <w:r>
        <w:t xml:space="preserve">Configurar Dovecot (IMAPS), el envío autenticado en el puerto 587 y la autenticación del dominio con SPF, DKIM (OpenDKIM) y DMARC, y comprobar que el correo se lee y se envía cifrado y que el destino puede verificar que es auténtico, hasta pasar el verificador de 15 comprobaciones.</w:t>
      </w:r>
    </w:p>
    <w:p>
      <w:pPr>
        <w:pStyle w:val="Heading1"/>
      </w:pPr>
      <w:r>
        <w:t xml:space="preserve">2. Contexto del problema</w:t>
      </w:r>
    </w:p>
    <w:p>
      <w:pPr>
        <w:spacing w:after="120" w:before="0" w:line="269" w:lineRule="auto"/>
        <w:jc w:val="both"/>
      </w:pPr>
      <w:r>
        <w:t xml:space="preserve">Después del Lab 12, el colegio recibe y envía correo, pero el personal necesita leerlo y escribir desde su propio programa (Thunderbird o el celular) sin que la contraseña viaje en claro. Además, nadie debería poder enviar correos haciéndose pasar por @horizonte.internal.</w:t>
      </w:r>
    </w:p>
    <w:p>
      <w:pPr>
        <w:keepNext/>
        <w:spacing w:after="0" w:before="120"/>
      </w:pPr>
      <w:r>
        <w:rPr>
          <w:rFonts w:ascii="Consolas" w:cs="Consolas" w:eastAsia="Consolas" w:hAnsi="Consolas"/>
          <w:b/>
          <w:bCs/>
          <w:color w:val="5A6672"/>
          <w:sz w:val="17"/>
          <w:szCs w:val="17"/>
        </w:rPr>
        <w:t xml:space="preserve">Arquitectura del correo seguro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Programa de correo (Thunderbird)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│ LEER:   IMAPS 993 (TLS desde el inicio) ─▶ Dovecot ── Maildir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│ ENVIAR: 587 + STARTTLS + usuario/contraseña ─▶ Postfix (SASL vía Dovecot)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▼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mail.horizonte.internal ── firma DKIM (OpenDKIM) ──▶ mail.familia.internal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verifica SPF (policyd-spf) + DKIM + alineación DMARC</w:t>
      </w:r>
    </w:p>
    <w:p>
      <w:pPr>
        <w:pStyle w:val="Heading1"/>
      </w:pPr>
      <w:r>
        <w:t xml:space="preserve">3. Requisitos previos y archivos</w:t>
      </w:r>
    </w:p>
    <w:p>
      <w:pPr>
        <w:spacing w:after="120" w:before="0" w:line="269" w:lineRule="auto"/>
        <w:jc w:val="both"/>
      </w:pPr>
      <w:r>
        <w:t xml:space="preserve">Laboratorio 12 en 12/12 y ns1 con la zona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horizonte.internal</w:t>
      </w:r>
      <w:r>
        <w:t xml:space="preserve"> (labs 7 y 9). Las fuentes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apt</w:t>
      </w:r>
      <w:r>
        <w:t xml:space="preserve"> de los nodos ya apuntaban al espejo HTTPS del Lab 12. Los ocho TODO se completaron </w:t>
      </w:r>
      <w:r>
        <w:rPr>
          <w:b/>
          <w:bCs/>
        </w:rPr>
        <w:t xml:space="preserve">antes</w:t>
      </w:r>
      <w:r>
        <w:t xml:space="preserve"> de instalar (Tabla 1).</w:t>
      </w:r>
    </w:p>
    <w:p>
      <w:pPr>
        <w:keepNext/>
        <w:spacing w:after="0" w:before="160"/>
      </w:pPr>
      <w:r>
        <w:rPr>
          <w:b/>
          <w:bCs/>
        </w:rPr>
        <w:t xml:space="preserve">Tabla 1</w:t>
      </w:r>
    </w:p>
    <w:p>
      <w:pPr>
        <w:keepNext/>
        <w:spacing w:after="80"/>
      </w:pPr>
      <w:r>
        <w:rPr>
          <w:i/>
          <w:iCs/>
        </w:rPr>
        <w:t xml:space="preserve">TODO Completados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000"/>
        <w:gridCol w:w="3146"/>
      </w:tblGrid>
      <w:tr>
        <w:trPr>
          <w:cantSplit/>
          <w:tblHeader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dovecot/99-horizonte.conf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ssl = required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yes</w:t>
            </w:r>
            <w:r>
              <w:rPr>
                <w:sz w:val="19"/>
                <w:szCs w:val="19"/>
              </w:rPr>
              <w:t xml:space="preserve"> todavía permite conectarse sin cifrar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dovecot/99-horizonte.conf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inet_listener imap { port = 0 }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Cierra el IMAP en claro (143)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dovecot/99-horizonte.conf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service auth { unix_listener /var/spool/postfix/private/auth … }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Postfix valida usuarios con Dovecot (SASL)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postfix/submission.txt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smtpd_tls_security_level=encrypt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TLS obligatorio en el 587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postfix/submission.txt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smtpd_relay_restrictions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smtpd_recipient_restrictions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permit_sasl_authenticated,reject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Solo usuarios autenticados envían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postfix/submission.txt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smtpd_sender_restrictions=reject_sender_login_mismatch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Nadie envía con la dirección de otra persona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dns/dmarc.txt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v=DMARC1; p=quarantine; rua=mailto:dmarc@…; adkim=s; aspf=s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Cuarentena, informes y alineación estricta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opendkim/*.conf</w:t>
            </w:r>
          </w:p>
        </w:tc>
        <w:tc>
          <w:tcPr>
            <w:tcW w:type="dxa" w:w="4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Nameservers 10.10.10.4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OpenDKIM consulta el resolutor del colegio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Desarrollo paso a paso</w:t>
      </w:r>
    </w:p>
    <w:p>
      <w:pPr>
        <w:pStyle w:val="Heading2"/>
      </w:pPr>
      <w:r>
        <w:t xml:space="preserve">Paso 1 — Instalación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instalar_correo_seguro.sh horizonte</w:t>
      </w:r>
      <w:r>
        <w:t xml:space="preserve"> instaló Dovecot, OpenDKIM y policyd-spf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, creó la CA de correo del laboratorio y el certificado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mail.horizonte.internal</w:t>
      </w:r>
      <w:r>
        <w:t xml:space="preserve">, configuró el servicio </w:t>
      </w:r>
      <w:r>
        <w:rPr>
          <w:i/>
          <w:iCs/>
        </w:rPr>
        <w:t xml:space="preserve">submission</w:t>
      </w:r>
      <w:r>
        <w:t xml:space="preserve"> y generó la clave DKIM (RSA 2048, selector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). Solo quedaron escuchando el 25, el 587 y el 993; el 143 no aparece. En ns1,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publicar_dns_correo.sh</w:t>
      </w:r>
      <w:r>
        <w:t xml:space="preserve"> incluyó en la zona la clave pública DKIM y la política DMARC, subió el serial a 2026102202 y recargó la </w:t>
      </w:r>
      <w:r>
        <w:rPr>
          <w:b/>
          <w:bCs/>
        </w:rPr>
        <w:t xml:space="preserve">vista interna</w:t>
      </w:r>
      <w:r>
        <w:t xml:space="preserve">.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mail2</w:t>
      </w:r>
      <w:r>
        <w:t xml:space="preserve"> se instaló el lado que verifica.</w:t>
      </w:r>
    </w:p>
    <w:p>
      <w:pPr>
        <w:keepNext/>
        <w:spacing w:after="0" w:before="160"/>
      </w:pPr>
      <w:r>
        <w:rPr>
          <w:b/>
          <w:bCs/>
        </w:rPr>
        <w:t xml:space="preserve">Figura 1</w:t>
      </w:r>
    </w:p>
    <w:p>
      <w:pPr>
        <w:keepNext/>
        <w:spacing w:after="80"/>
      </w:pPr>
      <w:r>
        <w:rPr>
          <w:i/>
          <w:iCs/>
        </w:rPr>
        <w:t xml:space="preserve">Instalación en mail y publicación de DKIM y DMARC en ns1 (serial 2026102202)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76875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2</w:t>
      </w:r>
    </w:p>
    <w:p>
      <w:pPr>
        <w:keepNext/>
        <w:spacing w:after="80"/>
      </w:pPr>
      <w:r>
        <w:rPr>
          <w:i/>
          <w:iCs/>
        </w:rPr>
        <w:t xml:space="preserve">Instalación del lado que verifica en mail2 (familia.internal)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6735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El verificador dio primero </w:t>
      </w:r>
      <w:r>
        <w:rPr>
          <w:b/>
          <w:bCs/>
        </w:rPr>
        <w:t xml:space="preserve">10 de 15</w:t>
      </w:r>
      <w:r>
        <w:t xml:space="preserve">. Fallaban exactamente las cinco pruebas que leen el correo por IMAPS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, porque el nodo cliente </w:t>
      </w:r>
      <w:r>
        <w:rPr>
          <w:b/>
          <w:bCs/>
        </w:rPr>
        <w:t xml:space="preserve">no tenía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curl</w:t>
      </w:r>
      <w:r>
        <w:t xml:space="preserve">. Las dos pruebas "negativas" (contraseña incorrecta y 143 cerrado) pasaban por la misma razón.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 instalado, el resultado fue </w:t>
      </w:r>
      <w:r>
        <w:rPr>
          <w:b/>
          <w:bCs/>
        </w:rPr>
        <w:t xml:space="preserve">15 de 15</w:t>
      </w:r>
      <w:r>
        <w:t xml:space="preserve">.</w:t>
      </w:r>
    </w:p>
    <w:p>
      <w:pPr>
        <w:keepNext/>
        <w:spacing w:after="0" w:before="160"/>
      </w:pPr>
      <w:r>
        <w:rPr>
          <w:b/>
          <w:bCs/>
        </w:rPr>
        <w:t xml:space="preserve">Figura 3</w:t>
      </w:r>
    </w:p>
    <w:p>
      <w:pPr>
        <w:keepNext/>
        <w:spacing w:after="80"/>
      </w:pPr>
      <w:r>
        <w:rPr>
          <w:i/>
          <w:iCs/>
        </w:rPr>
        <w:t xml:space="preserve">Primera verificación: 10 de 15 (el cliente no tenía curl)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4</w:t>
      </w:r>
    </w:p>
    <w:p>
      <w:pPr>
        <w:keepNext/>
        <w:spacing w:after="80"/>
      </w:pPr>
      <w:r>
        <w:rPr>
          <w:i/>
          <w:iCs/>
        </w:rPr>
        <w:t xml:space="preserve">Instalación de curl en el nodo cliente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27685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5</w:t>
      </w:r>
    </w:p>
    <w:p>
      <w:pPr>
        <w:keepNext/>
        <w:spacing w:after="80"/>
      </w:pPr>
      <w:r>
        <w:rPr>
          <w:i/>
          <w:iCs/>
        </w:rPr>
        <w:t xml:space="preserve">verificar_lab13.sh: 15 de 15 comprobaciones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483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2 — Leer con IMAPS</w:t>
      </w:r>
    </w:p>
    <w:p>
      <w:pPr>
        <w:spacing w:after="120" w:before="0" w:line="269" w:lineRule="auto"/>
        <w:jc w:val="both"/>
      </w:pPr>
      <w:r>
        <w:t xml:space="preserve">Desde el cliente,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 imaps://…</w:t>
      </w:r>
      <w:r>
        <w:t xml:space="preserve"> con el usuario secretaria devolvió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* STATUS INBOX (MESSAGES 1)</w:t>
      </w:r>
      <w:r>
        <w:t xml:space="preserve">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openssl s_client -connect mail.horizonte.internal:993</w:t>
      </w:r>
      <w:r>
        <w:t xml:space="preserve"> mostró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issuer=O = Laboratorio de correo TW1, CN = CA Correo Laboratorio</w:t>
      </w:r>
      <w:r>
        <w:t xml:space="preserve"> y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Verification: OK</w:t>
      </w:r>
      <w:r>
        <w:t xml:space="preserve">: ya no es el certificado autofirmado del Lab 12, sino uno de una CA en la que el cliente confía. El puerto 143 no responde: IMAP en claro enviaría la contraseña legible, igual que TELNET.</w:t>
      </w:r>
    </w:p>
    <w:p>
      <w:pPr>
        <w:keepNext/>
        <w:spacing w:after="0" w:before="160"/>
      </w:pPr>
      <w:r>
        <w:rPr>
          <w:b/>
          <w:bCs/>
        </w:rPr>
        <w:t xml:space="preserve">Figura 6</w:t>
      </w:r>
    </w:p>
    <w:p>
      <w:pPr>
        <w:keepNext/>
        <w:spacing w:after="80"/>
      </w:pPr>
      <w:r>
        <w:rPr>
          <w:i/>
          <w:iCs/>
        </w:rPr>
        <w:t xml:space="preserve">IMAPS: STATUS INBOX, certificado de la CA de correo con Verification: OK y 143 cerrado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76875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3 — Enviar con usuario y contraseña</w:t>
      </w:r>
    </w:p>
    <w:p>
      <w:pPr>
        <w:keepNext/>
        <w:spacing w:after="0" w:before="160"/>
      </w:pPr>
      <w:r>
        <w:rPr>
          <w:b/>
          <w:bCs/>
        </w:rPr>
        <w:t xml:space="preserve">Tabla 2</w:t>
      </w:r>
    </w:p>
    <w:p>
      <w:pPr>
        <w:keepNext/>
        <w:spacing w:after="80"/>
      </w:pPr>
      <w:r>
        <w:rPr>
          <w:i/>
          <w:iCs/>
        </w:rPr>
        <w:t xml:space="preserve">Las Cuatro Pruebas del Puerto 587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3146"/>
      </w:tblGrid>
      <w:tr>
        <w:trPr>
          <w:cantSplit/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del servidor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TLS, sin usuario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553 5.7.1 … Sender address rejected: not logged in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Solo autenticados pueden enviar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Usuario, sin TLS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*** Host did not advertise authentication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Sin TLS ni se ofrece AUTH: la contraseña nunca viaja en claro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TLS + usuario secretaria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235 2.7.0 Authentication successful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250 2.0.0 Ok: queued as B0F78B273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Cifrado y credenciales correctas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secretaria como rosario.vaca@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553 5.7.1 … not owned by user secretaria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Cada usuario solo envía con su dirección</w:t>
            </w:r>
          </w:p>
        </w:tc>
      </w:tr>
    </w:tbl>
    <w:p>
      <w:pPr>
        <w:spacing w:after="80"/>
      </w:pPr>
    </w:p>
    <w:p>
      <w:pPr>
        <w:keepNext/>
        <w:spacing w:after="0" w:before="160"/>
      </w:pPr>
      <w:r>
        <w:rPr>
          <w:b/>
          <w:bCs/>
        </w:rPr>
        <w:t xml:space="preserve">Figura 7</w:t>
      </w:r>
    </w:p>
    <w:p>
      <w:pPr>
        <w:keepNext/>
        <w:spacing w:after="80"/>
      </w:pPr>
      <w:r>
        <w:rPr>
          <w:i/>
          <w:iCs/>
        </w:rPr>
        <w:t xml:space="preserve">Puerto 587: sin TLS no se ofrece AUTH; con TLS y usuario, 235 y cola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8</w:t>
      </w:r>
    </w:p>
    <w:p>
      <w:pPr>
        <w:keepNext/>
        <w:spacing w:after="80"/>
      </w:pPr>
      <w:r>
        <w:rPr>
          <w:i/>
          <w:iCs/>
        </w:rPr>
        <w:t xml:space="preserve">Puerto 587: 553 sin usuario y 553 al usar la dirección de otra persona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4 — SPF, DKIM y DMARC</w:t>
      </w:r>
    </w:p>
    <w:p>
      <w:pPr>
        <w:spacing w:after="120" w:before="0" w:line="269" w:lineRule="auto"/>
        <w:jc w:val="both"/>
      </w:pPr>
      <w:r>
        <w:t xml:space="preserve">Los cuatro registros del dominio se consultaron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dig</w:t>
      </w:r>
      <w:r>
        <w:t xml:space="preserve"> (Tabla 3). OpenDKIM recibió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Nameservers 10.10.10.4</w:t>
      </w:r>
      <w:r>
        <w:t xml:space="preserve"> por adelantado: usa su propio resolvedor y, en el contenedor, sin esa opción no llegaría a la zona interna y diría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key not found in DNS</w:t>
      </w:r>
      <w:r>
        <w:t xml:space="preserve">, aunque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dig</w:t>
      </w:r>
      <w:r>
        <w:t xml:space="preserve"> sí la encuentre.</w:t>
      </w:r>
    </w:p>
    <w:p>
      <w:pPr>
        <w:keepNext/>
        <w:spacing w:after="0" w:before="160"/>
      </w:pPr>
      <w:r>
        <w:rPr>
          <w:b/>
          <w:bCs/>
        </w:rPr>
        <w:t xml:space="preserve">Tabla 3</w:t>
      </w:r>
    </w:p>
    <w:p>
      <w:pPr>
        <w:keepNext/>
        <w:spacing w:after="80"/>
      </w:pPr>
      <w:r>
        <w:rPr>
          <w:i/>
          <w:iCs/>
        </w:rPr>
        <w:t xml:space="preserve">Registros DNS del Correo (dig desde el cliente)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3146"/>
      </w:tblGrid>
      <w:tr>
        <w:trPr>
          <w:cantSplit/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Registro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MX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10 mail.horizonte.internal.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Quién recibe el correo del dominio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TXT</w:t>
            </w:r>
            <w:r>
              <w:rPr>
                <w:b/>
                <w:bCs/>
                <w:sz w:val="19"/>
                <w:szCs w:val="19"/>
              </w:rPr>
              <w:t xml:space="preserve"> (SPF)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v=spf1 mx -all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Solo el MX envía; el resto falla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mail._domainkey TXT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v=DKIM1; h=sha256; k=rsa; p=MIIBIjAN…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Clave pública para verificar las firmas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b/>
                <w:bCs/>
                <w:color w:val="8A2C0D"/>
                <w:sz w:val="17"/>
                <w:szCs w:val="17"/>
              </w:rPr>
              <w:t xml:space="preserve">_dmarc TXT</w:t>
            </w:r>
          </w:p>
        </w:tc>
        <w:tc>
          <w:tcPr>
            <w:tcW w:type="dxa" w:w="4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rFonts w:ascii="Consolas" w:cs="Consolas" w:eastAsia="Consolas" w:hAnsi="Consolas"/>
                <w:color w:val="8A2C0D"/>
                <w:sz w:val="17"/>
                <w:szCs w:val="17"/>
              </w:rPr>
              <w:t xml:space="preserve">v=DMARC1; p=quarantine; rua=mailto:dmarc@…; adkim=s; aspf=s</w:t>
            </w:r>
          </w:p>
        </w:tc>
        <w:tc>
          <w:tcPr>
            <w:tcW w:type="dxa" w:w="314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40" w:lineRule="auto"/>
            </w:pPr>
            <w:r>
              <w:rPr>
                <w:sz w:val="19"/>
                <w:szCs w:val="19"/>
              </w:rPr>
              <w:t xml:space="preserve">Política si no pasa SPF/DKIM alineados</w:t>
            </w:r>
          </w:p>
        </w:tc>
      </w:tr>
    </w:tbl>
    <w:p>
      <w:pPr>
        <w:spacing w:after="80"/>
      </w:pPr>
    </w:p>
    <w:p>
      <w:pPr>
        <w:keepNext/>
        <w:spacing w:after="0" w:before="160"/>
      </w:pPr>
      <w:r>
        <w:rPr>
          <w:b/>
          <w:bCs/>
        </w:rPr>
        <w:t xml:space="preserve">Figura 9</w:t>
      </w:r>
    </w:p>
    <w:p>
      <w:pPr>
        <w:keepNext/>
        <w:spacing w:after="80"/>
      </w:pPr>
      <w:r>
        <w:rPr>
          <w:i/>
          <w:iCs/>
        </w:rPr>
        <w:t xml:space="preserve">Registros MX, SPF, DKIM y DMARC consultados con dig desde el cliente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2925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mail2</w:t>
      </w:r>
      <w:r>
        <w:t xml:space="preserve">, la biblioteca SPF respondió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10.10.10.25 -&gt; pass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10.10.10.26 -&gt; fail</w:t>
      </w:r>
      <w:r>
        <w:t xml:space="preserve">: solo el servidor del colegio puede enviar como @horizonte.internal.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opendkim-testmsg</w:t>
      </w:r>
      <w:r>
        <w:t xml:space="preserve"> validó la firma de un correo recibido y, sobre una copia con el asunto cambiado, respondió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dkim_eom(): Bad signature</w:t>
      </w:r>
      <w:r>
        <w:t xml:space="preserve">: cualquier cambio en lo firmado se detecta. El correo leído por IMAPS en el destino trae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Received-SPF: Pass (mailfrom) … client-ip=10.10.10.25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Authentication-Results: … dkim=pass header.d=horizonte.internal</w:t>
      </w:r>
      <w:r>
        <w:t xml:space="preserve">.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,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d=</w:t>
      </w:r>
      <w:r>
        <w:t xml:space="preserve"> de la firma y el dominio del sobre son el mismo, así que hay </w:t>
      </w:r>
      <w:r>
        <w:rPr>
          <w:b/>
          <w:bCs/>
        </w:rPr>
        <w:t xml:space="preserve">alineación DMARC</w:t>
      </w:r>
      <w:r>
        <w:t xml:space="preserve"> estricta.</w:t>
      </w:r>
    </w:p>
    <w:p>
      <w:pPr>
        <w:keepNext/>
        <w:spacing w:after="0" w:before="160"/>
      </w:pPr>
      <w:r>
        <w:rPr>
          <w:b/>
          <w:bCs/>
        </w:rPr>
        <w:t xml:space="preserve">Figura 10</w:t>
      </w:r>
    </w:p>
    <w:p>
      <w:pPr>
        <w:keepNext/>
        <w:spacing w:after="80"/>
      </w:pPr>
      <w:r>
        <w:rPr>
          <w:i/>
          <w:iCs/>
        </w:rPr>
        <w:t xml:space="preserve">Cabeceras del correo recibido en familia.internal: Received-SPF Pass y DKIM-Signature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11</w:t>
      </w:r>
    </w:p>
    <w:p>
      <w:pPr>
        <w:keepNext/>
        <w:spacing w:after="80"/>
      </w:pPr>
      <w:r>
        <w:rPr>
          <w:i/>
          <w:iCs/>
        </w:rPr>
        <w:t xml:space="preserve">mail2: SPF pass para 10.10.10.25 y fail para 10.10.10.26; firma DKIM válida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12</w:t>
      </w:r>
    </w:p>
    <w:p>
      <w:pPr>
        <w:keepNext/>
        <w:spacing w:after="80"/>
      </w:pPr>
      <w:r>
        <w:rPr>
          <w:i/>
          <w:iCs/>
        </w:rPr>
        <w:t xml:space="preserve">Asunto alterado: dkim_eom(): Bad signature (FIRMA-ROTA)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76875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Paso 5 — Thunderbird con dos usuarios</w:t>
      </w:r>
    </w:p>
    <w:p>
      <w:pPr>
        <w:spacing w:after="120" w:before="0" w:line="269" w:lineRule="auto"/>
        <w:jc w:val="both"/>
      </w:pPr>
      <w:r>
        <w:t xml:space="preserve">Para usar un programa real, Docker publica el 993 y el 587 del nodo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 en los puertos </w:t>
      </w:r>
      <w:r>
        <w:rPr>
          <w:b/>
          <w:bCs/>
        </w:rPr>
        <w:t xml:space="preserve">9993</w:t>
      </w:r>
      <w:r>
        <w:t xml:space="preserve"> y </w:t>
      </w:r>
      <w:r>
        <w:rPr>
          <w:b/>
          <w:bCs/>
        </w:rPr>
        <w:t xml:space="preserve">9587</w:t>
      </w:r>
      <w:r>
        <w:t xml:space="preserve"> de la PC. Windows no conocía el nombre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mail.horizonte.internal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Name resolution … failed</w:t>
      </w:r>
      <w:r>
        <w:t xml:space="preserve">), así que se agregó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127.0.0.1 mail.horizonte.internal</w:t>
      </w:r>
      <w:r>
        <w:t xml:space="preserve"> al archivo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hosts</w:t>
      </w:r>
      <w:r>
        <w:t xml:space="preserve"> (Figura 13). El nombre debe coincidir con el del certificado. Luego se importó la CA del laboratorio en Thunderbird (Figura 14).</w:t>
      </w:r>
    </w:p>
    <w:p>
      <w:pPr>
        <w:keepNext/>
        <w:spacing w:after="0" w:before="160"/>
      </w:pPr>
      <w:r>
        <w:rPr>
          <w:b/>
          <w:bCs/>
        </w:rPr>
        <w:t xml:space="preserve">Figura 13</w:t>
      </w:r>
    </w:p>
    <w:p>
      <w:pPr>
        <w:keepNext/>
        <w:spacing w:after="80"/>
      </w:pPr>
      <w:r>
        <w:rPr>
          <w:i/>
          <w:iCs/>
        </w:rPr>
        <w:t xml:space="preserve">El nombre del servidor resuelto en Windows: TcpTestSucceeded True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12445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14</w:t>
      </w:r>
    </w:p>
    <w:p>
      <w:pPr>
        <w:keepNext/>
        <w:spacing w:after="80"/>
      </w:pPr>
      <w:r>
        <w:rPr>
          <w:i/>
          <w:iCs/>
        </w:rPr>
        <w:t xml:space="preserve">Importación de la CA de correo del laboratorio en Thunderbird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305425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La cuenta de </w:t>
      </w:r>
      <w:r>
        <w:rPr>
          <w:b/>
          <w:bCs/>
        </w:rPr>
        <w:t xml:space="preserve">secretaria</w:t>
      </w:r>
      <w:r>
        <w:t xml:space="preserve"> se creó con IMAP. El asistente propone el correo completo como usuario, pero en el servidor los buzones son usuarios del sistema, así que se usó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</w:t>
      </w:r>
      <w:r>
        <w:t xml:space="preserve"> (Figura 15). El asistente dejó el puerto 143, que está cerrado. Se corrigió a </w:t>
      </w:r>
      <w:r>
        <w:rPr>
          <w:b/>
          <w:bCs/>
        </w:rPr>
        <w:t xml:space="preserve">9993 SSL/TLS</w:t>
      </w:r>
      <w:r>
        <w:t xml:space="preserve"> con contraseña normal (Figura 16), y el servidor de salida se configuró en </w:t>
      </w:r>
      <w:r>
        <w:rPr>
          <w:b/>
          <w:bCs/>
        </w:rPr>
        <w:t xml:space="preserve">9587 STARTTLS</w:t>
      </w:r>
      <w:r>
        <w:t xml:space="preserve"> con el mismo usuario (Figura 17).</w:t>
      </w:r>
    </w:p>
    <w:p>
      <w:pPr>
        <w:keepNext/>
        <w:spacing w:after="0" w:before="160"/>
      </w:pPr>
      <w:r>
        <w:rPr>
          <w:b/>
          <w:bCs/>
        </w:rPr>
        <w:t xml:space="preserve">Figura 15</w:t>
      </w:r>
    </w:p>
    <w:p>
      <w:pPr>
        <w:keepNext/>
        <w:spacing w:after="80"/>
      </w:pPr>
      <w:r>
        <w:rPr>
          <w:i/>
          <w:iCs/>
        </w:rPr>
        <w:t xml:space="preserve">Asistente IMAP con el servidor del colegio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3619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16</w:t>
      </w:r>
    </w:p>
    <w:p>
      <w:pPr>
        <w:keepNext/>
        <w:spacing w:after="80"/>
      </w:pPr>
      <w:r>
        <w:rPr>
          <w:i/>
          <w:iCs/>
        </w:rPr>
        <w:t xml:space="preserve">Servidor de entrada: 9993, SSL/TLS, contraseña normal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1244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17</w:t>
      </w:r>
    </w:p>
    <w:p>
      <w:pPr>
        <w:keepNext/>
        <w:spacing w:after="80"/>
      </w:pPr>
      <w:r>
        <w:rPr>
          <w:i/>
          <w:iCs/>
        </w:rPr>
        <w:t xml:space="preserve">Servidor de salida: 9587, STARTTLS, contraseña normal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2100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Secretaría recibió el correo del alias </w:t>
      </w:r>
      <w:r>
        <w:rPr>
          <w:i/>
          <w:iCs/>
        </w:rPr>
        <w:t xml:space="preserve">inscripciones</w:t>
      </w:r>
      <w:r>
        <w:t xml:space="preserve"> (Figura 18) y redactó </w:t>
      </w:r>
      <w:r>
        <w:rPr>
          <w:b/>
          <w:bCs/>
        </w:rPr>
        <w:t xml:space="preserve">"Inscripciones 2027"</w:t>
      </w:r>
      <w:r>
        <w:t xml:space="preserve"> para la directora (Figura 19). Se agregó la segunda cuenta, </w:t>
      </w:r>
      <w:r>
        <w:rPr>
          <w:b/>
          <w:bCs/>
        </w:rPr>
        <w:t xml:space="preserve">rosario.vaca</w:t>
      </w:r>
      <w:r>
        <w:t xml:space="preserve"> (Figura 20), y el correo llegó a su bandeja a las 09:09 (Figuras 21 y 22).</w:t>
      </w:r>
    </w:p>
    <w:p>
      <w:pPr>
        <w:keepNext/>
        <w:spacing w:after="0" w:before="160"/>
      </w:pPr>
      <w:r>
        <w:rPr>
          <w:b/>
          <w:bCs/>
        </w:rPr>
        <w:t xml:space="preserve">Figura 18</w:t>
      </w:r>
    </w:p>
    <w:p>
      <w:pPr>
        <w:keepNext/>
        <w:spacing w:after="80"/>
      </w:pPr>
      <w:r>
        <w:rPr>
          <w:i/>
          <w:iCs/>
        </w:rPr>
        <w:t xml:space="preserve">Bandeja de secretaria leída por IMAPS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19</w:t>
      </w:r>
    </w:p>
    <w:p>
      <w:pPr>
        <w:keepNext/>
        <w:spacing w:after="80"/>
      </w:pPr>
      <w:r>
        <w:rPr>
          <w:i/>
          <w:iCs/>
        </w:rPr>
        <w:t xml:space="preserve">Secretaría redacta el correo a la directora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20</w:t>
      </w:r>
    </w:p>
    <w:p>
      <w:pPr>
        <w:keepNext/>
        <w:spacing w:after="80"/>
      </w:pPr>
      <w:r>
        <w:rPr>
          <w:i/>
          <w:iCs/>
        </w:rPr>
        <w:t xml:space="preserve">Las dos cuentas configuradas: secretaria y rosario.vaca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49339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21</w:t>
      </w:r>
    </w:p>
    <w:p>
      <w:pPr>
        <w:keepNext/>
        <w:spacing w:after="80"/>
      </w:pPr>
      <w:r>
        <w:rPr>
          <w:i/>
          <w:iCs/>
        </w:rPr>
        <w:t xml:space="preserve">Bandeja de la directora con el correo de Secretaría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60"/>
      </w:pPr>
      <w:r>
        <w:rPr>
          <w:b/>
          <w:bCs/>
        </w:rPr>
        <w:t xml:space="preserve">Figura 22</w:t>
      </w:r>
    </w:p>
    <w:p>
      <w:pPr>
        <w:keepNext/>
        <w:spacing w:after="80"/>
      </w:pPr>
      <w:r>
        <w:rPr>
          <w:i/>
          <w:iCs/>
        </w:rPr>
        <w:t xml:space="preserve">El correo abierto en la cuenta de rosario.vaca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762625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69" w:lineRule="auto"/>
        <w:jc w:val="both"/>
      </w:pPr>
      <w:r>
        <w:t xml:space="preserve">El código fuente (</w:t>
      </w:r>
      <w:r>
        <w:rPr>
          <w:b/>
          <w:bCs/>
        </w:rPr>
        <w:t xml:space="preserve">Ctrl+U</w:t>
      </w:r>
      <w:r>
        <w:t xml:space="preserve">, Figura 23) confirma todo el recorrido.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with ESMTPSA</w:t>
      </w:r>
      <w:r>
        <w:t xml:space="preserve"> significa que el envío fue por SMTP con TLS y autenticación (puerto 587),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[10.10.10.1]</w:t>
      </w:r>
      <w:r>
        <w:t xml:space="preserve"> es la puerta de enlace de Docker por donde entra la PC. La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DKIM-Signature</w:t>
      </w:r>
      <w:r>
        <w:t xml:space="preserve"> tiene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d=horizonte.internal; s=mail</w:t>
      </w:r>
      <w:r>
        <w:t xml:space="preserve"> y firma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Date:To:From:Subject:From</w:t>
      </w:r>
      <w:r>
        <w:t xml:space="preserve">: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</w:t>
      </w:r>
      <w:r>
        <w:t xml:space="preserve"> aparece dos veces porque está </w:t>
      </w:r>
      <w:r>
        <w:rPr>
          <w:i/>
          <w:iCs/>
        </w:rPr>
        <w:t xml:space="preserve">sobrefirmado</w:t>
      </w:r>
      <w:r>
        <w:t xml:space="preserve">, así nadie puede agregar otro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 sin romper la firma.</w:t>
      </w:r>
    </w:p>
    <w:p>
      <w:pPr>
        <w:keepNext/>
        <w:spacing w:after="0" w:before="160"/>
      </w:pPr>
      <w:r>
        <w:rPr>
          <w:b/>
          <w:bCs/>
        </w:rPr>
        <w:t xml:space="preserve">Figura 23</w:t>
      </w:r>
    </w:p>
    <w:p>
      <w:pPr>
        <w:keepNext/>
        <w:spacing w:after="80"/>
      </w:pPr>
      <w:r>
        <w:rPr>
          <w:i/>
          <w:iCs/>
        </w:rPr>
        <w:t xml:space="preserve">Cabeceras del correo recibido por la directora (Ctrl+U)</w:t>
      </w:r>
    </w:p>
    <w:p>
      <w:pPr>
        <w:keepNext w:val="false"/>
        <w:spacing w:after="160"/>
        <w:jc w:val="center"/>
      </w:pPr>
      <w:r>
        <w:drawing>
          <wp:inline distT="0" distB="0" distL="0" distR="0">
            <wp:extent cx="54864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1D4E89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1D4E89"/>
              </w:rPr>
              <w:t xml:space="preserve">🔎 Verificado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Dos usuarios en Thunderbird enviando y recibiendo por </w:t>
            </w:r>
            <w:r>
              <w:rPr>
                <w:b/>
                <w:bCs/>
                <w:sz w:val="21"/>
                <w:szCs w:val="21"/>
              </w:rPr>
              <w:t xml:space="preserve">IMAPS 993</w:t>
            </w:r>
            <w:r>
              <w:rPr>
                <w:sz w:val="21"/>
                <w:szCs w:val="21"/>
              </w:rPr>
              <w:t xml:space="preserve"> y </w:t>
            </w:r>
            <w:r>
              <w:rPr>
                <w:b/>
                <w:bCs/>
                <w:sz w:val="21"/>
                <w:szCs w:val="21"/>
              </w:rPr>
              <w:t xml:space="preserve">SMTP 587 + STARTTLS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b/>
                <w:bCs/>
                <w:sz w:val="21"/>
                <w:szCs w:val="21"/>
              </w:rPr>
              <w:t xml:space="preserve">15 de 15</w:t>
            </w:r>
            <w:r>
              <w:rPr>
                <w:sz w:val="21"/>
                <w:szCs w:val="21"/>
              </w:rP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Retos (para llegar a Estratégico)</w:t>
      </w:r>
    </w:p>
    <w:p>
      <w:pPr>
        <w:spacing w:after="120" w:before="0" w:line="269" w:lineRule="auto"/>
        <w:jc w:val="both"/>
      </w:pPr>
      <w:r>
        <w:t xml:space="preserve">Los retos opcionales de la guía </w:t>
      </w:r>
      <w:r>
        <w:rPr>
          <w:b/>
          <w:bCs/>
        </w:rPr>
        <w:t xml:space="preserve">no se realizaron</w:t>
      </w:r>
      <w:r>
        <w:t xml:space="preserve"> en esta entrega.</w:t>
      </w:r>
    </w:p>
    <w:p>
      <w:pPr>
        <w:pStyle w:val="Heading1"/>
      </w:pPr>
      <w:r>
        <w:t xml:space="preserve">6. Uso de Inteligencia Artificial en este laboratorio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6EC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2E7D32"/>
              </w:rPr>
              <w:t xml:space="preserve">✅ Permitido — cómo se usó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Explicación de las opciones de Dovecot, del servicio submission y de SPF, DKIM y DMARC.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Interpretación de cabeceras y del resultado parcial del verificador (curl faltante).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Configuración de Thunderbird (hosts, CA, puertos publicados).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A33B0B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40"/>
            </w:pPr>
            <w:r>
              <w:rPr>
                <w:b/>
                <w:bCs/>
                <w:color w:val="A33B0B"/>
              </w:rPr>
              <w:t xml:space="preserve">⛔ No permitido — cómo se respetó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Las claves privadas (DKIM y CA de correo) no se mostraron ni se suben al repositorio.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No se desactivó TLS ni la autenticación para "que funcione".</w:t>
            </w:r>
          </w:p>
          <w:p>
            <w:pPr>
              <w:spacing w:after="40" w:line="260" w:lineRule="auto"/>
            </w:pPr>
            <w:r>
              <w:rPr>
                <w:sz w:val="21"/>
                <w:szCs w:val="21"/>
              </w:rPr>
              <w:t xml:space="preserve">• Solo buzones de prueba del laboratorio.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Conclusiones</w:t>
      </w:r>
    </w:p>
    <w:p>
      <w:pPr>
        <w:spacing w:after="120" w:before="0" w:line="269" w:lineRule="auto"/>
        <w:jc w:val="both"/>
      </w:pPr>
      <w:r>
        <w:t xml:space="preserve">El correo del colegio quedó cifrado para los usuarios. Se lee solo por IMAPS y se envía solo por el 587 con TLS y usuario, y nadie puede usar la dirección de otra persona. Hacia fuera, el dominio publica SPF, DKIM y DMARC. El destino comprobó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SPF Pass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dkim=pass</w:t>
      </w:r>
      <w:r>
        <w:t xml:space="preserve"> y la alineación con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, y una firma alterada se detecta. Dos personas (secretaría y dirección) usan el correo desde Thunderbird como en cualquier institución. Lo que sigue siendo responsabilidad del administrador, aunque se use un proveedor gestionado, es el DNS: MX, SPF, DKIM y DMARC.</w:t>
      </w:r>
    </w:p>
    <w:p>
      <w:pPr>
        <w:pStyle w:val="Heading1"/>
      </w:pPr>
      <w:r>
        <w:t xml:space="preserve">Referencias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Crocker, D., Hansen, T., &amp; Kucherawy, M. (Eds.). (2011). </w:t>
      </w:r>
      <w:r>
        <w:rPr>
          <w:i/>
          <w:iCs/>
          <w:sz w:val="21"/>
          <w:szCs w:val="21"/>
        </w:rPr>
        <w:t xml:space="preserve">DomainKeys Identified Mail (DKIM) signatures</w:t>
      </w:r>
      <w:r>
        <w:rPr>
          <w:sz w:val="21"/>
          <w:szCs w:val="21"/>
        </w:rPr>
        <w:t xml:space="preserve"> (RFC 6376). Internet Engineering Task Force. https://www.rfc-editor.org/rfc/rfc6376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Kitterman, S. (2014). </w:t>
      </w:r>
      <w:r>
        <w:rPr>
          <w:i/>
          <w:iCs/>
          <w:sz w:val="21"/>
          <w:szCs w:val="21"/>
        </w:rPr>
        <w:t xml:space="preserve">Sender Policy Framework (SPF) for authorizing use of domains in email</w:t>
      </w:r>
      <w:r>
        <w:rPr>
          <w:sz w:val="21"/>
          <w:szCs w:val="21"/>
        </w:rPr>
        <w:t xml:space="preserve"> (RFC 7208). Internet Engineering Task Force. https://www.rfc-editor.org/rfc/rfc7208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Kucherawy, M., &amp; Zwicky, E. (Eds.). (2015). </w:t>
      </w:r>
      <w:r>
        <w:rPr>
          <w:i/>
          <w:iCs/>
          <w:sz w:val="21"/>
          <w:szCs w:val="21"/>
        </w:rPr>
        <w:t xml:space="preserve">Domain-based Message Authentication, Reporting, and Conformance (DMARC)</w:t>
      </w:r>
      <w:r>
        <w:rPr>
          <w:sz w:val="21"/>
          <w:szCs w:val="21"/>
        </w:rPr>
        <w:t xml:space="preserve"> (RFC 7489). Internet Engineering Task Force. https://www.rfc-editor.org/rfc/rfc7489</w:t>
      </w:r>
    </w:p>
    <w:p>
      <w:pPr>
        <w:spacing w:after="100" w:line="260" w:lineRule="auto"/>
        <w:ind w:left="720" w:hanging="720"/>
      </w:pPr>
      <w:r>
        <w:rPr>
          <w:sz w:val="21"/>
          <w:szCs w:val="21"/>
        </w:rPr>
        <w:t xml:space="preserve">Requena Llorentty, J. N. (2026). </w:t>
      </w:r>
      <w:r>
        <w:rPr>
          <w:i/>
          <w:iCs/>
          <w:sz w:val="21"/>
          <w:szCs w:val="21"/>
        </w:rPr>
        <w:t xml:space="preserve">Guía de laboratorio 13: Correo seguro</w:t>
      </w:r>
      <w:r>
        <w:rPr>
          <w:sz w:val="21"/>
          <w:szCs w:val="21"/>
        </w:rPr>
        <w:t xml:space="preserve"> [Guía de laboratorio]. Universidad Privada Domingo Savio.</w:t>
      </w:r>
    </w:p>
    <w:p>
      <w:pPr>
        <w:pStyle w:val="Heading1"/>
        <w:pageBreakBefore/>
      </w:pPr>
      <w:r>
        <w:t xml:space="preserve">Anexo A — HOJA_TRABAJO.md</w:t>
      </w:r>
    </w:p>
    <w:p>
      <w:pPr>
        <w:spacing w:after="120" w:before="0" w:line="269" w:lineRule="auto"/>
        <w:jc w:val="both"/>
      </w:pPr>
      <w:r>
        <w:t xml:space="preserve">Nombre: Lizeth Rodríguez   Fecha: 26/10/2026</w:t>
      </w:r>
    </w:p>
    <w:p>
      <w:pPr>
        <w:spacing w:after="120" w:before="0" w:line="269" w:lineRule="auto"/>
        <w:jc w:val="both"/>
      </w:pPr>
      <w:r>
        <w:t xml:space="preserve">Requisito cumplido: Laboratorio 12 en 12/12 (Postfix en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 10.10.10.25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mail2</w:t>
      </w:r>
      <w:r>
        <w:t xml:space="preserve"> 10.10.10.26). Contraseña de los buzones de prueba: la del laboratorio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Horizonte2026!</w:t>
      </w:r>
      <w:r>
        <w:t xml:space="preserve">).</w:t>
      </w:r>
    </w:p>
    <w:p>
      <w:pPr>
        <w:pStyle w:val="Heading2"/>
      </w:pPr>
      <w:r>
        <w:t xml:space="preserve">Parte A — Instalación (en este orden)</w:t>
      </w:r>
    </w:p>
    <w:p>
      <w:pPr>
        <w:spacing w:after="120" w:before="0" w:line="269" w:lineRule="auto"/>
        <w:ind w:left="360" w:hanging="360"/>
        <w:jc w:val="both"/>
      </w:pPr>
      <w:r>
        <w:t xml:space="preserve">1. mail: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instalar_correo_seguro.sh horizonte</w:t>
      </w:r>
      <w:r>
        <w:t xml:space="preserve"> → Dovecot, OpenDKIM y certificado de la CA de correo; escuchando en 25, 587 y 993 (el 143 no aparece).</w:t>
      </w:r>
    </w:p>
    <w:p>
      <w:pPr>
        <w:spacing w:after="120" w:before="0" w:line="269" w:lineRule="auto"/>
        <w:ind w:left="360" w:hanging="360"/>
        <w:jc w:val="both"/>
      </w:pPr>
      <w:r>
        <w:t xml:space="preserve">2. ns1: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publicar_dns_correo.sh</w:t>
      </w:r>
      <w:r>
        <w:t xml:space="preserve"> → zona con serial 2026102202,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named-checkzone … OK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rndc reload</w:t>
      </w:r>
      <w:r>
        <w:t xml:space="preserve"> en la vista interna. Publicados: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DKIM: "v=DKIM1; h=sha256; k=rsa; " "p=MIIBIjAN…"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DMARC: "v=DMARC1; p=quarantine; …"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SPF: "v=spf1 mx -all"</w:t>
      </w:r>
      <w:r>
        <w:t xml:space="preserve">.</w:t>
      </w:r>
    </w:p>
    <w:p>
      <w:pPr>
        <w:spacing w:after="120" w:before="0" w:line="269" w:lineRule="auto"/>
        <w:ind w:left="360" w:hanging="360"/>
        <w:jc w:val="both"/>
      </w:pPr>
      <w:r>
        <w:t xml:space="preserve">3. mail2: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instalar_correo_seguro.sh familia</w:t>
      </w:r>
      <w:r>
        <w:t xml:space="preserve"> → verifica SPF (policyd-spf) y DKIM (OpenDKIM en modo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v</w:t>
      </w:r>
      <w:r>
        <w:t xml:space="preserve">).</w:t>
      </w:r>
    </w:p>
    <w:p>
      <w:pPr>
        <w:spacing w:after="120" w:before="0" w:line="269" w:lineRule="auto"/>
        <w:ind w:left="360" w:hanging="360"/>
        <w:jc w:val="both"/>
      </w:pPr>
      <w:r>
        <w:t xml:space="preserve">4. cliente: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verificar_lab13.sh</w:t>
      </w:r>
      <w:r>
        <w:t xml:space="preserve"> → primer resultado </w:t>
      </w:r>
      <w:r>
        <w:rPr>
          <w:b/>
          <w:bCs/>
        </w:rPr>
        <w:t xml:space="preserve">10 de 15</w:t>
      </w:r>
      <w:r>
        <w:t xml:space="preserve">. Fallaban las 5 pruebas que leen por IMAPS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, porque el cliente </w:t>
      </w:r>
      <w:r>
        <w:rPr>
          <w:b/>
          <w:bCs/>
        </w:rPr>
        <w:t xml:space="preserve">no tenía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curl</w:t>
      </w:r>
      <w:r>
        <w:t xml:space="preserve">. Instalado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</w:t>
      </w:r>
      <w:r>
        <w:t xml:space="preserve"> → </w:t>
      </w:r>
      <w:r>
        <w:rPr>
          <w:b/>
          <w:bCs/>
        </w:rPr>
        <w:t xml:space="preserve">15 de 15</w:t>
      </w:r>
      <w:r>
        <w:t xml:space="preserve">.</w:t>
      </w:r>
    </w:p>
    <w:p>
      <w:pPr>
        <w:spacing w:after="120" w:before="0" w:line="269" w:lineRule="auto"/>
        <w:jc w:val="both"/>
      </w:pPr>
      <w:r>
        <w:t xml:space="preserve">Los TODO se completaron antes de instalar: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7"/>
        <w:gridCol w:w="3620"/>
        <w:gridCol w:w="3579"/>
      </w:tblGrid>
      <w:tr>
        <w:trPr>
          <w:cantSplit/>
          <w:tblHeader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dovecot/99-horizonte.conf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ssl = required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yes</w:t>
            </w:r>
            <w:r>
              <w:rPr>
                <w:sz w:val="18"/>
                <w:szCs w:val="18"/>
              </w:rPr>
              <w:t xml:space="preserve"> todavía se podía entrar sin cifrar;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required</w:t>
            </w:r>
            <w:r>
              <w:rPr>
                <w:sz w:val="18"/>
                <w:szCs w:val="18"/>
              </w:rPr>
              <w:t xml:space="preserve"> exige TLS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dovecot/99-horizonte.conf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inet_listener imap { port = 0 }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Cierra el IMAP en claro (143); solo queda IMAPS 993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dovecot/99-horizonte.conf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service auth { unix_listener /var/spool/postfix/private/auth { mode = 0660, user/group postfix } }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Postfix pregunta a Dovecot si usuario y contraseña son correctos (SASL)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postfix/submission.txt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smtpd_tls_security_level=encrypt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En el 587, TLS obligatorio antes de todo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postfix/submission.txt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smtpd_relay_restrictions=permit_sasl_authenticated,reject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smtpd_recipient_restrictions=permit_sasl_authenticated,reject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Solo usuarios autenticados envían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postfix/submission.txt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smtpd_sender_restrictions=reject_sender_login_mismatch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Cada usuario solo envía con SU dirección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dns/dmarc.txt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"v=DMARC1; p=quarantine; rua=mailto:dmarc@horizonte.internal; adkim=s; aspf=s"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De solo observar a cuarentena, con informes y alineación estricta</w:t>
            </w:r>
          </w:p>
        </w:tc>
      </w:tr>
      <w:tr>
        <w:trPr>
          <w:cantSplit/>
        </w:trPr>
        <w:tc>
          <w:tcPr>
            <w:tcW w:type="dxa" w:w="2547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opendkim/*.conf</w:t>
            </w:r>
          </w:p>
        </w:tc>
        <w:tc>
          <w:tcPr>
            <w:tcW w:type="dxa" w:w="362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Nameservers 10.10.10.4</w:t>
            </w:r>
          </w:p>
        </w:tc>
        <w:tc>
          <w:tcPr>
            <w:tcW w:type="dxa" w:w="357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OpenDKIM consulta el resolutor del colegio y no el DNS interno de Docker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Parte B — Leer el correo con IMAPS (Dovecot)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2.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 -s imaps://mail.horizonte.internal/INBOX --user 'secretaria:…' -X 'STATUS INBOX (MESSAGES)'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* STATUS INBOX (MESSAGES 1)</w:t>
      </w:r>
      <w:r>
        <w:t xml:space="preserve">: la secretaria se autenticó por TLS y Dovecot leyó su Maildir.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3.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openssl s_client -connect mail.horizonte.internal:993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subject=CN = mail.horizonte.internal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issuer=O = Laboratorio de correo TW1, CN = CA Correo Laboratorio</w:t>
      </w:r>
      <w:r>
        <w:t xml:space="preserve"> y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Verification: OK</w:t>
      </w:r>
      <w:r>
        <w:t xml:space="preserve">. Lo emitió la CA de correo del laboratorio, que el cliente tiene instalada como confiable. Ya no es el certificado autofirmado del Lab 12.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4.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curl imap://mail.horizonte.internal/</w:t>
      </w:r>
      <w:r>
        <w:t xml:space="preserve"> (143) → sin respuesta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143 cerrado</w:t>
      </w:r>
      <w:r>
        <w:t xml:space="preserve">). Se cerró porque IMAP en claro enviaría usuario y contraseña legibles, igual que TELNET en el Lab 10.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port = 0</w:t>
      </w:r>
      <w:r>
        <w:t xml:space="preserve"> el servicio ni escucha.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5. Thunderbird con dos usuarios.</w:t>
      </w:r>
      <w:r>
        <w:t xml:space="preserve"> En Windows: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Se agregó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127.0.0.1 mail.horizonte.internal</w:t>
      </w:r>
      <w:r>
        <w:t xml:space="preserve"> al archivo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hosts</w:t>
      </w:r>
      <w:r>
        <w:t xml:space="preserve">, para que el nombre coincida con el certificado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Test-NetConnection … -Port 9993</w:t>
      </w:r>
      <w:r>
        <w:t xml:space="preserve"> →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TcpTestSucceeded : True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Se importó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ca-correo.crt</w:t>
      </w:r>
      <w:r>
        <w:t xml:space="preserve"> en </w:t>
      </w:r>
      <w:r>
        <w:rPr>
          <w:b/>
          <w:bCs/>
        </w:rPr>
        <w:t xml:space="preserve">Autoridades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Se crearon las cuentas </w:t>
      </w:r>
      <w:r>
        <w:rPr>
          <w:b/>
          <w:bCs/>
        </w:rPr>
        <w:t xml:space="preserve">secretaria</w:t>
      </w:r>
      <w:r>
        <w:t xml:space="preserve"> y </w:t>
      </w:r>
      <w:r>
        <w:rPr>
          <w:b/>
          <w:bCs/>
        </w:rPr>
        <w:t xml:space="preserve">rosario.vaca</w:t>
      </w:r>
      <w:r>
        <w:t xml:space="preserve">: IMAP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mail.horizonte.internal:9993</w:t>
      </w:r>
      <w:r>
        <w:t xml:space="preserve"> SSL/TLS y SMTP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:9587</w:t>
      </w:r>
      <w:r>
        <w:t xml:space="preserve"> STARTTLS, con contraseña normal y el usuario sin @dominio.</w:t>
      </w:r>
    </w:p>
    <w:p>
      <w:pPr>
        <w:spacing w:after="120" w:before="0" w:line="269" w:lineRule="auto"/>
        <w:jc w:val="both"/>
      </w:pPr>
      <w:r>
        <w:t xml:space="preserve">Docker publica el 993 y el 587 del nodo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 en los puertos 9993 y 9587 de la PC.</w:t>
      </w:r>
    </w:p>
    <w:p>
      <w:pPr>
        <w:spacing w:after="120" w:before="0" w:line="269" w:lineRule="auto"/>
        <w:jc w:val="both"/>
      </w:pPr>
      <w:r>
        <w:t xml:space="preserve">Prueba: Secretaría envió </w:t>
      </w:r>
      <w:r>
        <w:rPr>
          <w:b/>
          <w:bCs/>
        </w:rPr>
        <w:t xml:space="preserve">"Inscripciones 2027"</w:t>
      </w:r>
      <w:r>
        <w:t xml:space="preserve"> a la directora y llegó a la bandeja de rosario.vaca a las 09:09. Su código fuente (Ctrl+U) muestra: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Return-Path: &lt;secretaria@horizonte.internal&gt;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DKIM-Signature: v=1; a=rsa-sha256; c=relaxed/simple; d=horizonte.internal; s=mail; t=1793020188;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h=Date:To:From:Subject:From; …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Received: from [127.0.0.1] (unknown [10.10.10.1])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by mail.horizonte.internal (Postfix) with ESMTPSA id 3C7ECB4B7 for &lt;rosario.vaca@horizonte.internal&gt;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User-Agent: Mozilla Thunderbird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From: Secretaría &lt;secretaria@horizonte.internal&gt;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Subject: Inscripciones 2027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with ESMTPSA</w:t>
      </w:r>
      <w:r>
        <w:t xml:space="preserve">: SMTP extendido con </w:t>
      </w:r>
      <w:r>
        <w:rPr>
          <w:b/>
          <w:bCs/>
        </w:rPr>
        <w:t xml:space="preserve">S</w:t>
      </w:r>
      <w:r>
        <w:t xml:space="preserve">ecuridad (TLS) y </w:t>
      </w:r>
      <w:r>
        <w:rPr>
          <w:b/>
          <w:bCs/>
        </w:rPr>
        <w:t xml:space="preserve">A</w:t>
      </w:r>
      <w:r>
        <w:t xml:space="preserve">utenticación, es decir, el envío por 587.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[10.10.10.1]</w:t>
      </w:r>
      <w:r>
        <w:t xml:space="preserve">: la puerta de enlace de Docker, por donde entra la PC con Windows.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h=…From:Subject:From</w:t>
      </w:r>
      <w:r>
        <w:t xml:space="preserve">: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</w:t>
      </w:r>
      <w:r>
        <w:t xml:space="preserve"> aparece dos veces porque está </w:t>
      </w:r>
      <w:r>
        <w:rPr>
          <w:i/>
          <w:iCs/>
        </w:rPr>
        <w:t xml:space="preserve">sobrefirmado</w:t>
      </w:r>
      <w:r>
        <w:t xml:space="preserve">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OversignHeaders From</w:t>
      </w:r>
      <w:r>
        <w:t xml:space="preserve">), así nadie puede agregar un segundo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 sin romper la firma.</w:t>
      </w:r>
    </w:p>
    <w:p>
      <w:pPr>
        <w:pStyle w:val="Heading2"/>
      </w:pPr>
      <w:r>
        <w:t xml:space="preserve">Parte C — Enviar con usuario y contraseña (puerto 587)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0"/>
        <w:gridCol w:w="3523"/>
        <w:gridCol w:w="3653"/>
      </w:tblGrid>
      <w:tr>
        <w:trPr>
          <w:cantSplit/>
          <w:tblHeader/>
        </w:trPr>
        <w:tc>
          <w:tcPr>
            <w:tcW w:type="dxa" w:w="257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65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¿Por qué?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587 con TLS pero sin usuario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&lt;~* 553 5.7.1 &lt;secretaria@horizonte.internal&gt;: Sender address rejected: not logged in</w:t>
            </w:r>
          </w:p>
        </w:tc>
        <w:tc>
          <w:tcPr>
            <w:tcW w:type="dxa" w:w="365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Solo usuarios autenticados pueden enviar (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reject_sender_login_mismatch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permit_sasl_authenticated,reject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587 con usuario pero sin TLS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*** Host did not advertise authentication</w:t>
            </w:r>
          </w:p>
        </w:tc>
        <w:tc>
          <w:tcPr>
            <w:tcW w:type="dxa" w:w="365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smtpd_tls_auth_only=yes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encrypt</w:t>
            </w:r>
            <w:r>
              <w:rPr>
                <w:sz w:val="18"/>
                <w:szCs w:val="18"/>
              </w:rPr>
              <w:t xml:space="preserve">: sin TLS el servidor ni ofrece AUTH, así la contraseña nunca viaja en claro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587 con TLS y usuario secretaria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235 2.7.0 Authentication successful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250 2.0.0 Ok: queued as B0F78B273</w:t>
            </w:r>
          </w:p>
        </w:tc>
        <w:tc>
          <w:tcPr>
            <w:tcW w:type="dxa" w:w="365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Cifrado + credenciales correctas: envío aceptado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secretaria enviando como rosario.vaca@</w:t>
            </w:r>
          </w:p>
        </w:tc>
        <w:tc>
          <w:tcPr>
            <w:tcW w:type="dxa" w:w="352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&lt;~* 553 5.7.1 &lt;rosario.vaca@horizonte.internal&gt;: Sender address rejected: not owned by user secretaria</w:t>
            </w:r>
          </w:p>
        </w:tc>
        <w:tc>
          <w:tcPr>
            <w:tcW w:type="dxa" w:w="3653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smtpd_sender_login_maps</w:t>
            </w:r>
            <w:r>
              <w:rPr>
                <w:sz w:val="18"/>
                <w:szCs w:val="18"/>
              </w:rPr>
              <w:t xml:space="preserve"> asocia cada dirección con su usuario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Parte D — SPF, DKIM y DMARC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1. Registros publicados</w:t>
      </w:r>
      <w:r>
        <w:t xml:space="preserve"> (desde el cliente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dig</w:t>
      </w:r>
      <w: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0"/>
        <w:gridCol w:w="3078"/>
        <w:gridCol w:w="3838"/>
      </w:tblGrid>
      <w:tr>
        <w:trPr>
          <w:cantSplit/>
          <w:tblHeader/>
        </w:trPr>
        <w:tc>
          <w:tcPr>
            <w:tcW w:type="dxa" w:w="283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307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8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dice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horizonte.internal MX</w:t>
            </w:r>
          </w:p>
        </w:tc>
        <w:tc>
          <w:tcPr>
            <w:tcW w:type="dxa" w:w="307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10 mail.horizonte.internal.</w:t>
            </w:r>
          </w:p>
        </w:tc>
        <w:tc>
          <w:tcPr>
            <w:tcW w:type="dxa" w:w="38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Quién recibe el correo del dominio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horizonte.internal TXT</w:t>
            </w:r>
            <w:r>
              <w:rPr>
                <w:sz w:val="18"/>
                <w:szCs w:val="18"/>
              </w:rPr>
              <w:t xml:space="preserve"> (SPF)</w:t>
            </w:r>
          </w:p>
        </w:tc>
        <w:tc>
          <w:tcPr>
            <w:tcW w:type="dxa" w:w="307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"v=spf1 mx -all"</w:t>
            </w:r>
          </w:p>
        </w:tc>
        <w:tc>
          <w:tcPr>
            <w:tcW w:type="dxa" w:w="38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Solo los servidores del MX pueden enviar como @horizonte.internal; el resto falla (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-all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mail._domainkey.horizonte.internal TXT</w:t>
            </w:r>
            <w:r>
              <w:rPr>
                <w:sz w:val="18"/>
                <w:szCs w:val="18"/>
              </w:rPr>
              <w:t xml:space="preserve"> (DKIM)</w:t>
            </w:r>
          </w:p>
        </w:tc>
        <w:tc>
          <w:tcPr>
            <w:tcW w:type="dxa" w:w="307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"v=DKIM1; h=sha256; k=rsa; p=MIIBIjAN…"</w:t>
            </w:r>
          </w:p>
        </w:tc>
        <w:tc>
          <w:tcPr>
            <w:tcW w:type="dxa" w:w="38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 clave pública RSA 2048 con la que se verifican las firmas del selector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mail</w:t>
            </w:r>
          </w:p>
        </w:tc>
      </w:tr>
      <w:tr>
        <w:trPr>
          <w:cantSplit/>
        </w:trPr>
        <w:tc>
          <w:tcPr>
            <w:tcW w:type="dxa" w:w="283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_dmarc.horizonte.internal TXT</w:t>
            </w:r>
          </w:p>
        </w:tc>
        <w:tc>
          <w:tcPr>
            <w:tcW w:type="dxa" w:w="307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"v=DMARC1; p=quarantine; rua=mailto:dmarc@horizonte.internal; adkim=s; aspf=s"</w:t>
            </w:r>
          </w:p>
        </w:tc>
        <w:tc>
          <w:tcPr>
            <w:tcW w:type="dxa" w:w="383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Si no pasa SPF o DKIM </w:t>
            </w:r>
            <w:r>
              <w:rPr>
                <w:b/>
                <w:bCs/>
                <w:sz w:val="18"/>
                <w:szCs w:val="18"/>
              </w:rPr>
              <w:t xml:space="preserve">alineados</w:t>
            </w:r>
            <w:r>
              <w:rPr>
                <w:sz w:val="18"/>
                <w:szCs w:val="18"/>
              </w:rPr>
              <w:t xml:space="preserve">, a cuarentena; informes a dmarc@; alineación estricta</w:t>
            </w:r>
          </w:p>
        </w:tc>
      </w:tr>
    </w:tbl>
    <w:p>
      <w:pPr>
        <w:spacing w:after="80"/>
      </w:pPr>
    </w:p>
    <w:p>
      <w:pPr>
        <w:spacing w:after="120" w:before="0" w:line="269" w:lineRule="auto"/>
        <w:jc w:val="both"/>
      </w:pPr>
      <w:r>
        <w:rPr>
          <w:b/>
          <w:bCs/>
        </w:rPr>
        <w:t xml:space="preserve">2. OpenDKIM y el DNS.</w:t>
      </w:r>
      <w:r>
        <w:t xml:space="preserve"> Se completó por adelantado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Nameservers 10.10.10.4</w:t>
      </w:r>
      <w:r>
        <w:t xml:space="preserve">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dig</w:t>
      </w:r>
      <w:r>
        <w:t xml:space="preserve"> funciona porque usa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/etc/resolv.conf</w:t>
      </w:r>
      <w:r>
        <w:t xml:space="preserve"> (el DNS de Docker, que reenvía al resolutor), pero OpenDKIM usa su propio resolvedor. En el contenedor, sin esa opción, no llegaría a la zona interna del colegio y diría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key not found in DNS</w:t>
      </w:r>
      <w:r>
        <w:t xml:space="preserve">. Resultado: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dkim=pass</w:t>
      </w:r>
      <w:r>
        <w:t xml:space="preserve"> en el destino.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3.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dns/dmarc.txt</w:t>
      </w:r>
      <w:r>
        <w:t xml:space="preserve"> completado y publicado: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p=quarantine</w:t>
      </w:r>
      <w:r>
        <w:t xml:space="preserve"> aparece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dig</w:t>
      </w:r>
      <w:r>
        <w:t xml:space="preserve">. Al publicar, BIND avisó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dmarc-horizonte.inc:2: file does not end with newline</w:t>
      </w:r>
      <w:r>
        <w:t xml:space="preserve">, un aviso de formato sin consecuencias (la zona cargó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OK</w:t>
      </w:r>
      <w:r>
        <w:t xml:space="preserve">).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4. Cabeceras del correo recibido por rosa.mamani (leído por IMAPS en mail2):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12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Return-Path: &lt;secretaria@horizonte.internal&gt;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Authentication-Results: mail.familia.internal; dkim=pass … header.d=horizonte.internal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Received-SPF: Pass (mailfrom) identity=mailfrom; client-ip=10.10.10.25; helo=mail.horizonte.internal; envelope-from=secretaria@horizonte.internal; receiver=familia.internal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Received: from mail.horizonte.internal (red_dns-mail-1.red_dns_aula [10.10.10.25])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DKIM-Signature: v=1; a=rsa-sha256; c=relaxed/simple; d=horizonte.internal; s=mail; …</w:t>
      </w:r>
    </w:p>
    <w:p>
      <w:pPr>
        <w:keepNext/>
        <w:keepLines/>
        <w:pBdr>
          <w:left w:val="single" w:color="1D4E89" w:sz="12" w:space="6"/>
        </w:pBdr>
        <w:shd w:fill="F3F5F8" w:color="auto" w:val="clear"/>
        <w:spacing w:after="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Received: from cliente (red_dns-cliente-1.red_dns_aula [10.10.10.50])</w:t>
      </w:r>
    </w:p>
    <w:p>
      <w:pPr>
        <w:keepNext w:val="false"/>
        <w:keepLines/>
        <w:pBdr>
          <w:left w:val="single" w:color="1D4E89" w:sz="12" w:space="6"/>
        </w:pBdr>
        <w:shd w:fill="F3F5F8" w:color="auto" w:val="clear"/>
        <w:spacing w:after="160" w:before="0" w:line="240" w:lineRule="auto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From: secretaria@horizonte.internal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Received:</w:t>
      </w:r>
      <w:r>
        <w:t xml:space="preserve"> (de abajo hacia arriba): el cliente 10.10.10.50 entregó a mail.horizonte.internal por el 587, y este lo pasó a mail.familia.internal desde 10.10.10.25.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DKIM-Signature</w:t>
      </w:r>
      <w:r>
        <w:t xml:space="preserve">: firma de mail.horizonte.internal.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a=rsa-sha256</w:t>
      </w:r>
      <w:r>
        <w:t xml:space="preserve"> es el algoritmo,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c=relaxed/simple</w:t>
      </w:r>
      <w:r>
        <w:t xml:space="preserve"> la normalización,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d=horizonte.internal</w:t>
      </w:r>
      <w:r>
        <w:t xml:space="preserve"> el dominio que firma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s=mail</w:t>
      </w:r>
      <w:r>
        <w:t xml:space="preserve"> el selector que dice dónde está la clave pública. También incluye la lista de cabeceras firmadas y el resumen del cuerpo.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Received-SPF: Pass</w:t>
      </w:r>
      <w:r>
        <w:t xml:space="preserve">: la IP 10.10.10.25 está autorizada por el SPF del dominio del sobre.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Authentication-Results</w:t>
      </w:r>
      <w:r>
        <w:t xml:space="preserve">: el resumen del receptor: DKIM pasó para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horizonte.internal</w:t>
      </w:r>
      <w:r>
        <w:t xml:space="preserve">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5.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spf.check2</w:t>
      </w:r>
      <w:r>
        <w:t xml:space="preserve">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10.10.10.25 -&gt; ('pass', 'sender SPF authorized')</w:t>
      </w:r>
      <w:r>
        <w:t xml:space="preserve"> y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10.10.10.26 -&gt; ('fail', 'SPF fail - not authorized')</w:t>
      </w:r>
      <w:r>
        <w:t xml:space="preserve">. Solo el MX del colegio puede enviar como @horizonte.internal. Si mail2 (u otro) lo intentara, el SPF fallaría y DMARC lo mandaría a cuarentena.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6.</w:t>
      </w:r>
      <w:r>
        <w:t xml:space="preserve">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opendkim-testmsg</w:t>
      </w:r>
      <w:r>
        <w:t xml:space="preserve"> sobre el correo original → sin errores (</w:t>
      </w:r>
      <w:r>
        <w:rPr>
          <w:b/>
          <w:bCs/>
        </w:rPr>
        <w:t xml:space="preserve">firma válida</w:t>
      </w:r>
      <w:r>
        <w:t xml:space="preserve">). Sobre una copia con el asunto cambiado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Subject: ALTERADO …</w:t>
      </w:r>
      <w:r>
        <w:t xml:space="preserve">) → </w:t>
      </w:r>
      <w:r>
        <w:rPr>
          <w:rFonts w:ascii="Consolas" w:cs="Consolas" w:eastAsia="Consolas" w:hAnsi="Consolas"/>
          <w:b/>
          <w:bCs/>
          <w:color w:val="8A2C0D"/>
          <w:sz w:val="20"/>
          <w:szCs w:val="20"/>
        </w:rPr>
        <w:t xml:space="preserve">dkim_eom(): Bad signature</w:t>
      </w:r>
      <w:r>
        <w:t xml:space="preserve">. DKIM protege la integridad: cualquier cambio en las cabeceras firmadas o en el cuerpo rompe la firma.</w:t>
      </w:r>
    </w:p>
    <w:p>
      <w:pPr>
        <w:spacing w:after="120" w:before="0" w:line="269" w:lineRule="auto"/>
        <w:jc w:val="both"/>
      </w:pPr>
      <w:r>
        <w:rPr>
          <w:b/>
          <w:bCs/>
        </w:rPr>
        <w:t xml:space="preserve">7. Alineación DMARC.</w:t>
      </w:r>
      <w:r>
        <w:t xml:space="preserve">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 visible es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secretaria@horizonte.internal</w:t>
      </w:r>
      <w:r>
        <w:t xml:space="preserve">. La firma DKIM tiene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d=horizonte.internal</w:t>
      </w:r>
      <w:r>
        <w:t xml:space="preserve"> y el SPF pasó para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envelope-from=secretaria@horizonte.internal</w:t>
      </w:r>
      <w:r>
        <w:t xml:space="preserve">. Los dos dominios coinciden </w:t>
      </w:r>
      <w:r>
        <w:rPr>
          <w:b/>
          <w:bCs/>
        </w:rPr>
        <w:t xml:space="preserve">exactamente</w:t>
      </w:r>
      <w:r>
        <w:t xml:space="preserve"> con el del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, que es lo que exige la alineación estricta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adkim=s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aspf=s</w:t>
      </w:r>
      <w:r>
        <w:t xml:space="preserve">). Un atacante podría pasar SPF con su propio dominio en el sobre, pero no alinearlo con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 del colegio. Por eso DMARC protege la dirección que ve el usuario.</w:t>
      </w:r>
    </w:p>
    <w:p>
      <w:pPr>
        <w:pStyle w:val="Heading2"/>
      </w:pPr>
      <w:r>
        <w:t xml:space="preserve">Parte E — Verificación</w:t>
      </w:r>
    </w:p>
    <w:p>
      <w:pPr>
        <w:spacing w:after="120" w:before="0" w:line="269" w:lineRule="auto"/>
        <w:jc w:val="both"/>
      </w:pPr>
      <w:r>
        <w:rPr>
          <w:rFonts w:ascii="Consolas" w:cs="Consolas" w:eastAsia="Consolas" w:hAnsi="Consolas"/>
          <w:color w:val="8A2C0D"/>
          <w:sz w:val="20"/>
          <w:szCs w:val="20"/>
        </w:rPr>
        <w:t xml:space="preserve">bash /lab/lab13/verificar_lab13.sh</w:t>
      </w:r>
      <w:r>
        <w:t xml:space="preserve"> → </w:t>
      </w:r>
      <w:r>
        <w:rPr>
          <w:b/>
          <w:bCs/>
        </w:rPr>
        <w:t xml:space="preserve">Resultado: 15 de 15 comprobaciones.</w:t>
      </w:r>
    </w:p>
    <w:p>
      <w:pPr>
        <w:pStyle w:val="Heading2"/>
      </w:pPr>
      <w:r>
        <w:t xml:space="preserve">Reflexión</w:t>
      </w:r>
    </w:p>
    <w:p>
      <w:pPr>
        <w:spacing w:after="120" w:before="0" w:line="269" w:lineRule="auto"/>
        <w:jc w:val="both"/>
      </w:pPr>
      <w:r>
        <w:t xml:space="preserve">Google Workspace o Microsoft 365 hacen por ti casi todo lo de hoy: certificados válidos, IMAPS y envío autenticado, firma DKIM con rotación de claves, verificación de SPF, DKIM y DMARC del correo entrante, filtros de spam y virus, y la reputación de sus IPs. Lo que </w:t>
      </w:r>
      <w:r>
        <w:rPr>
          <w:b/>
          <w:bCs/>
        </w:rPr>
        <w:t xml:space="preserve">sigue siendo responsabilidad del administrador del dominio es el DNS</w:t>
      </w:r>
      <w:r>
        <w:t xml:space="preserve">: publicar el MX que apunta a ellos, el SPF que los autoriza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include:</w:t>
      </w:r>
      <w:r>
        <w:t xml:space="preserve">), la clave DKIM que ellos generan, la política DMARC y leer sus informes antes de pasar de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p=none</w:t>
      </w:r>
      <w:r>
        <w:t xml:space="preserve"> a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quarantine</w:t>
      </w:r>
      <w:r>
        <w:t xml:space="preserve"> o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reject</w:t>
      </w:r>
      <w:r>
        <w:t xml:space="preserve">. También la gestión de cuentas y contraseñas (o MFA) de cada persona. Si el DNS está mal, ni el mejor proveedor logra que el correo del colegio llegue o que no sea suplantado.</w:t>
      </w:r>
    </w:p>
    <w:p>
      <w:pPr>
        <w:pStyle w:val="Heading1"/>
        <w:pageBreakBefore/>
      </w:pPr>
      <w:r>
        <w:t xml:space="preserve">Anexo B — BITACORA_IA.md</w:t>
      </w:r>
    </w:p>
    <w:p>
      <w:pPr>
        <w:spacing w:after="120" w:before="0" w:line="269" w:lineRule="auto"/>
        <w:jc w:val="both"/>
      </w:pPr>
      <w:r>
        <w:t xml:space="preserve">Estudiante: Lizeth Rodríguez · Entorno: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red_dns</w:t>
      </w:r>
      <w:r>
        <w:t xml:space="preserve"> con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mail2</w:t>
      </w:r>
      <w:r>
        <w:t xml:space="preserve">, ns1 y cliente; Dovecot, Postfix (587), OpenDKIM y policyd-spf; Thunderbird en Windows · Fecha: 26/10/2026</w:t>
      </w:r>
    </w:p>
    <w:p>
      <w:pPr>
        <w:spacing w:after="120" w:before="0" w:line="269" w:lineRule="auto"/>
        <w:jc w:val="both"/>
      </w:pPr>
      <w:r>
        <w:t xml:space="preserve">Reglas que respeté: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La clave privada DKIM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/etc/opendkim/keys/mail.private</w:t>
      </w:r>
      <w:r>
        <w:t xml:space="preserve">) y la de la CA de correo (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compartido/ca-correo.key</w:t>
      </w:r>
      <w:r>
        <w:t xml:space="preserve">) no se mostraron ni se suben al repositorio. Solo se publicó la clave pública DKIM en el DNS.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Solo buzones de prueba del laboratorio; ningún correo real.</w:t>
      </w:r>
    </w:p>
    <w:p>
      <w:pPr>
        <w:pStyle w:val="ListParagraph"/>
        <w:numPr>
          <w:ilvl w:val="0"/>
          <w:numId w:val="2"/>
        </w:numPr>
        <w:spacing w:after="60" w:before="0" w:line="269" w:lineRule="auto"/>
      </w:pPr>
      <w:r>
        <w:t xml:space="preserve">No se desactivó el TLS ni la autenticación para "que funcione": el 143 quedó cerrado y el 587 exige TLS y usuario.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6"/>
        <w:gridCol w:w="2300"/>
        <w:gridCol w:w="2439"/>
        <w:gridCol w:w="2356"/>
        <w:gridCol w:w="1915"/>
      </w:tblGrid>
      <w:tr>
        <w:trPr>
          <w:cantSplit/>
          <w:tblHeader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pregunté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respondió la IA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lo verifiqué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D4E8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aprendí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Qué valor de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ssl</w:t>
            </w:r>
            <w:r>
              <w:rPr>
                <w:sz w:val="18"/>
                <w:szCs w:val="18"/>
              </w:rPr>
              <w:t xml:space="preserve"> exige TLS en Dovecot.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yes</w:t>
            </w:r>
            <w:r>
              <w:rPr>
                <w:sz w:val="18"/>
                <w:szCs w:val="18"/>
              </w:rPr>
              <w:t xml:space="preserve"> permite conexiones sin cifrar;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required</w:t>
            </w:r>
            <w:r>
              <w:rPr>
                <w:sz w:val="18"/>
                <w:szCs w:val="18"/>
              </w:rPr>
              <w:t xml:space="preserve"> lo exige. Cerrar el 143 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port = 0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ss</w:t>
            </w:r>
            <w:r>
              <w:rPr>
                <w:sz w:val="18"/>
                <w:szCs w:val="18"/>
              </w:rPr>
              <w:t xml:space="preserve"> mostró solo 993;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curl imap://…</w:t>
            </w:r>
            <w:r>
              <w:rPr>
                <w:sz w:val="18"/>
                <w:szCs w:val="18"/>
              </w:rPr>
              <w:t xml:space="preserve"> → sin respuesta;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openssl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Verification: OK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Diferencia entre ofrecer y exigir TLS.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Cómo conecta Postfix con Dovecot para validar contraseñas.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service auth</w:t>
            </w:r>
            <w:r>
              <w:rPr>
                <w:sz w:val="18"/>
                <w:szCs w:val="18"/>
              </w:rPr>
              <w:t xml:space="preserve"> con un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unix_listener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/var/spool/postfix/private/auth</w:t>
            </w:r>
            <w:r>
              <w:rPr>
                <w:sz w:val="18"/>
                <w:szCs w:val="18"/>
              </w:rPr>
              <w:t xml:space="preserve"> (0660, postfix).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235 2.7.0 Authentication successful</w:t>
            </w:r>
            <w:r>
              <w:rPr>
                <w:sz w:val="18"/>
                <w:szCs w:val="18"/>
              </w:rPr>
              <w:t xml:space="preserve"> por el 587.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Qué es SASL.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Reglas del puerto 587.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encrypt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permit_sasl_authenticated,reject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reject_sender_login_mismatch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Las 4 pruebas: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not logged 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did not advertise authentication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235 + queued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not owned by user secretaria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Envío autenticado y anti-suplantación interna.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Política DMARC de cuarentena con informes y alineación estricta.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p=quarantine; rua=mailto:…; adkim=s; aspf=s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dig _dmarc… TXT</w:t>
            </w:r>
            <w:r>
              <w:rPr>
                <w:sz w:val="18"/>
                <w:szCs w:val="18"/>
              </w:rPr>
              <w:t xml:space="preserve"> y verificador ✅ DMARC con p=quarantine.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Qué significa la alineación.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OpenDKIM podría decir "key not found" si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dig</w:t>
            </w:r>
            <w:r>
              <w:rPr>
                <w:sz w:val="18"/>
                <w:szCs w:val="18"/>
              </w:rPr>
              <w:t xml:space="preserve"> sí la encuentra.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OpenDKIM no usa el mismo camino que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dig</w:t>
            </w:r>
            <w:r>
              <w:rPr>
                <w:sz w:val="18"/>
                <w:szCs w:val="18"/>
              </w:rPr>
              <w:t xml:space="preserve">; se le indica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Nameservers 10.10.10.4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dkim=pass header.d=horizonte.internal</w:t>
            </w:r>
            <w:r>
              <w:rPr>
                <w:sz w:val="18"/>
                <w:szCs w:val="18"/>
              </w:rPr>
              <w:t xml:space="preserve"> en el destino.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Cada programa puede resolver DNS distinto.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Por qué el verificador dio 10/15.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Las 5 pruebas fallidas usan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curl</w:t>
            </w:r>
            <w:r>
              <w:rPr>
                <w:sz w:val="18"/>
                <w:szCs w:val="18"/>
              </w:rPr>
              <w:t xml:space="preserve"> y el cliente no lo tenía; no era la configuración.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curl --version</w:t>
            </w:r>
            <w:r>
              <w:rPr>
                <w:sz w:val="18"/>
                <w:szCs w:val="18"/>
              </w:rPr>
              <w:t xml:space="preserve"> y luego </w:t>
            </w:r>
            <w:r>
              <w:rPr>
                <w:b/>
                <w:bCs/>
                <w:sz w:val="18"/>
                <w:szCs w:val="18"/>
              </w:rPr>
              <w:t xml:space="preserve">15/15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Leer el script antes de tocar la configuración.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Cómo explicar las cabeceras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Received-SPF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DKIM-Signature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Authentication-Results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Resultado de SPF para la IP; firma con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s=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a=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c=</w:t>
            </w:r>
            <w:r>
              <w:rPr>
                <w:sz w:val="18"/>
                <w:szCs w:val="18"/>
              </w:rPr>
              <w:t xml:space="preserve">; resumen del receptor.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Cabeceras reales del correo "Verificador 1831" leído por IMAPS.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Análisis de cabeceras.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Cómo demostrar que DKIM protege la integridad.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Cambiar una cabecera firmada en una copia y volver a verificar.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Original: válida; con el asunto cambiado: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dkim_eom(): Bad signature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La firma cubre cabeceras y cuerpo.</w:t>
            </w:r>
          </w:p>
        </w:tc>
      </w:tr>
      <w:tr>
        <w:trPr>
          <w:cantSplit/>
        </w:trPr>
        <w:tc>
          <w:tcPr>
            <w:tcW w:type="dxa" w:w="73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3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Cómo conectar Thunderbird desde Windows a los contenedores.</w:t>
            </w:r>
          </w:p>
        </w:tc>
        <w:tc>
          <w:tcPr>
            <w:tcW w:type="dxa" w:w="2439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Docker publica 993→9993 y 587→9587; entrada en </w:t>
            </w:r>
            <w:r>
              <w:rPr>
                <w:rFonts w:ascii="Consolas" w:cs="Consolas" w:eastAsia="Consolas" w:hAnsi="Consolas"/>
                <w:color w:val="8A2C0D"/>
                <w:sz w:val="16"/>
                <w:szCs w:val="16"/>
              </w:rPr>
              <w:t xml:space="preserve">hosts</w:t>
            </w:r>
            <w:r>
              <w:rPr>
                <w:sz w:val="18"/>
                <w:szCs w:val="18"/>
              </w:rPr>
              <w:t xml:space="preserve"> para el nombre del certificado; importar la CA.</w:t>
            </w:r>
          </w:p>
        </w:tc>
        <w:tc>
          <w:tcPr>
            <w:tcW w:type="dxa" w:w="2356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Dos cuentas (secretaria y rosario.vaca) enviando y recibiendo.</w:t>
            </w:r>
          </w:p>
        </w:tc>
        <w:tc>
          <w:tcPr>
            <w:tcW w:type="dxa" w:w="1915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El nombre del servidor debe coincidir con el certificado.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Conclusión</w:t>
      </w:r>
    </w:p>
    <w:p>
      <w:pPr>
        <w:spacing w:after="120" w:before="0" w:line="269" w:lineRule="auto"/>
        <w:jc w:val="both"/>
      </w:pPr>
      <w:r>
        <w:t xml:space="preserve">El correo del colegio quedó cifrado de punta a punta para los usuarios: se lee solo por IMAPS (993) y se envía solo por 587 con TLS y usuario, y nadie puede usar la dirección de otra persona. Hacia fuera, el dominio publica SPF, DKIM y DMARC: el destino confirmó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SPF Pass</w:t>
      </w:r>
      <w:r>
        <w:t xml:space="preserve">,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dkim=pass</w:t>
      </w:r>
      <w:r>
        <w:t xml:space="preserve"> y la alineación con el </w:t>
      </w:r>
      <w:r>
        <w:rPr>
          <w:rFonts w:ascii="Consolas" w:cs="Consolas" w:eastAsia="Consolas" w:hAnsi="Consolas"/>
          <w:color w:val="8A2C0D"/>
          <w:sz w:val="20"/>
          <w:szCs w:val="20"/>
        </w:rPr>
        <w:t xml:space="preserve">From:</w:t>
      </w:r>
      <w:r>
        <w:t xml:space="preserve">, y una firma alterada se detecta. Resultado: </w:t>
      </w:r>
      <w:r>
        <w:rPr>
          <w:b/>
          <w:bCs/>
        </w:rPr>
        <w:t xml:space="preserve">15 de 15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304" w:right="1247" w:bottom="1134" w:left="1247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672"/>
        <w:sz w:val="17"/>
        <w:szCs w:val="17"/>
      </w:rPr>
      <w:t xml:space="preserve">Lizeth Rodríguez · Informe Lab 13     </w:t>
    </w:r>
    <w:r>
      <w:rPr>
        <w:sz w:val="17"/>
        <w:szCs w:val="17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3238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color w:val="5A6672"/>
        <w:sz w:val="17"/>
        <w:szCs w:val="17"/>
      </w:rPr>
      <w:t xml:space="preserve">Universidad Privada Domingo Savio · Ingeniería de Sistemas · Tecnología Web I (SIS-0150)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before="0" w:line="269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80"/>
      <w:outlineLvl w:val="0"/>
    </w:pPr>
    <w:rPr>
      <w:rFonts w:ascii="Calibri" w:cs="Calibri" w:eastAsia="Calibri" w:hAnsi="Calibri"/>
      <w:b/>
      <w:bCs/>
      <w:color w:val="0F2E4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20"/>
      <w:outlineLvl w:val="2"/>
    </w:pPr>
    <w:rPr>
      <w:rFonts w:ascii="Calibri" w:cs="Calibri" w:eastAsia="Calibri" w:hAnsi="Calibri"/>
      <w:b/>
      <w:bCs/>
      <w:color w:val="C25E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0e703f9e29c07c75f6adf44611ee09a47537b4.png"/><Relationship Id="rId10" Type="http://schemas.openxmlformats.org/officeDocument/2006/relationships/image" Target="media/caf796bca041d36725b66687e26fdce232554fd5.png"/><Relationship Id="rId11" Type="http://schemas.openxmlformats.org/officeDocument/2006/relationships/image" Target="media/e3c8cfea97d2ec5b44a35eb22a1c4ebf92f32f14.png"/><Relationship Id="rId12" Type="http://schemas.openxmlformats.org/officeDocument/2006/relationships/image" Target="media/fd64e1fadaf207f2f85bc68d66f83290e306fbac.png"/><Relationship Id="rId13" Type="http://schemas.openxmlformats.org/officeDocument/2006/relationships/image" Target="media/cb57f472d74ae64051f639a850bccce23c3ffbab.png"/><Relationship Id="rId14" Type="http://schemas.openxmlformats.org/officeDocument/2006/relationships/image" Target="media/252615688ffbc7a58928c518ab04df7d98460beb.png"/><Relationship Id="rId15" Type="http://schemas.openxmlformats.org/officeDocument/2006/relationships/image" Target="media/ad624a75814ca95e64bf20481eb45ddd3e7bae1e.png"/><Relationship Id="rId16" Type="http://schemas.openxmlformats.org/officeDocument/2006/relationships/image" Target="media/f2870e02058c76d740c02eaee1d4084718b9d385.png"/><Relationship Id="rId17" Type="http://schemas.openxmlformats.org/officeDocument/2006/relationships/image" Target="media/26f2f46ffae3e9519cf94532d6f39ee5c5beef33.png"/><Relationship Id="rId18" Type="http://schemas.openxmlformats.org/officeDocument/2006/relationships/image" Target="media/778200976d180622d84ae79116e37477fb90907b.png"/><Relationship Id="rId19" Type="http://schemas.openxmlformats.org/officeDocument/2006/relationships/image" Target="media/11d750402059ce242f53586c8e9898a1568629e7.png"/><Relationship Id="rId20" Type="http://schemas.openxmlformats.org/officeDocument/2006/relationships/image" Target="media/2dd24fecd408d06af6766b8ce57d822ddcbf83ee.png"/><Relationship Id="rId21" Type="http://schemas.openxmlformats.org/officeDocument/2006/relationships/image" Target="media/04d597e3273edceeb29a58c3618ec7736f4dba16.png"/><Relationship Id="rId22" Type="http://schemas.openxmlformats.org/officeDocument/2006/relationships/image" Target="media/4521087496a105bf86fbb1f155317f0bf744578c.png"/><Relationship Id="rId23" Type="http://schemas.openxmlformats.org/officeDocument/2006/relationships/image" Target="media/4499a2699e7e8bb4acb7c284e36274e4d6e3d2e4.png"/><Relationship Id="rId24" Type="http://schemas.openxmlformats.org/officeDocument/2006/relationships/image" Target="media/a3719598e1370f70af86ad9e265358c7cd997e49.png"/><Relationship Id="rId25" Type="http://schemas.openxmlformats.org/officeDocument/2006/relationships/image" Target="media/f97248901fd4940035b7ef6a44d132b5059a5b05.png"/><Relationship Id="rId26" Type="http://schemas.openxmlformats.org/officeDocument/2006/relationships/image" Target="media/3768e2716de16003a46bfde5782211882a9ffab3.png"/><Relationship Id="rId27" Type="http://schemas.openxmlformats.org/officeDocument/2006/relationships/image" Target="media/7717f90347062ad5f3fe6c47ed198304ff367467.png"/><Relationship Id="rId28" Type="http://schemas.openxmlformats.org/officeDocument/2006/relationships/image" Target="media/ce80331e4974f2b9f360d2a1ba3c4f69a0c857d3.png"/><Relationship Id="rId29" Type="http://schemas.openxmlformats.org/officeDocument/2006/relationships/image" Target="media/abbc1dde1675fbe4cbd58b68352c5055c0a8835c.png"/><Relationship Id="rId30" Type="http://schemas.openxmlformats.org/officeDocument/2006/relationships/image" Target="media/d0ee4bf0a4dcb5c8a6a8f8ade9e41635d9e3283b.png"/><Relationship Id="rId31" Type="http://schemas.openxmlformats.org/officeDocument/2006/relationships/image" Target="media/8cf63780172a709de94c4cd688ac3d4835133436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b2fc45e3f094bfbe412cb5b2a59e3db5b761d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Laboratorio 13 — Correo seguro</dc:title>
  <dc:creator>Lizeth Rodríguez</dc:creator>
  <cp:lastModifiedBy>Un-named</cp:lastModifiedBy>
  <cp:revision>1</cp:revision>
  <dcterms:created xsi:type="dcterms:W3CDTF">2026-10-26T13:27:59.566Z</dcterms:created>
  <dcterms:modified xsi:type="dcterms:W3CDTF">2026-10-26T13:27:59.566Z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