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C96B8" w14:textId="47DF302D" w:rsidR="00EA1DB1" w:rsidRPr="00EA1DB1" w:rsidRDefault="00EA1DB1" w:rsidP="00EA1DB1">
      <w:pPr>
        <w:jc w:val="center"/>
        <w:rPr>
          <w:b/>
          <w:bCs/>
          <w:sz w:val="28"/>
          <w:szCs w:val="28"/>
        </w:rPr>
      </w:pPr>
      <w:r w:rsidRPr="00EA1DB1">
        <w:rPr>
          <w:b/>
          <w:bCs/>
          <w:sz w:val="28"/>
          <w:szCs w:val="28"/>
        </w:rPr>
        <w:t>Explicación detallada del mecanismo de decisión</w:t>
      </w:r>
    </w:p>
    <w:p w14:paraId="19AF08BB" w14:textId="1BBA9FB9" w:rsidR="00EA1DB1" w:rsidRPr="00EA1DB1" w:rsidRDefault="00EA1DB1" w:rsidP="00EA1DB1">
      <w:pPr>
        <w:rPr>
          <w:b/>
          <w:bCs/>
        </w:rPr>
      </w:pPr>
      <w:r w:rsidRPr="00EA1DB1">
        <w:rPr>
          <w:b/>
          <w:bCs/>
        </w:rPr>
        <w:t>Descripción general del sistema</w:t>
      </w:r>
    </w:p>
    <w:p w14:paraId="6AEEB962" w14:textId="77777777" w:rsidR="00EA1DB1" w:rsidRPr="00EA1DB1" w:rsidRDefault="00EA1DB1" w:rsidP="00EA1DB1">
      <w:r w:rsidRPr="00EA1DB1">
        <w:t>El sistema implementa una API REST desarrollada con Flask que evalúa automáticamente entregas de estudiantes en formato PDF o texto plano.</w:t>
      </w:r>
    </w:p>
    <w:p w14:paraId="634AE16E" w14:textId="77777777" w:rsidR="00EA1DB1" w:rsidRPr="00EA1DB1" w:rsidRDefault="00EA1DB1" w:rsidP="00EA1DB1">
      <w:r w:rsidRPr="00EA1DB1">
        <w:t>El mecanismo de decisión se basa en:</w:t>
      </w:r>
    </w:p>
    <w:p w14:paraId="4AB72A7A" w14:textId="77777777" w:rsidR="00EA1DB1" w:rsidRPr="00EA1DB1" w:rsidRDefault="00EA1DB1" w:rsidP="00EA1DB1">
      <w:pPr>
        <w:numPr>
          <w:ilvl w:val="0"/>
          <w:numId w:val="1"/>
        </w:numPr>
      </w:pPr>
      <w:r w:rsidRPr="00EA1DB1">
        <w:t xml:space="preserve">Representación semántica del texto mediante </w:t>
      </w:r>
      <w:proofErr w:type="spellStart"/>
      <w:r w:rsidRPr="00EA1DB1">
        <w:t>embeddings</w:t>
      </w:r>
      <w:proofErr w:type="spellEnd"/>
    </w:p>
    <w:p w14:paraId="6FE56B46" w14:textId="77777777" w:rsidR="00EA1DB1" w:rsidRPr="00EA1DB1" w:rsidRDefault="00EA1DB1" w:rsidP="00EA1DB1">
      <w:pPr>
        <w:numPr>
          <w:ilvl w:val="0"/>
          <w:numId w:val="1"/>
        </w:numPr>
      </w:pPr>
      <w:r w:rsidRPr="00EA1DB1">
        <w:t>Cálculo de similitud coseno</w:t>
      </w:r>
    </w:p>
    <w:p w14:paraId="4F515E48" w14:textId="77777777" w:rsidR="00EA1DB1" w:rsidRPr="00EA1DB1" w:rsidRDefault="00EA1DB1" w:rsidP="00EA1DB1">
      <w:pPr>
        <w:numPr>
          <w:ilvl w:val="0"/>
          <w:numId w:val="1"/>
        </w:numPr>
      </w:pPr>
      <w:r w:rsidRPr="00EA1DB1">
        <w:t>Aplicación de reglas con umbrales definidos</w:t>
      </w:r>
    </w:p>
    <w:p w14:paraId="7F9AC1C0" w14:textId="77777777" w:rsidR="00EA1DB1" w:rsidRPr="00EA1DB1" w:rsidRDefault="00EA1DB1" w:rsidP="00EA1DB1">
      <w:r w:rsidRPr="00EA1DB1">
        <w:t xml:space="preserve">El modelo utilizado para generar </w:t>
      </w:r>
      <w:proofErr w:type="spellStart"/>
      <w:r w:rsidRPr="00EA1DB1">
        <w:t>embeddings</w:t>
      </w:r>
      <w:proofErr w:type="spellEnd"/>
      <w:r w:rsidRPr="00EA1DB1">
        <w:t xml:space="preserve"> es:</w:t>
      </w:r>
    </w:p>
    <w:p w14:paraId="6F07DB88" w14:textId="77777777" w:rsidR="00EA1DB1" w:rsidRPr="00EA1DB1" w:rsidRDefault="00EA1DB1" w:rsidP="00EA1DB1">
      <w:proofErr w:type="spellStart"/>
      <w:r w:rsidRPr="00EA1DB1">
        <w:t>Hugging</w:t>
      </w:r>
      <w:proofErr w:type="spellEnd"/>
      <w:r w:rsidRPr="00EA1DB1">
        <w:t xml:space="preserve"> </w:t>
      </w:r>
      <w:proofErr w:type="spellStart"/>
      <w:r w:rsidRPr="00EA1DB1">
        <w:t>Face</w:t>
      </w:r>
      <w:proofErr w:type="spellEnd"/>
      <w:r w:rsidRPr="00EA1DB1">
        <w:t xml:space="preserve"> → modelo</w:t>
      </w:r>
      <w:r w:rsidRPr="00EA1DB1">
        <w:br/>
        <w:t>paraphrase-multilingual-MiniLM-L12-v2</w:t>
      </w:r>
    </w:p>
    <w:p w14:paraId="1B7DE91E" w14:textId="77777777" w:rsidR="00EA1DB1" w:rsidRPr="00EA1DB1" w:rsidRDefault="00EA1DB1" w:rsidP="00EA1DB1">
      <w:r w:rsidRPr="00EA1DB1">
        <w:t>Este modelo convierte cada texto en un vector de 384 dimensiones que captura su significado semántico.</w:t>
      </w:r>
    </w:p>
    <w:p w14:paraId="633F2629" w14:textId="04FC8501" w:rsidR="00EA1DB1" w:rsidRPr="00EA1DB1" w:rsidRDefault="00EA1DB1" w:rsidP="00EA1DB1">
      <w:pPr>
        <w:rPr>
          <w:b/>
          <w:bCs/>
        </w:rPr>
      </w:pPr>
      <w:r w:rsidRPr="00EA1DB1">
        <w:rPr>
          <w:b/>
          <w:bCs/>
        </w:rPr>
        <w:t>Variables utilizadas en la decisión</w:t>
      </w:r>
    </w:p>
    <w:p w14:paraId="08A7E444" w14:textId="77777777" w:rsidR="00EA1DB1" w:rsidRPr="00EA1DB1" w:rsidRDefault="00EA1DB1" w:rsidP="00EA1DB1">
      <w:pPr>
        <w:rPr>
          <w:b/>
          <w:bCs/>
        </w:rPr>
      </w:pPr>
      <w:r w:rsidRPr="00EA1DB1">
        <w:rPr>
          <w:rFonts w:ascii="Segoe UI Emoji" w:hAnsi="Segoe UI Emoji" w:cs="Segoe UI Emoji"/>
          <w:b/>
          <w:bCs/>
        </w:rPr>
        <w:t>🔹</w:t>
      </w:r>
      <w:r w:rsidRPr="00EA1DB1">
        <w:rPr>
          <w:b/>
          <w:bCs/>
        </w:rPr>
        <w:t xml:space="preserve"> Variables principales</w:t>
      </w:r>
    </w:p>
    <w:p w14:paraId="2BECB15D" w14:textId="77777777" w:rsidR="00EA1DB1" w:rsidRPr="00EA1DB1" w:rsidRDefault="00EA1DB1" w:rsidP="00EA1DB1">
      <w:pPr>
        <w:numPr>
          <w:ilvl w:val="0"/>
          <w:numId w:val="2"/>
        </w:numPr>
      </w:pPr>
      <w:proofErr w:type="spellStart"/>
      <w:r w:rsidRPr="00EA1DB1">
        <w:t>embedding_consigna</w:t>
      </w:r>
      <w:proofErr w:type="spellEnd"/>
      <w:r w:rsidRPr="00EA1DB1">
        <w:t xml:space="preserve"> → vector de la consigna</w:t>
      </w:r>
    </w:p>
    <w:p w14:paraId="325CFA27" w14:textId="77777777" w:rsidR="00EA1DB1" w:rsidRPr="00EA1DB1" w:rsidRDefault="00EA1DB1" w:rsidP="00EA1DB1">
      <w:pPr>
        <w:numPr>
          <w:ilvl w:val="0"/>
          <w:numId w:val="2"/>
        </w:numPr>
      </w:pPr>
      <w:proofErr w:type="spellStart"/>
      <w:r w:rsidRPr="00EA1DB1">
        <w:t>embeddings_previos</w:t>
      </w:r>
      <w:proofErr w:type="spellEnd"/>
      <w:r w:rsidRPr="00EA1DB1">
        <w:t xml:space="preserve"> → lista de vectores de respuestas anteriores</w:t>
      </w:r>
    </w:p>
    <w:p w14:paraId="6B7A420B" w14:textId="151ABD6D" w:rsidR="00EA1DB1" w:rsidRPr="00EA1DB1" w:rsidRDefault="00EA1DB1" w:rsidP="00EA1DB1">
      <w:pPr>
        <w:numPr>
          <w:ilvl w:val="0"/>
          <w:numId w:val="2"/>
        </w:numPr>
      </w:pPr>
      <w:proofErr w:type="spellStart"/>
      <w:r w:rsidRPr="00EA1DB1">
        <w:t>embedding_texto</w:t>
      </w:r>
      <w:proofErr w:type="spellEnd"/>
      <w:r w:rsidRPr="00EA1DB1">
        <w:t xml:space="preserve"> → vector del texto entregado por el alumno</w:t>
      </w:r>
    </w:p>
    <w:p w14:paraId="4C449FAC" w14:textId="77777777" w:rsidR="00EA1DB1" w:rsidRPr="00EA1DB1" w:rsidRDefault="00EA1DB1" w:rsidP="00EA1DB1">
      <w:pPr>
        <w:rPr>
          <w:b/>
          <w:bCs/>
        </w:rPr>
      </w:pPr>
      <w:r w:rsidRPr="00EA1DB1">
        <w:rPr>
          <w:rFonts w:ascii="Segoe UI Emoji" w:hAnsi="Segoe UI Emoji" w:cs="Segoe UI Emoji"/>
          <w:b/>
          <w:bCs/>
        </w:rPr>
        <w:t>🔹</w:t>
      </w:r>
      <w:r w:rsidRPr="00EA1DB1">
        <w:rPr>
          <w:b/>
          <w:bCs/>
        </w:rPr>
        <w:t xml:space="preserve"> Métricas calculadas</w:t>
      </w:r>
    </w:p>
    <w:p w14:paraId="7FAE771A" w14:textId="77777777" w:rsidR="00EA1DB1" w:rsidRPr="00EA1DB1" w:rsidRDefault="00EA1DB1" w:rsidP="00EA1DB1">
      <w:pPr>
        <w:numPr>
          <w:ilvl w:val="0"/>
          <w:numId w:val="3"/>
        </w:numPr>
      </w:pPr>
      <w:proofErr w:type="spellStart"/>
      <w:r w:rsidRPr="00EA1DB1">
        <w:t>similitud_consigna</w:t>
      </w:r>
      <w:proofErr w:type="spellEnd"/>
      <w:r w:rsidRPr="00EA1DB1">
        <w:br/>
        <w:t>→ Similitud coseno entre el texto del alumno y la consigna.</w:t>
      </w:r>
    </w:p>
    <w:p w14:paraId="631C16AE" w14:textId="77777777" w:rsidR="00EA1DB1" w:rsidRPr="00EA1DB1" w:rsidRDefault="00EA1DB1" w:rsidP="00EA1DB1">
      <w:pPr>
        <w:numPr>
          <w:ilvl w:val="0"/>
          <w:numId w:val="3"/>
        </w:numPr>
      </w:pPr>
      <w:proofErr w:type="spellStart"/>
      <w:r w:rsidRPr="00EA1DB1">
        <w:t>max_similitud_previa</w:t>
      </w:r>
      <w:proofErr w:type="spellEnd"/>
      <w:r w:rsidRPr="00EA1DB1">
        <w:br/>
        <w:t>→ Mayor similitud coseno entre el texto del alumno y las respuestas previas almacenadas.</w:t>
      </w:r>
    </w:p>
    <w:p w14:paraId="479F0354" w14:textId="77777777" w:rsidR="00EA1DB1" w:rsidRPr="00EA1DB1" w:rsidRDefault="00EA1DB1" w:rsidP="00EA1DB1">
      <w:r w:rsidRPr="00EA1DB1">
        <w:t>La similitud coseno toma valores entre:</w:t>
      </w:r>
    </w:p>
    <w:p w14:paraId="3A4F797E" w14:textId="77777777" w:rsidR="00EA1DB1" w:rsidRPr="00EA1DB1" w:rsidRDefault="00EA1DB1" w:rsidP="00EA1DB1">
      <w:r w:rsidRPr="00EA1DB1">
        <w:t>-1  → completamente opuesto</w:t>
      </w:r>
      <w:r w:rsidRPr="00EA1DB1">
        <w:br/>
        <w:t xml:space="preserve"> 0  → sin relación</w:t>
      </w:r>
      <w:r w:rsidRPr="00EA1DB1">
        <w:br/>
        <w:t xml:space="preserve"> 1  → idéntico</w:t>
      </w:r>
    </w:p>
    <w:p w14:paraId="15F4B7A9" w14:textId="77777777" w:rsidR="00EA1DB1" w:rsidRPr="00EA1DB1" w:rsidRDefault="00EA1DB1" w:rsidP="00EA1DB1">
      <w:r w:rsidRPr="00EA1DB1">
        <w:t xml:space="preserve">En este caso, como son </w:t>
      </w:r>
      <w:proofErr w:type="spellStart"/>
      <w:r w:rsidRPr="00EA1DB1">
        <w:t>embeddings</w:t>
      </w:r>
      <w:proofErr w:type="spellEnd"/>
      <w:r w:rsidRPr="00EA1DB1">
        <w:t xml:space="preserve"> semánticos, los valores suelen estar entre 0 y 1.</w:t>
      </w:r>
    </w:p>
    <w:p w14:paraId="0D5502DE" w14:textId="77777777" w:rsidR="00EA1DB1" w:rsidRPr="00EA1DB1" w:rsidRDefault="00EA1DB1" w:rsidP="00EA1DB1">
      <w:pPr>
        <w:rPr>
          <w:b/>
          <w:bCs/>
        </w:rPr>
      </w:pPr>
      <w:r w:rsidRPr="00EA1DB1">
        <w:rPr>
          <w:rFonts w:ascii="Segoe UI Emoji" w:hAnsi="Segoe UI Emoji" w:cs="Segoe UI Emoji"/>
          <w:b/>
          <w:bCs/>
        </w:rPr>
        <w:t>🔹</w:t>
      </w:r>
      <w:r w:rsidRPr="00EA1DB1">
        <w:rPr>
          <w:b/>
          <w:bCs/>
        </w:rPr>
        <w:t xml:space="preserve"> Umbrales definidos</w:t>
      </w:r>
    </w:p>
    <w:p w14:paraId="115BC9BB" w14:textId="77777777" w:rsidR="00EA1DB1" w:rsidRPr="00EA1DB1" w:rsidRDefault="00EA1DB1" w:rsidP="00EA1DB1">
      <w:r w:rsidRPr="00EA1DB1">
        <w:t>UMBRAL_COPIA = 0.95</w:t>
      </w:r>
      <w:r w:rsidRPr="00EA1DB1">
        <w:br/>
        <w:t>UMBRAL_TEMA = 0.50</w:t>
      </w:r>
    </w:p>
    <w:p w14:paraId="0956BE90" w14:textId="77777777" w:rsidR="00EA1DB1" w:rsidRPr="00EA1DB1" w:rsidRDefault="00EA1DB1" w:rsidP="00EA1DB1">
      <w:r w:rsidRPr="00EA1DB1">
        <w:t>Interpretación:</w:t>
      </w:r>
    </w:p>
    <w:p w14:paraId="5FD9538E" w14:textId="77777777" w:rsidR="00EA1DB1" w:rsidRPr="00EA1DB1" w:rsidRDefault="00EA1DB1" w:rsidP="00EA1DB1">
      <w:pPr>
        <w:numPr>
          <w:ilvl w:val="0"/>
          <w:numId w:val="4"/>
        </w:numPr>
      </w:pPr>
      <w:r w:rsidRPr="00EA1DB1">
        <w:t>Si similitud con respuesta previa &gt; 0.95 → Posible copia</w:t>
      </w:r>
    </w:p>
    <w:p w14:paraId="2F676619" w14:textId="77777777" w:rsidR="00EA1DB1" w:rsidRPr="00EA1DB1" w:rsidRDefault="00EA1DB1" w:rsidP="00EA1DB1">
      <w:pPr>
        <w:numPr>
          <w:ilvl w:val="0"/>
          <w:numId w:val="4"/>
        </w:numPr>
      </w:pPr>
      <w:r w:rsidRPr="00EA1DB1">
        <w:lastRenderedPageBreak/>
        <w:t>Si similitud con consigna &lt; 0.50 → Fuera de tema</w:t>
      </w:r>
    </w:p>
    <w:p w14:paraId="2CC49C0F" w14:textId="77777777" w:rsidR="00EA1DB1" w:rsidRPr="00EA1DB1" w:rsidRDefault="00EA1DB1" w:rsidP="00EA1DB1">
      <w:pPr>
        <w:numPr>
          <w:ilvl w:val="0"/>
          <w:numId w:val="4"/>
        </w:numPr>
      </w:pPr>
      <w:r w:rsidRPr="00EA1DB1">
        <w:t>En otro caso → Entrega válida</w:t>
      </w:r>
    </w:p>
    <w:p w14:paraId="799202E9" w14:textId="77777777" w:rsidR="00EA1DB1" w:rsidRDefault="00EA1DB1" w:rsidP="00EA1DB1">
      <w:pPr>
        <w:rPr>
          <w:b/>
          <w:bCs/>
        </w:rPr>
      </w:pPr>
    </w:p>
    <w:p w14:paraId="5BA9DE06" w14:textId="3C3C8A4A" w:rsidR="00EA1DB1" w:rsidRPr="00EA1DB1" w:rsidRDefault="00EA1DB1" w:rsidP="00EA1DB1">
      <w:pPr>
        <w:rPr>
          <w:b/>
          <w:bCs/>
        </w:rPr>
      </w:pPr>
      <w:r w:rsidRPr="00EA1DB1">
        <w:rPr>
          <w:b/>
          <w:bCs/>
        </w:rPr>
        <w:t>Algoritmo de decisión</w:t>
      </w:r>
    </w:p>
    <w:p w14:paraId="1EB770D0" w14:textId="77777777" w:rsidR="00EA1DB1" w:rsidRPr="00EA1DB1" w:rsidRDefault="00EA1DB1" w:rsidP="00EA1DB1">
      <w:r w:rsidRPr="00EA1DB1">
        <w:t>El sistema aplica una lógica basada en reglas secuenciales.</w:t>
      </w:r>
    </w:p>
    <w:p w14:paraId="7E6F8CDD" w14:textId="77777777" w:rsidR="00EA1DB1" w:rsidRPr="00EA1DB1" w:rsidRDefault="00EA1DB1" w:rsidP="00EA1DB1">
      <w:r w:rsidRPr="00EA1DB1">
        <w:t>Orden de evaluación:</w:t>
      </w:r>
    </w:p>
    <w:p w14:paraId="187BE80F" w14:textId="77777777" w:rsidR="00EA1DB1" w:rsidRPr="00EA1DB1" w:rsidRDefault="00EA1DB1" w:rsidP="00EA1DB1">
      <w:pPr>
        <w:numPr>
          <w:ilvl w:val="0"/>
          <w:numId w:val="5"/>
        </w:numPr>
      </w:pPr>
      <w:r w:rsidRPr="00EA1DB1">
        <w:t>Primero se detecta posible copia.</w:t>
      </w:r>
    </w:p>
    <w:p w14:paraId="64823EF8" w14:textId="77777777" w:rsidR="00EA1DB1" w:rsidRPr="00EA1DB1" w:rsidRDefault="00EA1DB1" w:rsidP="00EA1DB1">
      <w:pPr>
        <w:numPr>
          <w:ilvl w:val="0"/>
          <w:numId w:val="5"/>
        </w:numPr>
      </w:pPr>
      <w:r w:rsidRPr="00EA1DB1">
        <w:t>Luego se verifica si está fuera de tema.</w:t>
      </w:r>
    </w:p>
    <w:p w14:paraId="73B6A0C8" w14:textId="77777777" w:rsidR="00EA1DB1" w:rsidRPr="00EA1DB1" w:rsidRDefault="00EA1DB1" w:rsidP="00EA1DB1">
      <w:pPr>
        <w:numPr>
          <w:ilvl w:val="0"/>
          <w:numId w:val="5"/>
        </w:numPr>
      </w:pPr>
      <w:r w:rsidRPr="00EA1DB1">
        <w:t>Si no cumple ninguna condición anterior, se acepta.</w:t>
      </w:r>
    </w:p>
    <w:p w14:paraId="4043200D" w14:textId="77777777" w:rsidR="00EA1DB1" w:rsidRPr="00EA1DB1" w:rsidRDefault="00EA1DB1" w:rsidP="00EA1DB1">
      <w:r w:rsidRPr="00EA1DB1">
        <w:t>Esto es importante porque la copia tiene prioridad sobre el fuera de tema.</w:t>
      </w:r>
    </w:p>
    <w:p w14:paraId="275EBB1C" w14:textId="77777777" w:rsidR="00EA1DB1" w:rsidRDefault="00EA1DB1" w:rsidP="00EA1DB1"/>
    <w:p w14:paraId="066C12FD" w14:textId="2975CDA3" w:rsidR="00EA1DB1" w:rsidRPr="00EA1DB1" w:rsidRDefault="00EA1DB1" w:rsidP="00EA1DB1">
      <w:pPr>
        <w:rPr>
          <w:b/>
          <w:bCs/>
        </w:rPr>
      </w:pPr>
      <w:r w:rsidRPr="00EA1DB1">
        <w:rPr>
          <w:b/>
          <w:bCs/>
        </w:rPr>
        <w:t>Pseudocódigo final documentado</w:t>
      </w:r>
    </w:p>
    <w:p w14:paraId="7B211540" w14:textId="77777777" w:rsidR="00EA1DB1" w:rsidRPr="00EA1DB1" w:rsidRDefault="00EA1DB1" w:rsidP="00EA1DB1">
      <w:r w:rsidRPr="00EA1DB1">
        <w:t>INICIO</w:t>
      </w:r>
      <w:r w:rsidRPr="00EA1DB1">
        <w:br/>
      </w:r>
      <w:r w:rsidRPr="00EA1DB1">
        <w:br/>
        <w:t xml:space="preserve">Cargar modelo de </w:t>
      </w:r>
      <w:proofErr w:type="spellStart"/>
      <w:r w:rsidRPr="00EA1DB1">
        <w:t>embeddings</w:t>
      </w:r>
      <w:proofErr w:type="spellEnd"/>
      <w:r w:rsidRPr="00EA1DB1">
        <w:br/>
      </w:r>
      <w:r w:rsidRPr="00EA1DB1">
        <w:br/>
        <w:t>Definir CONSIGNA</w:t>
      </w:r>
      <w:r w:rsidRPr="00EA1DB1">
        <w:br/>
        <w:t xml:space="preserve">Calcular </w:t>
      </w:r>
      <w:proofErr w:type="spellStart"/>
      <w:r w:rsidRPr="00EA1DB1">
        <w:t>embedding_consigna</w:t>
      </w:r>
      <w:proofErr w:type="spellEnd"/>
      <w:r w:rsidRPr="00EA1DB1">
        <w:br/>
      </w:r>
      <w:r w:rsidRPr="00EA1DB1">
        <w:br/>
        <w:t xml:space="preserve">Cargar </w:t>
      </w:r>
      <w:proofErr w:type="spellStart"/>
      <w:r w:rsidRPr="00EA1DB1">
        <w:t>respuestas_previas</w:t>
      </w:r>
      <w:proofErr w:type="spellEnd"/>
      <w:r w:rsidRPr="00EA1DB1">
        <w:br/>
        <w:t xml:space="preserve">Calcular </w:t>
      </w:r>
      <w:proofErr w:type="spellStart"/>
      <w:r w:rsidRPr="00EA1DB1">
        <w:t>embeddings_previos</w:t>
      </w:r>
      <w:proofErr w:type="spellEnd"/>
      <w:r w:rsidRPr="00EA1DB1">
        <w:br/>
      </w:r>
      <w:r w:rsidRPr="00EA1DB1">
        <w:br/>
        <w:t>Definir UMBRAL_COPIA = 0.95</w:t>
      </w:r>
      <w:r w:rsidRPr="00EA1DB1">
        <w:br/>
        <w:t>Definir UMBRAL_TEMA = 0.50</w:t>
      </w:r>
      <w:r w:rsidRPr="00EA1DB1">
        <w:br/>
      </w:r>
      <w:r w:rsidRPr="00EA1DB1">
        <w:br/>
        <w:t>RECIBIR texto del alumno</w:t>
      </w:r>
      <w:r w:rsidRPr="00EA1DB1">
        <w:br/>
      </w:r>
      <w:r w:rsidRPr="00EA1DB1">
        <w:br/>
        <w:t>SI no hay texto:</w:t>
      </w:r>
      <w:r w:rsidRPr="00EA1DB1">
        <w:br/>
        <w:t xml:space="preserve">    devolver error</w:t>
      </w:r>
      <w:r w:rsidRPr="00EA1DB1">
        <w:br/>
      </w:r>
      <w:r w:rsidRPr="00EA1DB1">
        <w:br/>
        <w:t xml:space="preserve">Calcular </w:t>
      </w:r>
      <w:proofErr w:type="spellStart"/>
      <w:r w:rsidRPr="00EA1DB1">
        <w:t>embedding_texto</w:t>
      </w:r>
      <w:proofErr w:type="spellEnd"/>
      <w:r w:rsidRPr="00EA1DB1">
        <w:br/>
      </w:r>
      <w:r w:rsidRPr="00EA1DB1">
        <w:br/>
        <w:t xml:space="preserve">Calcular </w:t>
      </w:r>
      <w:proofErr w:type="spellStart"/>
      <w:r w:rsidRPr="00EA1DB1">
        <w:t>similitud_consigna</w:t>
      </w:r>
      <w:proofErr w:type="spellEnd"/>
      <w:r w:rsidRPr="00EA1DB1">
        <w:t xml:space="preserve"> = </w:t>
      </w:r>
      <w:proofErr w:type="spellStart"/>
      <w:r w:rsidRPr="00EA1DB1">
        <w:t>cosine</w:t>
      </w:r>
      <w:proofErr w:type="spellEnd"/>
      <w:r w:rsidRPr="00EA1DB1">
        <w:t>(</w:t>
      </w:r>
      <w:proofErr w:type="spellStart"/>
      <w:r w:rsidRPr="00EA1DB1">
        <w:t>embedding_texto</w:t>
      </w:r>
      <w:proofErr w:type="spellEnd"/>
      <w:r w:rsidRPr="00EA1DB1">
        <w:t xml:space="preserve">, </w:t>
      </w:r>
      <w:proofErr w:type="spellStart"/>
      <w:r w:rsidRPr="00EA1DB1">
        <w:t>embedding_consigna</w:t>
      </w:r>
      <w:proofErr w:type="spellEnd"/>
      <w:r w:rsidRPr="00EA1DB1">
        <w:t>)</w:t>
      </w:r>
      <w:r w:rsidRPr="00EA1DB1">
        <w:br/>
      </w:r>
      <w:r w:rsidRPr="00EA1DB1">
        <w:br/>
        <w:t xml:space="preserve">Para cada </w:t>
      </w:r>
      <w:proofErr w:type="spellStart"/>
      <w:r w:rsidRPr="00EA1DB1">
        <w:t>embedding</w:t>
      </w:r>
      <w:proofErr w:type="spellEnd"/>
      <w:r w:rsidRPr="00EA1DB1">
        <w:t xml:space="preserve"> en </w:t>
      </w:r>
      <w:proofErr w:type="spellStart"/>
      <w:r w:rsidRPr="00EA1DB1">
        <w:t>embeddings_previos</w:t>
      </w:r>
      <w:proofErr w:type="spellEnd"/>
      <w:r w:rsidRPr="00EA1DB1">
        <w:t>:</w:t>
      </w:r>
      <w:r w:rsidRPr="00EA1DB1">
        <w:br/>
        <w:t xml:space="preserve">    calcular similitud con </w:t>
      </w:r>
      <w:proofErr w:type="spellStart"/>
      <w:r w:rsidRPr="00EA1DB1">
        <w:t>embedding_texto</w:t>
      </w:r>
      <w:proofErr w:type="spellEnd"/>
      <w:r w:rsidRPr="00EA1DB1">
        <w:br/>
      </w:r>
      <w:r w:rsidRPr="00EA1DB1">
        <w:br/>
      </w:r>
      <w:proofErr w:type="spellStart"/>
      <w:r w:rsidRPr="00EA1DB1">
        <w:t>max_similitud_previa</w:t>
      </w:r>
      <w:proofErr w:type="spellEnd"/>
      <w:r w:rsidRPr="00EA1DB1">
        <w:t xml:space="preserve"> = máximo de </w:t>
      </w:r>
      <w:proofErr w:type="spellStart"/>
      <w:r w:rsidRPr="00EA1DB1">
        <w:t>similitudes_previas</w:t>
      </w:r>
      <w:proofErr w:type="spellEnd"/>
      <w:r w:rsidRPr="00EA1DB1">
        <w:br/>
      </w:r>
      <w:r w:rsidRPr="00EA1DB1">
        <w:br/>
        <w:t xml:space="preserve">SI </w:t>
      </w:r>
      <w:proofErr w:type="spellStart"/>
      <w:r w:rsidRPr="00EA1DB1">
        <w:t>max_similitud_previa</w:t>
      </w:r>
      <w:proofErr w:type="spellEnd"/>
      <w:r w:rsidRPr="00EA1DB1">
        <w:t xml:space="preserve"> &gt; UMBRAL_COPIA:</w:t>
      </w:r>
      <w:r w:rsidRPr="00EA1DB1">
        <w:br/>
        <w:t xml:space="preserve">    </w:t>
      </w:r>
      <w:proofErr w:type="spellStart"/>
      <w:r w:rsidRPr="00EA1DB1">
        <w:t>decision</w:t>
      </w:r>
      <w:proofErr w:type="spellEnd"/>
      <w:r w:rsidRPr="00EA1DB1">
        <w:t xml:space="preserve"> = "Posible copia"</w:t>
      </w:r>
      <w:r w:rsidRPr="00EA1DB1">
        <w:br/>
      </w:r>
      <w:r w:rsidRPr="00EA1DB1">
        <w:lastRenderedPageBreak/>
        <w:br/>
        <w:t xml:space="preserve">SINO SI </w:t>
      </w:r>
      <w:proofErr w:type="spellStart"/>
      <w:r w:rsidRPr="00EA1DB1">
        <w:t>similitud_consigna</w:t>
      </w:r>
      <w:proofErr w:type="spellEnd"/>
      <w:r w:rsidRPr="00EA1DB1">
        <w:t xml:space="preserve"> &lt; UMBRAL_TEMA:</w:t>
      </w:r>
      <w:r w:rsidRPr="00EA1DB1">
        <w:br/>
        <w:t xml:space="preserve">    </w:t>
      </w:r>
      <w:proofErr w:type="spellStart"/>
      <w:r w:rsidRPr="00EA1DB1">
        <w:t>decision</w:t>
      </w:r>
      <w:proofErr w:type="spellEnd"/>
      <w:r w:rsidRPr="00EA1DB1">
        <w:t xml:space="preserve"> = "Fuera de tema"</w:t>
      </w:r>
      <w:r w:rsidRPr="00EA1DB1">
        <w:br/>
      </w:r>
      <w:r w:rsidRPr="00EA1DB1">
        <w:br/>
        <w:t>SINO:</w:t>
      </w:r>
      <w:r w:rsidRPr="00EA1DB1">
        <w:br/>
        <w:t xml:space="preserve">    </w:t>
      </w:r>
      <w:proofErr w:type="spellStart"/>
      <w:r w:rsidRPr="00EA1DB1">
        <w:t>decision</w:t>
      </w:r>
      <w:proofErr w:type="spellEnd"/>
      <w:r w:rsidRPr="00EA1DB1">
        <w:t xml:space="preserve"> = "Entrega válida"</w:t>
      </w:r>
      <w:r w:rsidRPr="00EA1DB1">
        <w:br/>
      </w:r>
      <w:r w:rsidRPr="00EA1DB1">
        <w:br/>
        <w:t xml:space="preserve">DEVOLVER </w:t>
      </w:r>
      <w:proofErr w:type="spellStart"/>
      <w:r w:rsidRPr="00EA1DB1">
        <w:t>similitud_consigna</w:t>
      </w:r>
      <w:proofErr w:type="spellEnd"/>
      <w:r w:rsidRPr="00EA1DB1">
        <w:t xml:space="preserve">, </w:t>
      </w:r>
      <w:proofErr w:type="spellStart"/>
      <w:r w:rsidRPr="00EA1DB1">
        <w:t>max_similitud_previa</w:t>
      </w:r>
      <w:proofErr w:type="spellEnd"/>
      <w:r w:rsidRPr="00EA1DB1">
        <w:t xml:space="preserve">, </w:t>
      </w:r>
      <w:proofErr w:type="spellStart"/>
      <w:r w:rsidRPr="00EA1DB1">
        <w:t>decision</w:t>
      </w:r>
      <w:proofErr w:type="spellEnd"/>
      <w:r w:rsidRPr="00EA1DB1">
        <w:br/>
      </w:r>
      <w:r w:rsidRPr="00EA1DB1">
        <w:br/>
        <w:t>FIN</w:t>
      </w:r>
    </w:p>
    <w:p w14:paraId="3F3931EF" w14:textId="783CF34A" w:rsidR="00EA1DB1" w:rsidRPr="00EA1DB1" w:rsidRDefault="00EA1DB1" w:rsidP="00EA1DB1"/>
    <w:p w14:paraId="103D7711" w14:textId="3AEF3E91" w:rsidR="00EA1DB1" w:rsidRPr="00EA1DB1" w:rsidRDefault="00EA1DB1" w:rsidP="00EA1DB1">
      <w:pPr>
        <w:rPr>
          <w:b/>
          <w:bCs/>
        </w:rPr>
      </w:pPr>
      <w:r w:rsidRPr="00EA1DB1">
        <w:rPr>
          <w:b/>
          <w:bCs/>
        </w:rPr>
        <w:t>Justificación del mecanismo</w:t>
      </w:r>
    </w:p>
    <w:p w14:paraId="210D8777" w14:textId="77777777" w:rsidR="00EA1DB1" w:rsidRPr="00EA1DB1" w:rsidRDefault="00EA1DB1" w:rsidP="00EA1DB1">
      <w:pPr>
        <w:rPr>
          <w:b/>
          <w:bCs/>
        </w:rPr>
      </w:pPr>
      <w:r w:rsidRPr="00EA1DB1">
        <w:rPr>
          <w:rFonts w:ascii="Segoe UI Emoji" w:hAnsi="Segoe UI Emoji" w:cs="Segoe UI Emoji"/>
          <w:b/>
          <w:bCs/>
        </w:rPr>
        <w:t>🔹</w:t>
      </w:r>
      <w:r w:rsidRPr="00EA1DB1">
        <w:rPr>
          <w:b/>
          <w:bCs/>
        </w:rPr>
        <w:t xml:space="preserve"> ¿Por qué usar </w:t>
      </w:r>
      <w:proofErr w:type="spellStart"/>
      <w:r w:rsidRPr="00EA1DB1">
        <w:rPr>
          <w:b/>
          <w:bCs/>
        </w:rPr>
        <w:t>embeddings</w:t>
      </w:r>
      <w:proofErr w:type="spellEnd"/>
      <w:r w:rsidRPr="00EA1DB1">
        <w:rPr>
          <w:b/>
          <w:bCs/>
        </w:rPr>
        <w:t>?</w:t>
      </w:r>
    </w:p>
    <w:p w14:paraId="1F12B43A" w14:textId="77777777" w:rsidR="00EA1DB1" w:rsidRPr="00EA1DB1" w:rsidRDefault="00EA1DB1" w:rsidP="00EA1DB1">
      <w:r w:rsidRPr="00EA1DB1">
        <w:t>Porque permiten comparar significado semántico y no solo palabras exactas.</w:t>
      </w:r>
    </w:p>
    <w:p w14:paraId="2B98E04D" w14:textId="77777777" w:rsidR="00EA1DB1" w:rsidRPr="00EA1DB1" w:rsidRDefault="00EA1DB1" w:rsidP="00EA1DB1">
      <w:r w:rsidRPr="00EA1DB1">
        <w:t>Ejemplo:</w:t>
      </w:r>
    </w:p>
    <w:p w14:paraId="22E1AB89" w14:textId="77777777" w:rsidR="00EA1DB1" w:rsidRPr="00EA1DB1" w:rsidRDefault="00EA1DB1" w:rsidP="00EA1DB1">
      <w:pPr>
        <w:numPr>
          <w:ilvl w:val="0"/>
          <w:numId w:val="6"/>
        </w:numPr>
      </w:pPr>
      <w:r w:rsidRPr="00EA1DB1">
        <w:t>“Sumo la lista y divido entre su tamaño”</w:t>
      </w:r>
    </w:p>
    <w:p w14:paraId="467E7E23" w14:textId="77777777" w:rsidR="00EA1DB1" w:rsidRPr="00EA1DB1" w:rsidRDefault="00EA1DB1" w:rsidP="00EA1DB1">
      <w:pPr>
        <w:numPr>
          <w:ilvl w:val="0"/>
          <w:numId w:val="6"/>
        </w:numPr>
      </w:pPr>
      <w:r w:rsidRPr="00EA1DB1">
        <w:t xml:space="preserve">“Uso sum() y </w:t>
      </w:r>
      <w:proofErr w:type="spellStart"/>
      <w:r w:rsidRPr="00EA1DB1">
        <w:t>len</w:t>
      </w:r>
      <w:proofErr w:type="spellEnd"/>
      <w:r w:rsidRPr="00EA1DB1">
        <w:t>() para calcular el promedio”</w:t>
      </w:r>
    </w:p>
    <w:p w14:paraId="5D6B0CF7" w14:textId="408B3408" w:rsidR="00EA1DB1" w:rsidRDefault="00EA1DB1" w:rsidP="00EA1DB1">
      <w:r w:rsidRPr="00EA1DB1">
        <w:t xml:space="preserve">Aunque no sean iguales </w:t>
      </w:r>
      <w:proofErr w:type="spellStart"/>
      <w:r w:rsidRPr="00EA1DB1">
        <w:t>textualemente</w:t>
      </w:r>
      <w:proofErr w:type="spellEnd"/>
      <w:r w:rsidRPr="00EA1DB1">
        <w:t>, el modelo detecta que significan lo mismo.</w:t>
      </w:r>
    </w:p>
    <w:p w14:paraId="43908300" w14:textId="77777777" w:rsidR="00EA1DB1" w:rsidRPr="00EA1DB1" w:rsidRDefault="00EA1DB1" w:rsidP="00EA1DB1"/>
    <w:p w14:paraId="6EDD47F4" w14:textId="77777777" w:rsidR="00EA1DB1" w:rsidRPr="00EA1DB1" w:rsidRDefault="00EA1DB1" w:rsidP="00EA1DB1">
      <w:pPr>
        <w:rPr>
          <w:b/>
          <w:bCs/>
        </w:rPr>
      </w:pPr>
      <w:r w:rsidRPr="00EA1DB1">
        <w:rPr>
          <w:rFonts w:ascii="Segoe UI Emoji" w:hAnsi="Segoe UI Emoji" w:cs="Segoe UI Emoji"/>
          <w:b/>
          <w:bCs/>
        </w:rPr>
        <w:t>🔹</w:t>
      </w:r>
      <w:r w:rsidRPr="00EA1DB1">
        <w:rPr>
          <w:b/>
          <w:bCs/>
        </w:rPr>
        <w:t xml:space="preserve"> ¿Por qué usar similitud coseno?</w:t>
      </w:r>
    </w:p>
    <w:p w14:paraId="37C4F5AA" w14:textId="4EEE744A" w:rsidR="00EA1DB1" w:rsidRPr="00EA1DB1" w:rsidRDefault="00EA1DB1" w:rsidP="00EA1DB1">
      <w:r w:rsidRPr="00EA1DB1">
        <w:t>Porque mide el ángulo entre vectores, lo que permite evaluar qué tan similares son en el espacio semántico independientemente de la longitud del texto.</w:t>
      </w:r>
    </w:p>
    <w:p w14:paraId="1A115220" w14:textId="77777777" w:rsidR="00EA1DB1" w:rsidRPr="00EA1DB1" w:rsidRDefault="00EA1DB1" w:rsidP="00EA1DB1">
      <w:pPr>
        <w:rPr>
          <w:b/>
          <w:bCs/>
        </w:rPr>
      </w:pPr>
      <w:r w:rsidRPr="00EA1DB1">
        <w:rPr>
          <w:rFonts w:ascii="Segoe UI Emoji" w:hAnsi="Segoe UI Emoji" w:cs="Segoe UI Emoji"/>
          <w:b/>
          <w:bCs/>
        </w:rPr>
        <w:t>🔹</w:t>
      </w:r>
      <w:r w:rsidRPr="00EA1DB1">
        <w:rPr>
          <w:b/>
          <w:bCs/>
        </w:rPr>
        <w:t xml:space="preserve"> ¿Por qué esos umbrales?</w:t>
      </w:r>
    </w:p>
    <w:p w14:paraId="25886786" w14:textId="77777777" w:rsidR="00EA1DB1" w:rsidRPr="00EA1DB1" w:rsidRDefault="00EA1DB1" w:rsidP="00EA1DB1">
      <w:r w:rsidRPr="00EA1DB1">
        <w:t>Se obtuvieron mediante calibración experimental:</w:t>
      </w:r>
    </w:p>
    <w:p w14:paraId="7CF8479C" w14:textId="77777777" w:rsidR="00EA1DB1" w:rsidRPr="00EA1DB1" w:rsidRDefault="00EA1DB1" w:rsidP="00EA1DB1">
      <w:pPr>
        <w:numPr>
          <w:ilvl w:val="0"/>
          <w:numId w:val="7"/>
        </w:numPr>
      </w:pPr>
      <w:r w:rsidRPr="00EA1DB1">
        <w:t>0.95 → detecta textos prácticamente idénticos</w:t>
      </w:r>
    </w:p>
    <w:p w14:paraId="5BE013E5" w14:textId="77777777" w:rsidR="00EA1DB1" w:rsidRPr="00EA1DB1" w:rsidRDefault="00EA1DB1" w:rsidP="00EA1DB1">
      <w:pPr>
        <w:numPr>
          <w:ilvl w:val="0"/>
          <w:numId w:val="7"/>
        </w:numPr>
      </w:pPr>
      <w:r w:rsidRPr="00EA1DB1">
        <w:t>0.50 → separa textos relacionados del contenido irrelevante</w:t>
      </w:r>
    </w:p>
    <w:p w14:paraId="3E682B82" w14:textId="77777777" w:rsidR="00EA1DB1" w:rsidRPr="00EA1DB1" w:rsidRDefault="00EA1DB1" w:rsidP="00EA1DB1">
      <w:r w:rsidRPr="00EA1DB1">
        <w:t>Estos valores fueron ajustados probando con datos reales y evaluando precisión.</w:t>
      </w:r>
    </w:p>
    <w:p w14:paraId="3D59E29C" w14:textId="2CF01519" w:rsidR="00EA1DB1" w:rsidRPr="00EA1DB1" w:rsidRDefault="00EA1DB1" w:rsidP="00EA1DB1"/>
    <w:p w14:paraId="3C573FFB" w14:textId="18087895" w:rsidR="00EA1DB1" w:rsidRPr="00EA1DB1" w:rsidRDefault="00EA1DB1" w:rsidP="00EA1DB1">
      <w:pPr>
        <w:rPr>
          <w:b/>
          <w:bCs/>
        </w:rPr>
      </w:pPr>
      <w:r w:rsidRPr="00EA1DB1">
        <w:rPr>
          <w:b/>
          <w:bCs/>
        </w:rPr>
        <w:t>Análisis de casos límite</w:t>
      </w:r>
    </w:p>
    <w:p w14:paraId="7A3E5AB2" w14:textId="77777777" w:rsidR="00EA1DB1" w:rsidRPr="00EA1DB1" w:rsidRDefault="00EA1DB1" w:rsidP="00EA1DB1">
      <w:pPr>
        <w:rPr>
          <w:b/>
          <w:bCs/>
        </w:rPr>
      </w:pPr>
      <w:r w:rsidRPr="00EA1DB1">
        <w:rPr>
          <w:rFonts w:ascii="Segoe UI Symbol" w:hAnsi="Segoe UI Symbol" w:cs="Segoe UI Symbol"/>
          <w:b/>
          <w:bCs/>
        </w:rPr>
        <w:t>⚠</w:t>
      </w:r>
      <w:r w:rsidRPr="00EA1DB1">
        <w:rPr>
          <w:b/>
          <w:bCs/>
        </w:rPr>
        <w:t xml:space="preserve"> Caso 1: Texto muy corto</w:t>
      </w:r>
    </w:p>
    <w:p w14:paraId="452A48B0" w14:textId="77777777" w:rsidR="00EA1DB1" w:rsidRPr="00EA1DB1" w:rsidRDefault="00EA1DB1" w:rsidP="00EA1DB1">
      <w:r w:rsidRPr="00EA1DB1">
        <w:t>Ejemplo: “Sí” o “Promedio”</w:t>
      </w:r>
    </w:p>
    <w:p w14:paraId="023362AE" w14:textId="77777777" w:rsidR="00EA1DB1" w:rsidRPr="00EA1DB1" w:rsidRDefault="00EA1DB1" w:rsidP="00EA1DB1">
      <w:r w:rsidRPr="00EA1DB1">
        <w:t>Problema:</w:t>
      </w:r>
    </w:p>
    <w:p w14:paraId="085D5F6B" w14:textId="77777777" w:rsidR="00EA1DB1" w:rsidRPr="00EA1DB1" w:rsidRDefault="00EA1DB1" w:rsidP="00EA1DB1">
      <w:pPr>
        <w:numPr>
          <w:ilvl w:val="0"/>
          <w:numId w:val="8"/>
        </w:numPr>
      </w:pPr>
      <w:r w:rsidRPr="00EA1DB1">
        <w:t xml:space="preserve">Puede generar </w:t>
      </w:r>
      <w:proofErr w:type="spellStart"/>
      <w:r w:rsidRPr="00EA1DB1">
        <w:t>embedding</w:t>
      </w:r>
      <w:proofErr w:type="spellEnd"/>
      <w:r w:rsidRPr="00EA1DB1">
        <w:t xml:space="preserve"> poco representativo.</w:t>
      </w:r>
    </w:p>
    <w:p w14:paraId="012233D0" w14:textId="77777777" w:rsidR="00EA1DB1" w:rsidRPr="00EA1DB1" w:rsidRDefault="00EA1DB1" w:rsidP="00EA1DB1">
      <w:pPr>
        <w:numPr>
          <w:ilvl w:val="0"/>
          <w:numId w:val="8"/>
        </w:numPr>
      </w:pPr>
      <w:r w:rsidRPr="00EA1DB1">
        <w:t>Puede dar similitudes artificialmente bajas.</w:t>
      </w:r>
    </w:p>
    <w:p w14:paraId="182A75EB" w14:textId="77777777" w:rsidR="00EA1DB1" w:rsidRPr="00EA1DB1" w:rsidRDefault="00EA1DB1" w:rsidP="00EA1DB1">
      <w:r w:rsidRPr="00EA1DB1">
        <w:lastRenderedPageBreak/>
        <w:t>Riesgo:</w:t>
      </w:r>
    </w:p>
    <w:p w14:paraId="2FFA67E8" w14:textId="77777777" w:rsidR="00EA1DB1" w:rsidRPr="00EA1DB1" w:rsidRDefault="00EA1DB1" w:rsidP="00EA1DB1">
      <w:pPr>
        <w:numPr>
          <w:ilvl w:val="0"/>
          <w:numId w:val="9"/>
        </w:numPr>
      </w:pPr>
      <w:r w:rsidRPr="00EA1DB1">
        <w:t>Clasificación como “Fuera de tema” aunque el alumno haya intentado responder.</w:t>
      </w:r>
    </w:p>
    <w:p w14:paraId="3470FBCE" w14:textId="1806BC3B" w:rsidR="00EA1DB1" w:rsidRPr="00EA1DB1" w:rsidRDefault="00EA1DB1" w:rsidP="00EA1DB1"/>
    <w:p w14:paraId="6D78CAE6" w14:textId="77777777" w:rsidR="00EA1DB1" w:rsidRPr="00EA1DB1" w:rsidRDefault="00EA1DB1" w:rsidP="00EA1DB1">
      <w:pPr>
        <w:rPr>
          <w:b/>
          <w:bCs/>
        </w:rPr>
      </w:pPr>
      <w:r w:rsidRPr="00EA1DB1">
        <w:rPr>
          <w:rFonts w:ascii="Segoe UI Symbol" w:hAnsi="Segoe UI Symbol" w:cs="Segoe UI Symbol"/>
          <w:b/>
          <w:bCs/>
        </w:rPr>
        <w:t>⚠</w:t>
      </w:r>
      <w:r w:rsidRPr="00EA1DB1">
        <w:rPr>
          <w:b/>
          <w:bCs/>
        </w:rPr>
        <w:t xml:space="preserve"> Caso 2: Paráfrasis muy avanzada</w:t>
      </w:r>
    </w:p>
    <w:p w14:paraId="4E0CDB2E" w14:textId="77777777" w:rsidR="00EA1DB1" w:rsidRPr="00EA1DB1" w:rsidRDefault="00EA1DB1" w:rsidP="00EA1DB1">
      <w:r w:rsidRPr="00EA1DB1">
        <w:t>Si un alumno reescribe completamente la solución usando otra estructura:</w:t>
      </w:r>
    </w:p>
    <w:p w14:paraId="5E4156D7" w14:textId="77777777" w:rsidR="00EA1DB1" w:rsidRPr="00EA1DB1" w:rsidRDefault="00EA1DB1" w:rsidP="00EA1DB1">
      <w:pPr>
        <w:numPr>
          <w:ilvl w:val="0"/>
          <w:numId w:val="10"/>
        </w:numPr>
      </w:pPr>
      <w:r w:rsidRPr="00EA1DB1">
        <w:t>Podría bajar la similitud por debajo de 0.95</w:t>
      </w:r>
    </w:p>
    <w:p w14:paraId="0BAD5BDD" w14:textId="77777777" w:rsidR="00EA1DB1" w:rsidRPr="00EA1DB1" w:rsidRDefault="00EA1DB1" w:rsidP="00EA1DB1">
      <w:pPr>
        <w:numPr>
          <w:ilvl w:val="0"/>
          <w:numId w:val="10"/>
        </w:numPr>
      </w:pPr>
      <w:r w:rsidRPr="00EA1DB1">
        <w:t>No sería detectado como copia</w:t>
      </w:r>
    </w:p>
    <w:p w14:paraId="14A9D407" w14:textId="77777777" w:rsidR="00EA1DB1" w:rsidRPr="00EA1DB1" w:rsidRDefault="00EA1DB1" w:rsidP="00EA1DB1">
      <w:r w:rsidRPr="00EA1DB1">
        <w:t>Esto es una limitación de cualquier sistema basado en similitud semántica.</w:t>
      </w:r>
    </w:p>
    <w:p w14:paraId="5237C07F" w14:textId="556FDD94" w:rsidR="00EA1DB1" w:rsidRPr="00EA1DB1" w:rsidRDefault="00EA1DB1" w:rsidP="00EA1DB1"/>
    <w:p w14:paraId="3FE0AB91" w14:textId="77777777" w:rsidR="00EA1DB1" w:rsidRPr="00EA1DB1" w:rsidRDefault="00EA1DB1" w:rsidP="00EA1DB1">
      <w:pPr>
        <w:rPr>
          <w:b/>
          <w:bCs/>
        </w:rPr>
      </w:pPr>
      <w:r w:rsidRPr="00EA1DB1">
        <w:rPr>
          <w:rFonts w:ascii="Segoe UI Symbol" w:hAnsi="Segoe UI Symbol" w:cs="Segoe UI Symbol"/>
          <w:b/>
          <w:bCs/>
        </w:rPr>
        <w:t>⚠</w:t>
      </w:r>
      <w:r w:rsidRPr="00EA1DB1">
        <w:rPr>
          <w:b/>
          <w:bCs/>
        </w:rPr>
        <w:t xml:space="preserve"> Caso 3: Respuesta larga con relleno</w:t>
      </w:r>
    </w:p>
    <w:p w14:paraId="2922B4F1" w14:textId="77777777" w:rsidR="00EA1DB1" w:rsidRPr="00EA1DB1" w:rsidRDefault="00EA1DB1" w:rsidP="00EA1DB1">
      <w:r w:rsidRPr="00EA1DB1">
        <w:t>Si el alumno copia pero agrega mucho texto adicional:</w:t>
      </w:r>
    </w:p>
    <w:p w14:paraId="33843E2B" w14:textId="77777777" w:rsidR="00EA1DB1" w:rsidRPr="00EA1DB1" w:rsidRDefault="00EA1DB1" w:rsidP="00EA1DB1">
      <w:pPr>
        <w:numPr>
          <w:ilvl w:val="0"/>
          <w:numId w:val="11"/>
        </w:numPr>
      </w:pPr>
      <w:r w:rsidRPr="00EA1DB1">
        <w:t>La similitud puede bajar ligeramente</w:t>
      </w:r>
    </w:p>
    <w:p w14:paraId="7351CF6F" w14:textId="77777777" w:rsidR="00EA1DB1" w:rsidRPr="00EA1DB1" w:rsidRDefault="00EA1DB1" w:rsidP="00EA1DB1">
      <w:pPr>
        <w:numPr>
          <w:ilvl w:val="0"/>
          <w:numId w:val="11"/>
        </w:numPr>
      </w:pPr>
      <w:r w:rsidRPr="00EA1DB1">
        <w:t>Podría no superar 0.95</w:t>
      </w:r>
    </w:p>
    <w:p w14:paraId="248FD108" w14:textId="3F944ECF" w:rsidR="00EA1DB1" w:rsidRPr="00EA1DB1" w:rsidRDefault="00EA1DB1" w:rsidP="00EA1DB1"/>
    <w:p w14:paraId="3C52F58D" w14:textId="77777777" w:rsidR="00EA1DB1" w:rsidRPr="00EA1DB1" w:rsidRDefault="00EA1DB1" w:rsidP="00EA1DB1">
      <w:pPr>
        <w:rPr>
          <w:b/>
          <w:bCs/>
        </w:rPr>
      </w:pPr>
      <w:r w:rsidRPr="00EA1DB1">
        <w:rPr>
          <w:rFonts w:ascii="Segoe UI Symbol" w:hAnsi="Segoe UI Symbol" w:cs="Segoe UI Symbol"/>
          <w:b/>
          <w:bCs/>
        </w:rPr>
        <w:t>⚠</w:t>
      </w:r>
      <w:r w:rsidRPr="00EA1DB1">
        <w:rPr>
          <w:b/>
          <w:bCs/>
        </w:rPr>
        <w:t xml:space="preserve"> Caso 4: Tema relacionado pero incorrecto</w:t>
      </w:r>
    </w:p>
    <w:p w14:paraId="55A2ED4D" w14:textId="77777777" w:rsidR="00EA1DB1" w:rsidRPr="00EA1DB1" w:rsidRDefault="00EA1DB1" w:rsidP="00EA1DB1">
      <w:r w:rsidRPr="00EA1DB1">
        <w:t>Un texto que hable de listas en Python pero no del promedio:</w:t>
      </w:r>
    </w:p>
    <w:p w14:paraId="66767CF6" w14:textId="77777777" w:rsidR="00EA1DB1" w:rsidRPr="00EA1DB1" w:rsidRDefault="00EA1DB1" w:rsidP="00EA1DB1">
      <w:pPr>
        <w:numPr>
          <w:ilvl w:val="0"/>
          <w:numId w:val="12"/>
        </w:numPr>
      </w:pPr>
      <w:r w:rsidRPr="00EA1DB1">
        <w:t>Puede tener similitud &gt; 0.50</w:t>
      </w:r>
    </w:p>
    <w:p w14:paraId="6AA4C8F9" w14:textId="77777777" w:rsidR="00EA1DB1" w:rsidRPr="00EA1DB1" w:rsidRDefault="00EA1DB1" w:rsidP="00EA1DB1">
      <w:pPr>
        <w:numPr>
          <w:ilvl w:val="0"/>
          <w:numId w:val="12"/>
        </w:numPr>
      </w:pPr>
      <w:r w:rsidRPr="00EA1DB1">
        <w:t>Ser clasificado como válido aunque no responda correctamente</w:t>
      </w:r>
    </w:p>
    <w:p w14:paraId="4EBEEFF8" w14:textId="77777777" w:rsidR="00EA1DB1" w:rsidRPr="00EA1DB1" w:rsidRDefault="00EA1DB1" w:rsidP="00EA1DB1">
      <w:r w:rsidRPr="00EA1DB1">
        <w:t>El sistema evalúa relevancia semántica, no corrección lógica.</w:t>
      </w:r>
    </w:p>
    <w:p w14:paraId="0E08CC12" w14:textId="37A01F16" w:rsidR="00EA1DB1" w:rsidRPr="00EA1DB1" w:rsidRDefault="00EA1DB1" w:rsidP="00EA1DB1"/>
    <w:p w14:paraId="02899341" w14:textId="14D55833" w:rsidR="00EA1DB1" w:rsidRPr="00EA1DB1" w:rsidRDefault="00EA1DB1" w:rsidP="00EA1DB1">
      <w:pPr>
        <w:rPr>
          <w:b/>
          <w:bCs/>
        </w:rPr>
      </w:pPr>
      <w:r w:rsidRPr="00EA1DB1">
        <w:rPr>
          <w:b/>
          <w:bCs/>
        </w:rPr>
        <w:t xml:space="preserve"> Ventajas del mecanismo</w:t>
      </w:r>
    </w:p>
    <w:p w14:paraId="72E2C761" w14:textId="77777777" w:rsidR="00EA1DB1" w:rsidRPr="00EA1DB1" w:rsidRDefault="00EA1DB1" w:rsidP="00EA1DB1">
      <w:r w:rsidRPr="00EA1DB1">
        <w:rPr>
          <w:rFonts w:ascii="Segoe UI Emoji" w:hAnsi="Segoe UI Emoji" w:cs="Segoe UI Emoji"/>
        </w:rPr>
        <w:t>✅</w:t>
      </w:r>
      <w:r w:rsidRPr="00EA1DB1">
        <w:t xml:space="preserve"> Automatizable</w:t>
      </w:r>
      <w:r w:rsidRPr="00EA1DB1">
        <w:br/>
      </w:r>
      <w:r w:rsidRPr="00EA1DB1">
        <w:rPr>
          <w:rFonts w:ascii="Segoe UI Emoji" w:hAnsi="Segoe UI Emoji" w:cs="Segoe UI Emoji"/>
        </w:rPr>
        <w:t>✅</w:t>
      </w:r>
      <w:r w:rsidRPr="00EA1DB1">
        <w:t xml:space="preserve"> R</w:t>
      </w:r>
      <w:r w:rsidRPr="00EA1DB1">
        <w:rPr>
          <w:rFonts w:ascii="Aptos" w:hAnsi="Aptos" w:cs="Aptos"/>
        </w:rPr>
        <w:t>á</w:t>
      </w:r>
      <w:r w:rsidRPr="00EA1DB1">
        <w:t>pido</w:t>
      </w:r>
      <w:r w:rsidRPr="00EA1DB1">
        <w:br/>
      </w:r>
      <w:r w:rsidRPr="00EA1DB1">
        <w:rPr>
          <w:rFonts w:ascii="Segoe UI Emoji" w:hAnsi="Segoe UI Emoji" w:cs="Segoe UI Emoji"/>
        </w:rPr>
        <w:t>✅</w:t>
      </w:r>
      <w:r w:rsidRPr="00EA1DB1">
        <w:t xml:space="preserve"> Escalable</w:t>
      </w:r>
      <w:r w:rsidRPr="00EA1DB1">
        <w:br/>
      </w:r>
      <w:r w:rsidRPr="00EA1DB1">
        <w:rPr>
          <w:rFonts w:ascii="Segoe UI Emoji" w:hAnsi="Segoe UI Emoji" w:cs="Segoe UI Emoji"/>
        </w:rPr>
        <w:t>✅</w:t>
      </w:r>
      <w:r w:rsidRPr="00EA1DB1">
        <w:t xml:space="preserve"> No depende de palabras exactas</w:t>
      </w:r>
      <w:r w:rsidRPr="00EA1DB1">
        <w:br/>
      </w:r>
      <w:r w:rsidRPr="00EA1DB1">
        <w:rPr>
          <w:rFonts w:ascii="Segoe UI Emoji" w:hAnsi="Segoe UI Emoji" w:cs="Segoe UI Emoji"/>
        </w:rPr>
        <w:t>✅</w:t>
      </w:r>
      <w:r w:rsidRPr="00EA1DB1">
        <w:t xml:space="preserve"> Detecta similitud sem</w:t>
      </w:r>
      <w:r w:rsidRPr="00EA1DB1">
        <w:rPr>
          <w:rFonts w:ascii="Aptos" w:hAnsi="Aptos" w:cs="Aptos"/>
        </w:rPr>
        <w:t>á</w:t>
      </w:r>
      <w:r w:rsidRPr="00EA1DB1">
        <w:t>ntica</w:t>
      </w:r>
    </w:p>
    <w:p w14:paraId="0107B8E0" w14:textId="57A561C3" w:rsidR="00EA1DB1" w:rsidRPr="00EA1DB1" w:rsidRDefault="00EA1DB1" w:rsidP="00EA1DB1"/>
    <w:p w14:paraId="204C0B52" w14:textId="7FA022BE" w:rsidR="00EA1DB1" w:rsidRPr="00EA1DB1" w:rsidRDefault="00EA1DB1" w:rsidP="00EA1DB1">
      <w:pPr>
        <w:rPr>
          <w:b/>
          <w:bCs/>
        </w:rPr>
      </w:pPr>
      <w:r w:rsidRPr="00EA1DB1">
        <w:rPr>
          <w:b/>
          <w:bCs/>
        </w:rPr>
        <w:t>Limitaciones</w:t>
      </w:r>
    </w:p>
    <w:p w14:paraId="205B0722" w14:textId="77777777" w:rsidR="00EA1DB1" w:rsidRPr="00EA1DB1" w:rsidRDefault="00EA1DB1" w:rsidP="00EA1DB1">
      <w:r w:rsidRPr="00EA1DB1">
        <w:rPr>
          <w:rFonts w:ascii="Segoe UI Emoji" w:hAnsi="Segoe UI Emoji" w:cs="Segoe UI Emoji"/>
        </w:rPr>
        <w:t>❌</w:t>
      </w:r>
      <w:r w:rsidRPr="00EA1DB1">
        <w:t xml:space="preserve"> No evalúa si el código funciona</w:t>
      </w:r>
      <w:r w:rsidRPr="00EA1DB1">
        <w:br/>
      </w:r>
      <w:r w:rsidRPr="00EA1DB1">
        <w:rPr>
          <w:rFonts w:ascii="Segoe UI Emoji" w:hAnsi="Segoe UI Emoji" w:cs="Segoe UI Emoji"/>
        </w:rPr>
        <w:t>❌</w:t>
      </w:r>
      <w:r w:rsidRPr="00EA1DB1">
        <w:t xml:space="preserve"> No detecta copia con modificaciones profundas</w:t>
      </w:r>
      <w:r w:rsidRPr="00EA1DB1">
        <w:br/>
      </w:r>
      <w:r w:rsidRPr="00EA1DB1">
        <w:rPr>
          <w:rFonts w:ascii="Segoe UI Emoji" w:hAnsi="Segoe UI Emoji" w:cs="Segoe UI Emoji"/>
        </w:rPr>
        <w:t>❌</w:t>
      </w:r>
      <w:r w:rsidRPr="00EA1DB1">
        <w:t xml:space="preserve"> Depende de umbrales calibrados</w:t>
      </w:r>
      <w:r w:rsidRPr="00EA1DB1">
        <w:br/>
      </w:r>
      <w:r w:rsidRPr="00EA1DB1">
        <w:rPr>
          <w:rFonts w:ascii="Segoe UI Emoji" w:hAnsi="Segoe UI Emoji" w:cs="Segoe UI Emoji"/>
        </w:rPr>
        <w:t>❌</w:t>
      </w:r>
      <w:r w:rsidRPr="00EA1DB1">
        <w:t xml:space="preserve"> No entiende contexto pedag</w:t>
      </w:r>
      <w:r w:rsidRPr="00EA1DB1">
        <w:rPr>
          <w:rFonts w:ascii="Aptos" w:hAnsi="Aptos" w:cs="Aptos"/>
        </w:rPr>
        <w:t>ó</w:t>
      </w:r>
      <w:r w:rsidRPr="00EA1DB1">
        <w:t>gico</w:t>
      </w:r>
    </w:p>
    <w:p w14:paraId="5F2D671F" w14:textId="3D61D3D3" w:rsidR="00EA1DB1" w:rsidRPr="00EA1DB1" w:rsidRDefault="00EA1DB1" w:rsidP="00EA1DB1"/>
    <w:p w14:paraId="6BDA088F" w14:textId="6D0828C8" w:rsidR="00EA1DB1" w:rsidRPr="00EA1DB1" w:rsidRDefault="00EA1DB1" w:rsidP="00EA1DB1">
      <w:pPr>
        <w:rPr>
          <w:b/>
          <w:bCs/>
        </w:rPr>
      </w:pPr>
      <w:r w:rsidRPr="00EA1DB1">
        <w:rPr>
          <w:b/>
          <w:bCs/>
        </w:rPr>
        <w:lastRenderedPageBreak/>
        <w:t xml:space="preserve"> Conclusión técnica</w:t>
      </w:r>
    </w:p>
    <w:p w14:paraId="26873483" w14:textId="77777777" w:rsidR="00EA1DB1" w:rsidRPr="00EA1DB1" w:rsidRDefault="00EA1DB1" w:rsidP="00EA1DB1">
      <w:r w:rsidRPr="00EA1DB1">
        <w:t xml:space="preserve">El sistema implementa un clasificador basado en reglas determinísticas utilizando </w:t>
      </w:r>
      <w:proofErr w:type="spellStart"/>
      <w:r w:rsidRPr="00EA1DB1">
        <w:t>embeddings</w:t>
      </w:r>
      <w:proofErr w:type="spellEnd"/>
      <w:r w:rsidRPr="00EA1DB1">
        <w:t xml:space="preserve"> semánticos y similitud coseno.</w:t>
      </w:r>
    </w:p>
    <w:p w14:paraId="2BF6420F" w14:textId="77777777" w:rsidR="00EA1DB1" w:rsidRPr="00EA1DB1" w:rsidRDefault="00EA1DB1" w:rsidP="00EA1DB1">
      <w:r w:rsidRPr="00EA1DB1">
        <w:t>La decisión final depende de:</w:t>
      </w:r>
    </w:p>
    <w:p w14:paraId="21510355" w14:textId="77777777" w:rsidR="00EA1DB1" w:rsidRPr="00EA1DB1" w:rsidRDefault="00EA1DB1" w:rsidP="00EA1DB1">
      <w:pPr>
        <w:numPr>
          <w:ilvl w:val="0"/>
          <w:numId w:val="13"/>
        </w:numPr>
      </w:pPr>
      <w:r w:rsidRPr="00EA1DB1">
        <w:t>Comparación contra consigna (relevancia)</w:t>
      </w:r>
    </w:p>
    <w:p w14:paraId="3BF98B1A" w14:textId="77777777" w:rsidR="00EA1DB1" w:rsidRPr="00EA1DB1" w:rsidRDefault="00EA1DB1" w:rsidP="00EA1DB1">
      <w:pPr>
        <w:numPr>
          <w:ilvl w:val="0"/>
          <w:numId w:val="13"/>
        </w:numPr>
      </w:pPr>
      <w:r w:rsidRPr="00EA1DB1">
        <w:t>Comparación contra entregas previas (originalidad)</w:t>
      </w:r>
    </w:p>
    <w:p w14:paraId="6F5A3943" w14:textId="77777777" w:rsidR="00EA1DB1" w:rsidRPr="00EA1DB1" w:rsidRDefault="00EA1DB1" w:rsidP="00EA1DB1">
      <w:pPr>
        <w:numPr>
          <w:ilvl w:val="0"/>
          <w:numId w:val="13"/>
        </w:numPr>
      </w:pPr>
      <w:r w:rsidRPr="00EA1DB1">
        <w:t>Umbrales calibrados experimentalmente</w:t>
      </w:r>
    </w:p>
    <w:p w14:paraId="7353B0DA" w14:textId="77777777" w:rsidR="00EA1DB1" w:rsidRPr="00EA1DB1" w:rsidRDefault="00EA1DB1" w:rsidP="00EA1DB1">
      <w:r w:rsidRPr="00EA1DB1">
        <w:t>El modelo no aprende dinámicamente; funciona mediante lógica fija con reglas definidas.</w:t>
      </w:r>
    </w:p>
    <w:p w14:paraId="6D395098" w14:textId="77777777" w:rsidR="00A433C4" w:rsidRDefault="00A433C4"/>
    <w:sectPr w:rsidR="00A433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803B2"/>
    <w:multiLevelType w:val="multilevel"/>
    <w:tmpl w:val="FE12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45077"/>
    <w:multiLevelType w:val="multilevel"/>
    <w:tmpl w:val="7540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A74F3"/>
    <w:multiLevelType w:val="hybridMultilevel"/>
    <w:tmpl w:val="9A94D01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E615EA"/>
    <w:multiLevelType w:val="multilevel"/>
    <w:tmpl w:val="EA6A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A30EA"/>
    <w:multiLevelType w:val="multilevel"/>
    <w:tmpl w:val="5694F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703729"/>
    <w:multiLevelType w:val="hybridMultilevel"/>
    <w:tmpl w:val="0348269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2C622B"/>
    <w:multiLevelType w:val="multilevel"/>
    <w:tmpl w:val="AB10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6A17D2"/>
    <w:multiLevelType w:val="multilevel"/>
    <w:tmpl w:val="F02C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A10B85"/>
    <w:multiLevelType w:val="multilevel"/>
    <w:tmpl w:val="303A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947B7F"/>
    <w:multiLevelType w:val="multilevel"/>
    <w:tmpl w:val="F5EE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7C3CF4"/>
    <w:multiLevelType w:val="multilevel"/>
    <w:tmpl w:val="32DC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EC6A79"/>
    <w:multiLevelType w:val="multilevel"/>
    <w:tmpl w:val="EF5A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4B64D1"/>
    <w:multiLevelType w:val="multilevel"/>
    <w:tmpl w:val="06B2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FD4530"/>
    <w:multiLevelType w:val="multilevel"/>
    <w:tmpl w:val="23500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4F03B2"/>
    <w:multiLevelType w:val="multilevel"/>
    <w:tmpl w:val="D8EC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5757184">
    <w:abstractNumId w:val="14"/>
  </w:num>
  <w:num w:numId="2" w16cid:durableId="1672684676">
    <w:abstractNumId w:val="1"/>
  </w:num>
  <w:num w:numId="3" w16cid:durableId="1432818509">
    <w:abstractNumId w:val="0"/>
  </w:num>
  <w:num w:numId="4" w16cid:durableId="2106880943">
    <w:abstractNumId w:val="4"/>
  </w:num>
  <w:num w:numId="5" w16cid:durableId="1988319806">
    <w:abstractNumId w:val="13"/>
  </w:num>
  <w:num w:numId="6" w16cid:durableId="159664100">
    <w:abstractNumId w:val="8"/>
  </w:num>
  <w:num w:numId="7" w16cid:durableId="1704135604">
    <w:abstractNumId w:val="10"/>
  </w:num>
  <w:num w:numId="8" w16cid:durableId="291837053">
    <w:abstractNumId w:val="7"/>
  </w:num>
  <w:num w:numId="9" w16cid:durableId="36129473">
    <w:abstractNumId w:val="11"/>
  </w:num>
  <w:num w:numId="10" w16cid:durableId="1606384098">
    <w:abstractNumId w:val="6"/>
  </w:num>
  <w:num w:numId="11" w16cid:durableId="1128203031">
    <w:abstractNumId w:val="3"/>
  </w:num>
  <w:num w:numId="12" w16cid:durableId="1484200352">
    <w:abstractNumId w:val="12"/>
  </w:num>
  <w:num w:numId="13" w16cid:durableId="1311709926">
    <w:abstractNumId w:val="9"/>
  </w:num>
  <w:num w:numId="14" w16cid:durableId="1535800691">
    <w:abstractNumId w:val="5"/>
  </w:num>
  <w:num w:numId="15" w16cid:durableId="9278078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7F5"/>
    <w:rsid w:val="00771567"/>
    <w:rsid w:val="00A433C4"/>
    <w:rsid w:val="00B7263F"/>
    <w:rsid w:val="00D507F5"/>
    <w:rsid w:val="00EA1DB1"/>
    <w:rsid w:val="00FB6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C6A721"/>
  <w15:chartTrackingRefBased/>
  <w15:docId w15:val="{7ACB58BE-01FD-4033-9AC1-1A2721153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0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0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07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0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07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0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0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0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0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07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07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07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07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07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07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07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07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07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0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0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0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0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0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07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07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07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07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07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07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752</Words>
  <Characters>4142</Characters>
  <Application>Microsoft Office Word</Application>
  <DocSecurity>0</DocSecurity>
  <Lines>34</Lines>
  <Paragraphs>9</Paragraphs>
  <ScaleCrop>false</ScaleCrop>
  <Company/>
  <LinksUpToDate>false</LinksUpToDate>
  <CharactersWithSpaces>4885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Alejo Bernuy</dc:creator>
  <cp:keywords/>
  <dc:description/>
  <cp:lastModifiedBy>Sergio Alejo Bernuy</cp:lastModifiedBy>
  <cp:revision>2</cp:revision>
  <dcterms:created xsi:type="dcterms:W3CDTF">2026-03-02T03:45:00Z</dcterms:created>
  <dcterms:modified xsi:type="dcterms:W3CDTF">2026-03-02T03:52:00Z</dcterms:modified>
</cp:coreProperties>
</file>