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AD6" w:rsidRDefault="00465309">
      <w:pPr>
        <w:spacing w:after="0" w:line="240" w:lineRule="auto"/>
        <w:jc w:val="right"/>
        <w:rPr>
          <w:rFonts w:ascii="Calibri" w:eastAsia="Calibri" w:hAnsi="Calibri" w:cs="Calibri"/>
          <w:caps/>
          <w:color w:val="323E4F"/>
          <w:sz w:val="40"/>
        </w:rPr>
      </w:pPr>
      <w:r>
        <w:rPr>
          <w:rFonts w:ascii="Calibri Light" w:eastAsia="Calibri Light" w:hAnsi="Calibri Light" w:cs="Calibri Light"/>
          <w:b/>
          <w:sz w:val="48"/>
        </w:rPr>
        <w:t>06</w:t>
      </w:r>
      <w:bookmarkStart w:id="0" w:name="_GoBack"/>
      <w:bookmarkEnd w:id="0"/>
      <w:r w:rsidR="001B5097">
        <w:rPr>
          <w:rFonts w:ascii="Calibri Light" w:eastAsia="Calibri Light" w:hAnsi="Calibri Light" w:cs="Calibri Light"/>
          <w:b/>
          <w:sz w:val="48"/>
        </w:rPr>
        <w:t xml:space="preserve"> DE JUNHO DE 2023</w:t>
      </w:r>
      <w:r w:rsidR="001B5097">
        <w:rPr>
          <w:rFonts w:ascii="Calibri" w:eastAsia="Calibri" w:hAnsi="Calibri" w:cs="Calibri"/>
          <w:caps/>
          <w:color w:val="323E4F"/>
          <w:sz w:val="40"/>
        </w:rPr>
        <w:t xml:space="preserve"> </w:t>
      </w:r>
    </w:p>
    <w:p w:rsidR="00194AD6" w:rsidRDefault="00194AD6">
      <w:pPr>
        <w:spacing w:after="160" w:line="259" w:lineRule="auto"/>
        <w:jc w:val="center"/>
        <w:rPr>
          <w:rFonts w:ascii="Calibri Light" w:eastAsia="Calibri Light" w:hAnsi="Calibri Light" w:cs="Calibri Light"/>
          <w:b/>
          <w:sz w:val="48"/>
        </w:rPr>
      </w:pPr>
    </w:p>
    <w:p w:rsidR="00194AD6" w:rsidRDefault="00194AD6">
      <w:pPr>
        <w:spacing w:after="160" w:line="259" w:lineRule="auto"/>
        <w:rPr>
          <w:rFonts w:ascii="Calibri" w:eastAsia="Calibri" w:hAnsi="Calibri" w:cs="Calibri"/>
        </w:rPr>
      </w:pPr>
    </w:p>
    <w:p w:rsidR="00194AD6" w:rsidRDefault="00194AD6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194AD6" w:rsidRDefault="00194AD6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194AD6" w:rsidRDefault="00194AD6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194AD6" w:rsidRDefault="00194AD6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194AD6" w:rsidRDefault="00194AD6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194AD6" w:rsidRDefault="001B5097">
      <w:pPr>
        <w:spacing w:after="160" w:line="259" w:lineRule="auto"/>
        <w:jc w:val="right"/>
        <w:rPr>
          <w:rFonts w:ascii="Calibri" w:eastAsia="Calibri" w:hAnsi="Calibri" w:cs="Calibri"/>
          <w:sz w:val="72"/>
        </w:rPr>
      </w:pPr>
      <w:r>
        <w:rPr>
          <w:rFonts w:ascii="Calibri" w:eastAsia="Calibri" w:hAnsi="Calibri" w:cs="Calibri"/>
          <w:sz w:val="72"/>
        </w:rPr>
        <w:t>DATACOOLING</w:t>
      </w:r>
    </w:p>
    <w:p w:rsidR="00194AD6" w:rsidRDefault="001B5097">
      <w:pPr>
        <w:spacing w:after="160" w:line="259" w:lineRule="auto"/>
        <w:jc w:val="right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 xml:space="preserve">Monitoramento de temperatura e </w:t>
      </w:r>
      <w:proofErr w:type="gramStart"/>
      <w:r>
        <w:rPr>
          <w:rFonts w:ascii="Calibri" w:eastAsia="Calibri" w:hAnsi="Calibri" w:cs="Calibri"/>
          <w:sz w:val="52"/>
        </w:rPr>
        <w:t>umidade</w:t>
      </w:r>
      <w:proofErr w:type="gramEnd"/>
      <w:r>
        <w:rPr>
          <w:rFonts w:ascii="Calibri" w:eastAsia="Calibri" w:hAnsi="Calibri" w:cs="Calibri"/>
          <w:sz w:val="52"/>
        </w:rPr>
        <w:t xml:space="preserve"> em datacenters</w:t>
      </w:r>
    </w:p>
    <w:p w:rsidR="00194AD6" w:rsidRDefault="00194AD6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194AD6" w:rsidRDefault="00194AD6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194AD6" w:rsidRDefault="001B5097">
      <w:pPr>
        <w:spacing w:after="160" w:line="259" w:lineRule="auto"/>
        <w:jc w:val="righ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CAUÃ RIBEIRO BONFIM</w:t>
      </w:r>
    </w:p>
    <w:p w:rsidR="00194AD6" w:rsidRDefault="001B5097">
      <w:pPr>
        <w:spacing w:after="160" w:line="259" w:lineRule="auto"/>
        <w:jc w:val="righ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ERICK TERENTOWICZ PEDRO MATIAS</w:t>
      </w:r>
    </w:p>
    <w:p w:rsidR="00194AD6" w:rsidRDefault="001B5097">
      <w:pPr>
        <w:spacing w:after="160" w:line="259" w:lineRule="auto"/>
        <w:jc w:val="righ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NICOLLAS BISPO PEREIRA</w:t>
      </w:r>
    </w:p>
    <w:p w:rsidR="00194AD6" w:rsidRDefault="001B5097">
      <w:pPr>
        <w:spacing w:after="160" w:line="259" w:lineRule="auto"/>
        <w:jc w:val="righ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RAQUEL DE OLIVEIRA GOMES SILVA</w:t>
      </w:r>
    </w:p>
    <w:p w:rsidR="00194AD6" w:rsidRDefault="001B5097">
      <w:pPr>
        <w:spacing w:after="160" w:line="259" w:lineRule="auto"/>
        <w:jc w:val="righ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THIAGO CAMPANA BIAZON</w:t>
      </w:r>
    </w:p>
    <w:p w:rsidR="00194AD6" w:rsidRDefault="001B5097">
      <w:pPr>
        <w:spacing w:after="160" w:line="259" w:lineRule="auto"/>
        <w:jc w:val="righ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VITOR RAMOS SILVA</w:t>
      </w:r>
    </w:p>
    <w:p w:rsidR="00194AD6" w:rsidRDefault="00194AD6">
      <w:pPr>
        <w:spacing w:after="160" w:line="259" w:lineRule="auto"/>
        <w:jc w:val="right"/>
        <w:rPr>
          <w:rFonts w:ascii="Arial" w:eastAsia="Arial" w:hAnsi="Arial" w:cs="Arial"/>
          <w:sz w:val="28"/>
        </w:rPr>
      </w:pPr>
    </w:p>
    <w:p w:rsidR="00194AD6" w:rsidRDefault="001B5097">
      <w:pPr>
        <w:spacing w:after="160" w:line="259" w:lineRule="auto"/>
        <w:jc w:val="righ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DATACOOLING </w:t>
      </w:r>
    </w:p>
    <w:p w:rsidR="00194AD6" w:rsidRDefault="001B5097">
      <w:pPr>
        <w:spacing w:after="160" w:line="259" w:lineRule="auto"/>
        <w:jc w:val="righ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Rua </w:t>
      </w:r>
      <w:proofErr w:type="spellStart"/>
      <w:r>
        <w:rPr>
          <w:rFonts w:ascii="Arial" w:eastAsia="Arial" w:hAnsi="Arial" w:cs="Arial"/>
          <w:sz w:val="28"/>
        </w:rPr>
        <w:t>Haddock</w:t>
      </w:r>
      <w:proofErr w:type="spellEnd"/>
      <w:r>
        <w:rPr>
          <w:rFonts w:ascii="Arial" w:eastAsia="Arial" w:hAnsi="Arial" w:cs="Arial"/>
          <w:sz w:val="28"/>
        </w:rPr>
        <w:t xml:space="preserve"> Lobo, 595 - </w:t>
      </w:r>
      <w:proofErr w:type="gramStart"/>
      <w:r>
        <w:rPr>
          <w:rFonts w:ascii="Arial" w:eastAsia="Arial" w:hAnsi="Arial" w:cs="Arial"/>
          <w:sz w:val="28"/>
        </w:rPr>
        <w:t>SP</w:t>
      </w:r>
      <w:proofErr w:type="gramEnd"/>
    </w:p>
    <w:p w:rsidR="00194AD6" w:rsidRDefault="00194AD6">
      <w:pPr>
        <w:spacing w:after="0" w:line="240" w:lineRule="auto"/>
        <w:jc w:val="right"/>
        <w:rPr>
          <w:rFonts w:ascii="Arial" w:eastAsia="Arial" w:hAnsi="Arial" w:cs="Arial"/>
          <w:b/>
          <w:caps/>
          <w:sz w:val="24"/>
        </w:rPr>
      </w:pPr>
    </w:p>
    <w:p w:rsidR="00194AD6" w:rsidRDefault="001B5097">
      <w:pPr>
        <w:spacing w:after="0" w:line="240" w:lineRule="auto"/>
        <w:jc w:val="right"/>
        <w:rPr>
          <w:rFonts w:ascii="Calibri" w:eastAsia="Calibri" w:hAnsi="Calibri" w:cs="Calibri"/>
          <w:caps/>
          <w:color w:val="262626"/>
          <w:sz w:val="20"/>
        </w:rPr>
      </w:pPr>
      <w:r>
        <w:rPr>
          <w:rFonts w:ascii="Calibri" w:eastAsia="Calibri" w:hAnsi="Calibri" w:cs="Calibri"/>
          <w:color w:val="262626"/>
          <w:sz w:val="20"/>
        </w:rPr>
        <w:t xml:space="preserve"> </w:t>
      </w:r>
    </w:p>
    <w:p w:rsidR="00194AD6" w:rsidRDefault="00194AD6">
      <w:pPr>
        <w:spacing w:after="160" w:line="259" w:lineRule="auto"/>
        <w:rPr>
          <w:rFonts w:ascii="Arial" w:eastAsia="Arial" w:hAnsi="Arial" w:cs="Arial"/>
          <w:b/>
          <w:sz w:val="26"/>
        </w:rPr>
      </w:pPr>
    </w:p>
    <w:p w:rsidR="00194AD6" w:rsidRDefault="001B5097">
      <w:pPr>
        <w:spacing w:after="160" w:line="259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b/>
          <w:sz w:val="26"/>
        </w:rPr>
        <w:lastRenderedPageBreak/>
        <w:t xml:space="preserve">Classificação: </w:t>
      </w:r>
      <w:r>
        <w:rPr>
          <w:rFonts w:ascii="Arial" w:eastAsia="Arial" w:hAnsi="Arial" w:cs="Arial"/>
          <w:sz w:val="26"/>
        </w:rPr>
        <w:t>Normal</w:t>
      </w:r>
    </w:p>
    <w:p w:rsidR="00194AD6" w:rsidRDefault="00194AD6">
      <w:pPr>
        <w:spacing w:after="160" w:line="259" w:lineRule="auto"/>
        <w:rPr>
          <w:rFonts w:ascii="Arial" w:eastAsia="Arial" w:hAnsi="Arial" w:cs="Arial"/>
          <w:sz w:val="26"/>
        </w:rPr>
      </w:pPr>
    </w:p>
    <w:p w:rsidR="00194AD6" w:rsidRDefault="001B5097">
      <w:pPr>
        <w:spacing w:after="160" w:line="259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b/>
          <w:sz w:val="26"/>
        </w:rPr>
        <w:t xml:space="preserve">Risco e </w:t>
      </w:r>
      <w:proofErr w:type="spellStart"/>
      <w:proofErr w:type="gramStart"/>
      <w:r>
        <w:rPr>
          <w:rFonts w:ascii="Arial" w:eastAsia="Arial" w:hAnsi="Arial" w:cs="Arial"/>
          <w:b/>
          <w:sz w:val="26"/>
        </w:rPr>
        <w:t>impacto:</w:t>
      </w:r>
      <w:proofErr w:type="gramEnd"/>
      <w:r>
        <w:rPr>
          <w:rFonts w:ascii="Arial" w:eastAsia="Arial" w:hAnsi="Arial" w:cs="Arial"/>
          <w:sz w:val="26"/>
        </w:rPr>
        <w:t>Risco</w:t>
      </w:r>
      <w:proofErr w:type="spellEnd"/>
      <w:r>
        <w:rPr>
          <w:rFonts w:ascii="Arial" w:eastAsia="Arial" w:hAnsi="Arial" w:cs="Arial"/>
          <w:sz w:val="26"/>
        </w:rPr>
        <w:t xml:space="preserve"> e impacto baixo por conta da simplicidade do plano de </w:t>
      </w:r>
      <w:proofErr w:type="spellStart"/>
      <w:r>
        <w:rPr>
          <w:rFonts w:ascii="Arial" w:eastAsia="Arial" w:hAnsi="Arial" w:cs="Arial"/>
          <w:sz w:val="26"/>
        </w:rPr>
        <w:t>Roolback</w:t>
      </w:r>
      <w:proofErr w:type="spellEnd"/>
      <w:r>
        <w:rPr>
          <w:rFonts w:ascii="Arial" w:eastAsia="Arial" w:hAnsi="Arial" w:cs="Arial"/>
          <w:sz w:val="26"/>
        </w:rPr>
        <w:t>.</w:t>
      </w:r>
    </w:p>
    <w:p w:rsidR="00194AD6" w:rsidRDefault="00194AD6">
      <w:pPr>
        <w:spacing w:after="160" w:line="259" w:lineRule="auto"/>
        <w:rPr>
          <w:rFonts w:ascii="Arial" w:eastAsia="Arial" w:hAnsi="Arial" w:cs="Arial"/>
          <w:b/>
          <w:sz w:val="26"/>
        </w:rPr>
      </w:pPr>
    </w:p>
    <w:p w:rsidR="00194AD6" w:rsidRDefault="001B5097">
      <w:pPr>
        <w:spacing w:after="160" w:line="259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Janela de mudança: </w:t>
      </w:r>
    </w:p>
    <w:p w:rsidR="00194AD6" w:rsidRDefault="001B5097">
      <w:pPr>
        <w:numPr>
          <w:ilvl w:val="0"/>
          <w:numId w:val="1"/>
        </w:numPr>
        <w:spacing w:after="160" w:line="259" w:lineRule="auto"/>
        <w:ind w:left="720" w:hanging="36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Início - 30/05/2023; 00h00</w:t>
      </w:r>
    </w:p>
    <w:p w:rsidR="00194AD6" w:rsidRDefault="001B5097">
      <w:pPr>
        <w:numPr>
          <w:ilvl w:val="0"/>
          <w:numId w:val="1"/>
        </w:numPr>
        <w:spacing w:after="160" w:line="259" w:lineRule="auto"/>
        <w:ind w:left="720" w:hanging="36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Término - 31/05/2023; 15h00</w:t>
      </w:r>
    </w:p>
    <w:p w:rsidR="00194AD6" w:rsidRDefault="00194AD6">
      <w:pPr>
        <w:spacing w:after="160" w:line="259" w:lineRule="auto"/>
        <w:rPr>
          <w:rFonts w:ascii="Arial" w:eastAsia="Arial" w:hAnsi="Arial" w:cs="Arial"/>
          <w:sz w:val="26"/>
        </w:rPr>
      </w:pPr>
    </w:p>
    <w:p w:rsidR="00194AD6" w:rsidRDefault="001B5097">
      <w:pPr>
        <w:spacing w:after="160" w:line="259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b/>
          <w:sz w:val="26"/>
        </w:rPr>
        <w:t xml:space="preserve">Plano de </w:t>
      </w:r>
      <w:proofErr w:type="spellStart"/>
      <w:r>
        <w:rPr>
          <w:rFonts w:ascii="Arial" w:eastAsia="Arial" w:hAnsi="Arial" w:cs="Arial"/>
          <w:b/>
          <w:sz w:val="26"/>
        </w:rPr>
        <w:t>Roolback</w:t>
      </w:r>
      <w:proofErr w:type="spellEnd"/>
      <w:r>
        <w:rPr>
          <w:rFonts w:ascii="Arial" w:eastAsia="Arial" w:hAnsi="Arial" w:cs="Arial"/>
          <w:b/>
          <w:sz w:val="26"/>
        </w:rPr>
        <w:t xml:space="preserve">: </w:t>
      </w:r>
      <w:r>
        <w:rPr>
          <w:rFonts w:ascii="Arial" w:eastAsia="Arial" w:hAnsi="Arial" w:cs="Arial"/>
          <w:sz w:val="26"/>
        </w:rPr>
        <w:t xml:space="preserve">Caso a </w:t>
      </w:r>
      <w:proofErr w:type="gramStart"/>
      <w:r>
        <w:rPr>
          <w:rFonts w:ascii="Arial" w:eastAsia="Arial" w:hAnsi="Arial" w:cs="Arial"/>
          <w:sz w:val="26"/>
        </w:rPr>
        <w:t>implementação</w:t>
      </w:r>
      <w:proofErr w:type="gramEnd"/>
      <w:r>
        <w:rPr>
          <w:rFonts w:ascii="Arial" w:eastAsia="Arial" w:hAnsi="Arial" w:cs="Arial"/>
          <w:sz w:val="26"/>
        </w:rPr>
        <w:t xml:space="preserve"> não seja bem sucedida, iremos realizar o retorno da versão anterior do nosso </w:t>
      </w:r>
      <w:proofErr w:type="spellStart"/>
      <w:r>
        <w:rPr>
          <w:rFonts w:ascii="Arial" w:eastAsia="Arial" w:hAnsi="Arial" w:cs="Arial"/>
          <w:sz w:val="26"/>
        </w:rPr>
        <w:t>repositorio</w:t>
      </w:r>
      <w:proofErr w:type="spellEnd"/>
      <w:r>
        <w:rPr>
          <w:rFonts w:ascii="Arial" w:eastAsia="Arial" w:hAnsi="Arial" w:cs="Arial"/>
          <w:sz w:val="26"/>
        </w:rPr>
        <w:t xml:space="preserve"> da ferramenta de versionamento.</w:t>
      </w:r>
    </w:p>
    <w:p w:rsidR="00194AD6" w:rsidRDefault="00194AD6">
      <w:pPr>
        <w:spacing w:after="160" w:line="259" w:lineRule="auto"/>
        <w:rPr>
          <w:rFonts w:ascii="Arial" w:eastAsia="Arial" w:hAnsi="Arial" w:cs="Arial"/>
          <w:sz w:val="26"/>
        </w:rPr>
      </w:pPr>
    </w:p>
    <w:p w:rsidR="00194AD6" w:rsidRDefault="001B5097">
      <w:pPr>
        <w:spacing w:after="160" w:line="259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Objetivo:</w:t>
      </w:r>
    </w:p>
    <w:p w:rsidR="00194AD6" w:rsidRDefault="001B5097">
      <w:pPr>
        <w:spacing w:after="160" w:line="259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Este GMUD tem como objetivo fornecer uma documentação detalhada sobre a implementação do </w:t>
      </w:r>
      <w:proofErr w:type="gramStart"/>
      <w:r>
        <w:rPr>
          <w:rFonts w:ascii="Arial" w:eastAsia="Arial" w:hAnsi="Arial" w:cs="Arial"/>
          <w:sz w:val="26"/>
        </w:rPr>
        <w:t>ZohoDesk</w:t>
      </w:r>
      <w:proofErr w:type="gramEnd"/>
      <w:r>
        <w:rPr>
          <w:rFonts w:ascii="Arial" w:eastAsia="Arial" w:hAnsi="Arial" w:cs="Arial"/>
          <w:sz w:val="26"/>
        </w:rPr>
        <w:t xml:space="preserve"> como a nova ferramenta de suporte para a DataCooling. O </w:t>
      </w:r>
      <w:proofErr w:type="gramStart"/>
      <w:r>
        <w:rPr>
          <w:rFonts w:ascii="Arial" w:eastAsia="Arial" w:hAnsi="Arial" w:cs="Arial"/>
          <w:sz w:val="26"/>
        </w:rPr>
        <w:t>ZohoDesk</w:t>
      </w:r>
      <w:proofErr w:type="gramEnd"/>
      <w:r>
        <w:rPr>
          <w:rFonts w:ascii="Arial" w:eastAsia="Arial" w:hAnsi="Arial" w:cs="Arial"/>
          <w:sz w:val="26"/>
        </w:rPr>
        <w:t xml:space="preserve"> é uma plataforma de suporte abrangente que oferece gerenciamento de tickets, automação, base de conhecimento e recursos de comunicação em tempo real.</w:t>
      </w:r>
    </w:p>
    <w:p w:rsidR="00194AD6" w:rsidRDefault="00194AD6">
      <w:pPr>
        <w:spacing w:after="160" w:line="259" w:lineRule="auto"/>
        <w:rPr>
          <w:rFonts w:ascii="Arial" w:eastAsia="Arial" w:hAnsi="Arial" w:cs="Arial"/>
          <w:b/>
          <w:sz w:val="26"/>
        </w:rPr>
      </w:pPr>
    </w:p>
    <w:p w:rsidR="00194AD6" w:rsidRDefault="001B5097">
      <w:pPr>
        <w:spacing w:after="160" w:line="259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Escopo:</w:t>
      </w:r>
    </w:p>
    <w:p w:rsidR="00194AD6" w:rsidRDefault="001B5097">
      <w:pPr>
        <w:spacing w:after="160" w:line="259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Este GMUD abrange todas as etapas necessárias para a implementação do </w:t>
      </w:r>
      <w:proofErr w:type="gramStart"/>
      <w:r>
        <w:rPr>
          <w:rFonts w:ascii="Arial" w:eastAsia="Arial" w:hAnsi="Arial" w:cs="Arial"/>
          <w:sz w:val="26"/>
        </w:rPr>
        <w:t>ZohoDesk</w:t>
      </w:r>
      <w:proofErr w:type="gramEnd"/>
      <w:r>
        <w:rPr>
          <w:rFonts w:ascii="Arial" w:eastAsia="Arial" w:hAnsi="Arial" w:cs="Arial"/>
          <w:sz w:val="26"/>
        </w:rPr>
        <w:t xml:space="preserve"> como ferramenta de suporte:</w:t>
      </w:r>
    </w:p>
    <w:p w:rsidR="00194AD6" w:rsidRDefault="001B5097">
      <w:pPr>
        <w:spacing w:after="160" w:line="259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Análise de requisitos:</w:t>
      </w:r>
    </w:p>
    <w:p w:rsidR="00194AD6" w:rsidRDefault="001B5097">
      <w:pPr>
        <w:numPr>
          <w:ilvl w:val="0"/>
          <w:numId w:val="2"/>
        </w:numPr>
        <w:spacing w:after="160" w:line="259" w:lineRule="auto"/>
        <w:ind w:left="720" w:hanging="36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Realizar uma análise detalhada dos requisitos da empresa em termos de suporte ao cliente.</w:t>
      </w:r>
    </w:p>
    <w:p w:rsidR="00194AD6" w:rsidRDefault="001B5097">
      <w:pPr>
        <w:numPr>
          <w:ilvl w:val="0"/>
          <w:numId w:val="2"/>
        </w:numPr>
        <w:spacing w:after="160" w:line="259" w:lineRule="auto"/>
        <w:ind w:left="720" w:hanging="36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Identificar os recursos e funcionalidades necessários no </w:t>
      </w:r>
      <w:proofErr w:type="gramStart"/>
      <w:r>
        <w:rPr>
          <w:rFonts w:ascii="Arial" w:eastAsia="Arial" w:hAnsi="Arial" w:cs="Arial"/>
          <w:sz w:val="26"/>
        </w:rPr>
        <w:t>ZohoDesk</w:t>
      </w:r>
      <w:proofErr w:type="gramEnd"/>
      <w:r>
        <w:rPr>
          <w:rFonts w:ascii="Arial" w:eastAsia="Arial" w:hAnsi="Arial" w:cs="Arial"/>
          <w:sz w:val="26"/>
        </w:rPr>
        <w:t xml:space="preserve"> para atender aos requisitos específicos.</w:t>
      </w:r>
    </w:p>
    <w:p w:rsidR="00194AD6" w:rsidRDefault="001B5097">
      <w:pPr>
        <w:spacing w:after="160" w:line="259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Configuração do ambiente:</w:t>
      </w:r>
    </w:p>
    <w:p w:rsidR="00194AD6" w:rsidRDefault="001B5097">
      <w:pPr>
        <w:numPr>
          <w:ilvl w:val="0"/>
          <w:numId w:val="3"/>
        </w:numPr>
        <w:spacing w:after="160" w:line="259" w:lineRule="auto"/>
        <w:ind w:left="720" w:hanging="36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Criar uma conta no </w:t>
      </w:r>
      <w:proofErr w:type="gramStart"/>
      <w:r>
        <w:rPr>
          <w:rFonts w:ascii="Arial" w:eastAsia="Arial" w:hAnsi="Arial" w:cs="Arial"/>
          <w:sz w:val="26"/>
        </w:rPr>
        <w:t>ZohoDesk</w:t>
      </w:r>
      <w:proofErr w:type="gramEnd"/>
      <w:r>
        <w:rPr>
          <w:rFonts w:ascii="Arial" w:eastAsia="Arial" w:hAnsi="Arial" w:cs="Arial"/>
          <w:sz w:val="26"/>
        </w:rPr>
        <w:t xml:space="preserve"> e configurar as informações da empresa.</w:t>
      </w:r>
    </w:p>
    <w:p w:rsidR="00194AD6" w:rsidRDefault="001B5097">
      <w:pPr>
        <w:numPr>
          <w:ilvl w:val="0"/>
          <w:numId w:val="3"/>
        </w:numPr>
        <w:spacing w:after="160" w:line="259" w:lineRule="auto"/>
        <w:ind w:left="720" w:hanging="36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Definir as preferências de suporte, como canais de comunicação, horários de atendimento e idiomas.</w:t>
      </w:r>
    </w:p>
    <w:p w:rsidR="00194AD6" w:rsidRDefault="001B5097">
      <w:pPr>
        <w:numPr>
          <w:ilvl w:val="0"/>
          <w:numId w:val="3"/>
        </w:numPr>
        <w:spacing w:after="160" w:line="259" w:lineRule="auto"/>
        <w:ind w:left="720" w:hanging="36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lastRenderedPageBreak/>
        <w:t>Configuração da estrutura de suporte:</w:t>
      </w:r>
    </w:p>
    <w:p w:rsidR="00194AD6" w:rsidRDefault="00194AD6">
      <w:pPr>
        <w:spacing w:after="160" w:line="259" w:lineRule="auto"/>
        <w:ind w:left="720"/>
        <w:rPr>
          <w:rFonts w:ascii="Arial" w:eastAsia="Arial" w:hAnsi="Arial" w:cs="Arial"/>
          <w:sz w:val="26"/>
        </w:rPr>
      </w:pPr>
    </w:p>
    <w:p w:rsidR="00194AD6" w:rsidRDefault="001B5097">
      <w:pPr>
        <w:numPr>
          <w:ilvl w:val="0"/>
          <w:numId w:val="4"/>
        </w:numPr>
        <w:spacing w:after="160" w:line="259" w:lineRule="auto"/>
        <w:ind w:left="720" w:hanging="36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Configurar a estrutura organizacional do suporte, incluindo departamentos, grupos e agentes.</w:t>
      </w:r>
    </w:p>
    <w:p w:rsidR="00194AD6" w:rsidRDefault="001B5097">
      <w:pPr>
        <w:numPr>
          <w:ilvl w:val="0"/>
          <w:numId w:val="4"/>
        </w:numPr>
        <w:spacing w:after="160" w:line="259" w:lineRule="auto"/>
        <w:ind w:left="720" w:hanging="36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Definir as permissões e acessos dos agentes com base em suas responsabilidades.</w:t>
      </w:r>
    </w:p>
    <w:p w:rsidR="00194AD6" w:rsidRDefault="00194AD6">
      <w:pPr>
        <w:spacing w:after="160" w:line="259" w:lineRule="auto"/>
        <w:rPr>
          <w:rFonts w:ascii="Arial" w:eastAsia="Arial" w:hAnsi="Arial" w:cs="Arial"/>
          <w:sz w:val="26"/>
        </w:rPr>
      </w:pPr>
    </w:p>
    <w:p w:rsidR="00194AD6" w:rsidRDefault="00194AD6">
      <w:pPr>
        <w:spacing w:after="160" w:line="259" w:lineRule="auto"/>
        <w:rPr>
          <w:rFonts w:ascii="Arial" w:eastAsia="Arial" w:hAnsi="Arial" w:cs="Arial"/>
          <w:sz w:val="26"/>
        </w:rPr>
      </w:pPr>
    </w:p>
    <w:p w:rsidR="00194AD6" w:rsidRDefault="001B5097">
      <w:pPr>
        <w:spacing w:after="160" w:line="259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Gerenciamento de tickets:</w:t>
      </w:r>
    </w:p>
    <w:p w:rsidR="00194AD6" w:rsidRDefault="001B5097">
      <w:pPr>
        <w:numPr>
          <w:ilvl w:val="0"/>
          <w:numId w:val="5"/>
        </w:numPr>
        <w:spacing w:after="160" w:line="259" w:lineRule="auto"/>
        <w:ind w:left="720" w:hanging="36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Configurar a criação e o gerenciamento de tickets, incluindo campos personalizados, categorias e prioridades.</w:t>
      </w:r>
    </w:p>
    <w:p w:rsidR="00194AD6" w:rsidRDefault="001B5097">
      <w:pPr>
        <w:numPr>
          <w:ilvl w:val="0"/>
          <w:numId w:val="5"/>
        </w:numPr>
        <w:spacing w:after="160" w:line="259" w:lineRule="auto"/>
        <w:ind w:left="720" w:hanging="36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Estabelecer regras de roteamento para garantir que os tickets sejam atribuídos aos agentes apropriados com base em critérios predefinidos.</w:t>
      </w:r>
    </w:p>
    <w:p w:rsidR="00194AD6" w:rsidRDefault="00194AD6">
      <w:pPr>
        <w:spacing w:after="160" w:line="259" w:lineRule="auto"/>
        <w:rPr>
          <w:rFonts w:ascii="Arial" w:eastAsia="Arial" w:hAnsi="Arial" w:cs="Arial"/>
          <w:sz w:val="26"/>
        </w:rPr>
      </w:pPr>
    </w:p>
    <w:p w:rsidR="00194AD6" w:rsidRDefault="001B5097">
      <w:pPr>
        <w:spacing w:after="160" w:line="259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Automação:</w:t>
      </w:r>
    </w:p>
    <w:p w:rsidR="00194AD6" w:rsidRDefault="001B5097">
      <w:pPr>
        <w:numPr>
          <w:ilvl w:val="0"/>
          <w:numId w:val="6"/>
        </w:numPr>
        <w:spacing w:after="160" w:line="259" w:lineRule="auto"/>
        <w:ind w:left="720" w:hanging="36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Configurar automações para </w:t>
      </w:r>
      <w:proofErr w:type="gramStart"/>
      <w:r>
        <w:rPr>
          <w:rFonts w:ascii="Arial" w:eastAsia="Arial" w:hAnsi="Arial" w:cs="Arial"/>
          <w:sz w:val="26"/>
        </w:rPr>
        <w:t>agilizar</w:t>
      </w:r>
      <w:proofErr w:type="gramEnd"/>
      <w:r>
        <w:rPr>
          <w:rFonts w:ascii="Arial" w:eastAsia="Arial" w:hAnsi="Arial" w:cs="Arial"/>
          <w:sz w:val="26"/>
        </w:rPr>
        <w:t xml:space="preserve"> os processos de suporte, como respostas automáticas, atualizações de status e notificações.</w:t>
      </w:r>
    </w:p>
    <w:p w:rsidR="00194AD6" w:rsidRDefault="001B5097">
      <w:pPr>
        <w:numPr>
          <w:ilvl w:val="0"/>
          <w:numId w:val="6"/>
        </w:numPr>
        <w:spacing w:after="160" w:line="259" w:lineRule="auto"/>
        <w:ind w:left="720" w:hanging="36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Definir regras de automação para automatizar tarefas repetitivas e melhorar a eficiência operacional.</w:t>
      </w:r>
    </w:p>
    <w:p w:rsidR="00194AD6" w:rsidRDefault="00194AD6">
      <w:pPr>
        <w:spacing w:after="160" w:line="259" w:lineRule="auto"/>
        <w:ind w:left="720"/>
        <w:rPr>
          <w:rFonts w:ascii="Arial" w:eastAsia="Arial" w:hAnsi="Arial" w:cs="Arial"/>
          <w:sz w:val="26"/>
        </w:rPr>
      </w:pPr>
    </w:p>
    <w:p w:rsidR="00194AD6" w:rsidRDefault="001B5097">
      <w:pPr>
        <w:spacing w:after="160" w:line="259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Base de conhecimento:</w:t>
      </w:r>
    </w:p>
    <w:p w:rsidR="00194AD6" w:rsidRDefault="001B5097">
      <w:pPr>
        <w:numPr>
          <w:ilvl w:val="0"/>
          <w:numId w:val="7"/>
        </w:numPr>
        <w:spacing w:after="160" w:line="259" w:lineRule="auto"/>
        <w:ind w:left="720" w:hanging="36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Criar uma base de conhecimento com artigos e documentos úteis para os clientes.</w:t>
      </w:r>
    </w:p>
    <w:p w:rsidR="00194AD6" w:rsidRDefault="001B5097">
      <w:pPr>
        <w:numPr>
          <w:ilvl w:val="0"/>
          <w:numId w:val="7"/>
        </w:numPr>
        <w:spacing w:after="160" w:line="259" w:lineRule="auto"/>
        <w:ind w:left="720" w:hanging="36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Organizar a base de conhecimento em categorias e </w:t>
      </w:r>
      <w:proofErr w:type="spellStart"/>
      <w:r>
        <w:rPr>
          <w:rFonts w:ascii="Arial" w:eastAsia="Arial" w:hAnsi="Arial" w:cs="Arial"/>
          <w:sz w:val="26"/>
        </w:rPr>
        <w:t>tags</w:t>
      </w:r>
      <w:proofErr w:type="spellEnd"/>
      <w:r>
        <w:rPr>
          <w:rFonts w:ascii="Arial" w:eastAsia="Arial" w:hAnsi="Arial" w:cs="Arial"/>
          <w:sz w:val="26"/>
        </w:rPr>
        <w:t xml:space="preserve"> para facilitar a pesquisa e a navegação dos usuários.</w:t>
      </w:r>
    </w:p>
    <w:p w:rsidR="00194AD6" w:rsidRDefault="00194AD6">
      <w:pPr>
        <w:spacing w:after="160" w:line="259" w:lineRule="auto"/>
        <w:rPr>
          <w:rFonts w:ascii="Arial" w:eastAsia="Arial" w:hAnsi="Arial" w:cs="Arial"/>
          <w:sz w:val="26"/>
        </w:rPr>
      </w:pPr>
    </w:p>
    <w:p w:rsidR="00194AD6" w:rsidRDefault="001B5097">
      <w:pPr>
        <w:spacing w:after="160" w:line="259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Comunicação em tempo real:</w:t>
      </w:r>
    </w:p>
    <w:p w:rsidR="00194AD6" w:rsidRDefault="001B5097">
      <w:pPr>
        <w:numPr>
          <w:ilvl w:val="0"/>
          <w:numId w:val="8"/>
        </w:numPr>
        <w:spacing w:after="160" w:line="259" w:lineRule="auto"/>
        <w:ind w:left="720" w:hanging="36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Configurar o chat ao vivo para fornecer suporte em tempo real aos clientes.</w:t>
      </w:r>
    </w:p>
    <w:p w:rsidR="00194AD6" w:rsidRDefault="001B5097">
      <w:pPr>
        <w:numPr>
          <w:ilvl w:val="0"/>
          <w:numId w:val="8"/>
        </w:numPr>
        <w:spacing w:after="160" w:line="259" w:lineRule="auto"/>
        <w:ind w:left="720" w:hanging="36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Personalizar as configurações do chat, como respostas automáticas, fila de espera e transferência de chat entre agentes.</w:t>
      </w:r>
    </w:p>
    <w:p w:rsidR="00194AD6" w:rsidRDefault="00194AD6">
      <w:pPr>
        <w:spacing w:after="160" w:line="259" w:lineRule="auto"/>
        <w:rPr>
          <w:rFonts w:ascii="Arial" w:eastAsia="Arial" w:hAnsi="Arial" w:cs="Arial"/>
          <w:sz w:val="26"/>
        </w:rPr>
      </w:pPr>
    </w:p>
    <w:p w:rsidR="00194AD6" w:rsidRDefault="001B5097">
      <w:pPr>
        <w:spacing w:after="160" w:line="259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lastRenderedPageBreak/>
        <w:t>Relatórios e análises:</w:t>
      </w:r>
    </w:p>
    <w:p w:rsidR="00194AD6" w:rsidRDefault="001B5097">
      <w:pPr>
        <w:numPr>
          <w:ilvl w:val="0"/>
          <w:numId w:val="9"/>
        </w:numPr>
        <w:spacing w:after="160" w:line="259" w:lineRule="auto"/>
        <w:ind w:left="720" w:hanging="36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Configurar relatórios personalizados para monitorar o desempenho do suporte e obter insights sobre os padrões e tendências dos tickets.</w:t>
      </w:r>
    </w:p>
    <w:p w:rsidR="00194AD6" w:rsidRDefault="001B5097">
      <w:pPr>
        <w:numPr>
          <w:ilvl w:val="0"/>
          <w:numId w:val="9"/>
        </w:numPr>
        <w:spacing w:after="160" w:line="259" w:lineRule="auto"/>
        <w:ind w:left="720" w:hanging="36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Agendar relatórios automatizados para receber atualizações periódicas por e-mail.</w:t>
      </w:r>
    </w:p>
    <w:p w:rsidR="00194AD6" w:rsidRDefault="00194AD6">
      <w:pPr>
        <w:spacing w:after="160" w:line="259" w:lineRule="auto"/>
        <w:rPr>
          <w:rFonts w:ascii="Arial" w:eastAsia="Arial" w:hAnsi="Arial" w:cs="Arial"/>
          <w:sz w:val="26"/>
        </w:rPr>
      </w:pPr>
    </w:p>
    <w:p w:rsidR="00194AD6" w:rsidRDefault="001B5097">
      <w:pPr>
        <w:spacing w:after="160" w:line="259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Treinamento e suporte:</w:t>
      </w:r>
    </w:p>
    <w:p w:rsidR="00194AD6" w:rsidRDefault="001B5097">
      <w:pPr>
        <w:numPr>
          <w:ilvl w:val="0"/>
          <w:numId w:val="10"/>
        </w:numPr>
        <w:spacing w:after="160" w:line="259" w:lineRule="auto"/>
        <w:ind w:left="720" w:hanging="36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Fornecer treinamento aos agentes de suporte sobre o uso adequado do </w:t>
      </w:r>
      <w:proofErr w:type="gramStart"/>
      <w:r>
        <w:rPr>
          <w:rFonts w:ascii="Arial" w:eastAsia="Arial" w:hAnsi="Arial" w:cs="Arial"/>
          <w:sz w:val="26"/>
        </w:rPr>
        <w:t>ZohoDesk</w:t>
      </w:r>
      <w:proofErr w:type="gramEnd"/>
      <w:r>
        <w:rPr>
          <w:rFonts w:ascii="Arial" w:eastAsia="Arial" w:hAnsi="Arial" w:cs="Arial"/>
          <w:sz w:val="26"/>
        </w:rPr>
        <w:t xml:space="preserve"> e suas funcionalidades.</w:t>
      </w:r>
    </w:p>
    <w:p w:rsidR="00194AD6" w:rsidRDefault="001B5097">
      <w:pPr>
        <w:numPr>
          <w:ilvl w:val="0"/>
          <w:numId w:val="10"/>
        </w:numPr>
        <w:spacing w:after="160" w:line="259" w:lineRule="auto"/>
        <w:ind w:left="720" w:hanging="36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Estabelecer um canal de suporte dedicado para lidar com dúvidas e problemas relacionados ao uso do </w:t>
      </w:r>
      <w:proofErr w:type="gramStart"/>
      <w:r>
        <w:rPr>
          <w:rFonts w:ascii="Arial" w:eastAsia="Arial" w:hAnsi="Arial" w:cs="Arial"/>
          <w:sz w:val="26"/>
        </w:rPr>
        <w:t>ZohoDesk</w:t>
      </w:r>
      <w:proofErr w:type="gramEnd"/>
      <w:r>
        <w:rPr>
          <w:rFonts w:ascii="Arial" w:eastAsia="Arial" w:hAnsi="Arial" w:cs="Arial"/>
          <w:sz w:val="26"/>
        </w:rPr>
        <w:t>.</w:t>
      </w:r>
    </w:p>
    <w:p w:rsidR="00194AD6" w:rsidRDefault="00194AD6">
      <w:pPr>
        <w:spacing w:after="160" w:line="259" w:lineRule="auto"/>
        <w:rPr>
          <w:rFonts w:ascii="Arial" w:eastAsia="Arial" w:hAnsi="Arial" w:cs="Arial"/>
          <w:sz w:val="26"/>
        </w:rPr>
      </w:pPr>
    </w:p>
    <w:sectPr w:rsidR="00194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29A9"/>
    <w:multiLevelType w:val="multilevel"/>
    <w:tmpl w:val="FE9EA0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9A5E99"/>
    <w:multiLevelType w:val="multilevel"/>
    <w:tmpl w:val="ADE26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A10CBD"/>
    <w:multiLevelType w:val="multilevel"/>
    <w:tmpl w:val="C3BE0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1B16F2"/>
    <w:multiLevelType w:val="multilevel"/>
    <w:tmpl w:val="13B8D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36A2520"/>
    <w:multiLevelType w:val="multilevel"/>
    <w:tmpl w:val="ECC606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55A77EC"/>
    <w:multiLevelType w:val="multilevel"/>
    <w:tmpl w:val="F8BAA4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E904D21"/>
    <w:multiLevelType w:val="multilevel"/>
    <w:tmpl w:val="66BCA9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E210B28"/>
    <w:multiLevelType w:val="multilevel"/>
    <w:tmpl w:val="3E0809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F017629"/>
    <w:multiLevelType w:val="multilevel"/>
    <w:tmpl w:val="B602FC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5C55630"/>
    <w:multiLevelType w:val="multilevel"/>
    <w:tmpl w:val="4F5834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94AD6"/>
    <w:rsid w:val="00194AD6"/>
    <w:rsid w:val="001B5097"/>
    <w:rsid w:val="00465309"/>
    <w:rsid w:val="0060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</cp:revision>
  <dcterms:created xsi:type="dcterms:W3CDTF">2023-06-02T03:16:00Z</dcterms:created>
  <dcterms:modified xsi:type="dcterms:W3CDTF">2023-06-03T19:48:00Z</dcterms:modified>
</cp:coreProperties>
</file>