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C0F71" w:rsidRDefault="00000000">
      <w:pPr>
        <w:spacing w:after="60" w:line="360" w:lineRule="auto"/>
        <w:jc w:val="center"/>
      </w:pPr>
      <w:r>
        <w:rPr>
          <w:b/>
          <w:bCs/>
          <w:sz w:val="28"/>
          <w:szCs w:val="28"/>
        </w:rPr>
        <w:t>Diplomado en Ciencia de Datos y Análisis Avanzado</w:t>
      </w:r>
    </w:p>
    <w:p w14:paraId="00000002" w14:textId="77777777" w:rsidR="002C0F71" w:rsidRDefault="00000000">
      <w:pPr>
        <w:spacing w:after="2400" w:line="360" w:lineRule="auto"/>
        <w:jc w:val="center"/>
      </w:pPr>
      <w:r>
        <w:t>Unidad N.º 9 – Proyecto Final Integrador</w:t>
      </w:r>
    </w:p>
    <w:p w14:paraId="00000003" w14:textId="77777777" w:rsidR="002C0F71" w:rsidRDefault="00000000">
      <w:pPr>
        <w:spacing w:after="120" w:line="360" w:lineRule="auto"/>
        <w:jc w:val="center"/>
      </w:pPr>
      <w:r>
        <w:rPr>
          <w:b/>
          <w:bCs/>
          <w:color w:val="1F3864"/>
          <w:sz w:val="40"/>
          <w:szCs w:val="40"/>
        </w:rPr>
        <w:t>Alerta temprana de deserción universitaria</w:t>
      </w:r>
    </w:p>
    <w:p w14:paraId="00000004" w14:textId="77777777" w:rsidR="002C0F71" w:rsidRDefault="00000000">
      <w:pPr>
        <w:spacing w:after="2400" w:line="360" w:lineRule="auto"/>
        <w:jc w:val="center"/>
      </w:pPr>
      <w:r>
        <w:rPr>
          <w:sz w:val="28"/>
          <w:szCs w:val="28"/>
        </w:rPr>
        <w:t>Predicción del abandono al cierre del primer semestre</w:t>
      </w:r>
    </w:p>
    <w:p w14:paraId="00000005" w14:textId="77777777" w:rsidR="002C0F71" w:rsidRDefault="00000000">
      <w:pPr>
        <w:spacing w:after="120" w:line="360" w:lineRule="auto"/>
        <w:jc w:val="center"/>
      </w:pPr>
      <w:r>
        <w:rPr>
          <w:b/>
          <w:bCs/>
        </w:rPr>
        <w:t>Equipo N.º 13</w:t>
      </w:r>
    </w:p>
    <w:p w14:paraId="00000006" w14:textId="77777777" w:rsidR="002C0F71" w:rsidRDefault="00000000">
      <w:pPr>
        <w:spacing w:line="360" w:lineRule="auto"/>
        <w:jc w:val="center"/>
      </w:pPr>
      <w:r>
        <w:t>Cadaveira, Gustavo</w:t>
      </w:r>
    </w:p>
    <w:p w14:paraId="00000007" w14:textId="77777777" w:rsidR="002C0F71" w:rsidRDefault="00000000">
      <w:pPr>
        <w:spacing w:line="360" w:lineRule="auto"/>
        <w:jc w:val="center"/>
      </w:pPr>
      <w:r>
        <w:t>Gimenez, Leonel</w:t>
      </w:r>
    </w:p>
    <w:p w14:paraId="00000008" w14:textId="77777777" w:rsidR="002C0F71" w:rsidRDefault="00000000">
      <w:pPr>
        <w:spacing w:line="360" w:lineRule="auto"/>
        <w:jc w:val="center"/>
      </w:pPr>
      <w:r>
        <w:t>Barbieri, Matías</w:t>
      </w:r>
    </w:p>
    <w:p w14:paraId="00000009" w14:textId="77777777" w:rsidR="002C0F71" w:rsidRDefault="00000000">
      <w:pPr>
        <w:spacing w:line="360" w:lineRule="auto"/>
        <w:jc w:val="center"/>
      </w:pPr>
      <w:r>
        <w:t>Vázquez, Nahuel</w:t>
      </w:r>
    </w:p>
    <w:p w14:paraId="0000000A" w14:textId="77777777" w:rsidR="002C0F71" w:rsidRDefault="00000000">
      <w:pPr>
        <w:spacing w:line="360" w:lineRule="auto"/>
        <w:jc w:val="center"/>
      </w:pPr>
      <w:r>
        <w:t>Amaya, Merlina</w:t>
      </w:r>
    </w:p>
    <w:p w14:paraId="0000000B" w14:textId="77777777" w:rsidR="002C0F71" w:rsidRDefault="00000000">
      <w:pPr>
        <w:spacing w:before="1600"/>
        <w:jc w:val="center"/>
      </w:pPr>
      <w:r>
        <w:t>Octubre de 2026</w:t>
      </w:r>
    </w:p>
    <w:p w14:paraId="0000000C" w14:textId="77777777" w:rsidR="002C0F71" w:rsidRDefault="00000000">
      <w:r>
        <w:br w:type="page"/>
      </w:r>
    </w:p>
    <w:p w14:paraId="0000000D" w14:textId="77777777" w:rsidR="002C0F71" w:rsidRDefault="00000000">
      <w:pPr>
        <w:pStyle w:val="Ttulo1"/>
      </w:pPr>
      <w:r>
        <w:lastRenderedPageBreak/>
        <w:t>1. Resumen ejecutivo</w:t>
      </w:r>
    </w:p>
    <w:p w14:paraId="0000000E" w14:textId="77777777" w:rsidR="002C0F71" w:rsidRDefault="00000000">
      <w:pPr>
        <w:spacing w:after="120" w:line="360" w:lineRule="auto"/>
        <w:ind w:firstLine="720"/>
        <w:jc w:val="both"/>
      </w:pPr>
      <w:r>
        <w:t xml:space="preserve">En la institución que analizamos, el Instituto Politécnico de Portalegre (Portugal), el 32 % de los alumnos abandona la carrera. Los datos para anticiparlo existen: notas, materias inscriptas, situación de la matrícula, becas. El problema es que se revisan por separado y, en general, cuando el alumno ya dejó de asistir. Nuestra propuesta es un modelo que, al terminar el primer semestre, ordena a todos los alumnos según su riesgo de abandonar y marca con una alerta a los que superan cierto umbral. Con esa lista, las áreas de tutoría y gestión académica pueden contactar primero a quienes más lo necesitan. </w:t>
      </w:r>
    </w:p>
    <w:p w14:paraId="0000000F" w14:textId="77777777" w:rsidR="002C0F71" w:rsidRDefault="00000000">
      <w:pPr>
        <w:spacing w:after="120" w:line="360" w:lineRule="auto"/>
        <w:ind w:firstLine="720"/>
        <w:jc w:val="both"/>
      </w:pPr>
      <w:r>
        <w:t>Probamos seis algoritmos y elegimos XGBoost. En el conjunto de prueba (885 alumnos que el modelo no vio durante el entrenamiento) detectó a 235 de los 284 alumnos que abandonaron, es decir, un Recall de 82,7 %, con una precisión de 74,8 %. La selección basada en nuestro modelo permite identificar 2,47 veces más desertores que una selección al azar. Además, encontramos que la mayoría de las "falsas alarmas" no son errores: de 79 alumnos alertados que no abandonaron, 44 tenían malas notas o deudas. Sólo 35 alertas (11 %) no tenían ninguna señal de riesgo.</w:t>
      </w:r>
    </w:p>
    <w:p w14:paraId="00000010" w14:textId="77777777" w:rsidR="002C0F71" w:rsidRDefault="00000000">
      <w:pPr>
        <w:spacing w:after="120" w:line="360" w:lineRule="auto"/>
        <w:ind w:firstLine="720"/>
        <w:jc w:val="both"/>
      </w:pPr>
      <w:r>
        <w:t xml:space="preserve">También encontramos limitaciones del modelo, como los falsos negativos. Sin embargo, los 49 desertores que no detecta aprueban sus materias, están al día con la matrícula y no tienen deudas, es probable que abandonen por motivos que el dataset no registra. Además, al no tener el año de ingreso de los alumnos no sabemos qué tan eficiente puede ser el modelo en cohortes futuras. </w:t>
      </w:r>
    </w:p>
    <w:p w14:paraId="00000011" w14:textId="77777777" w:rsidR="002C0F71" w:rsidRDefault="00000000">
      <w:pPr>
        <w:spacing w:after="120" w:line="360" w:lineRule="auto"/>
        <w:ind w:firstLine="720"/>
        <w:jc w:val="both"/>
      </w:pPr>
      <w:r>
        <w:t>Contactar al 30 % de mayor riesgo de cada cohorte con tutorías grupales (192 horas docentes) reduciría el abandono de 32,1 % a 23,9 % y ahorraría unos €54.400 por cohorte, bajo un supuesto de eficacia del 35 % de la intervención a validar en un piloto.</w:t>
      </w:r>
    </w:p>
    <w:p w14:paraId="00000012" w14:textId="77777777" w:rsidR="002C0F71" w:rsidRDefault="00000000">
      <w:pPr>
        <w:pStyle w:val="Ttulo1"/>
      </w:pPr>
      <w:r>
        <w:t>2. Entendimiento del problema y relevancia</w:t>
      </w:r>
    </w:p>
    <w:p w14:paraId="00000013" w14:textId="77777777" w:rsidR="002C0F71" w:rsidRDefault="00000000">
      <w:pPr>
        <w:spacing w:after="120" w:line="360" w:lineRule="auto"/>
        <w:ind w:firstLine="720"/>
        <w:jc w:val="both"/>
      </w:pPr>
      <w:r>
        <w:t>La deserción universitaria tiene un alto impacto a nivel académico, a nivel institucional y desde el punto de vista financiero para una institución educativa privada. Los abandonos implican vacantes vacías y alumnos que no logran cumplir sus estudios. Según datos públicos, las universidades privadas en Portugal tienen un valor aproximado de €3.700 por año</w:t>
      </w:r>
      <w:r>
        <w:rPr>
          <w:vertAlign w:val="superscript"/>
        </w:rPr>
        <w:t>1</w:t>
      </w:r>
      <w:r>
        <w:t xml:space="preserve">, calculando 9 meses lectivos se traduce en alrededor de €400 mensuales menos de ingresos por cada alumno que no sostiene su vacante. En este contexto, comprendemos que un 32% de las deserciones toma una gran relevancia desde el punto de vista económico también. </w:t>
      </w:r>
    </w:p>
    <w:p w14:paraId="00000014" w14:textId="77777777" w:rsidR="002C0F71" w:rsidRDefault="00000000">
      <w:pPr>
        <w:spacing w:after="120" w:line="360" w:lineRule="auto"/>
        <w:ind w:firstLine="720"/>
        <w:jc w:val="both"/>
      </w:pPr>
      <w:r>
        <w:lastRenderedPageBreak/>
        <w:t>Contemplando las posibilidades del Instituto, este puede abordarse tanto desde el refuerzo de las instancias de aprendizaje (con un sistema de tutorías) como la gestión individualizada de las becas de quienes más lo necesitan. En ese sentido, contar con un listado de alumnos con mayor riesgo de deserción permite priorizar estratégicamente a quiénes contactar.</w:t>
      </w:r>
    </w:p>
    <w:p w14:paraId="00000015" w14:textId="77777777" w:rsidR="002C0F71" w:rsidRDefault="00000000">
      <w:pPr>
        <w:spacing w:after="120" w:line="360" w:lineRule="auto"/>
        <w:ind w:firstLine="720"/>
        <w:jc w:val="both"/>
      </w:pPr>
      <w:r>
        <w:t xml:space="preserve">El objetivo de nuestro modelo es detectar al menos al 70 % de los alumnos que abandonan, usando sólo información disponible al cierre del primer semestre para poder ofrecer una herramienta de mejora a tiempo. Como referencia, elegir al azar al 30 % de los alumnos alcanza aproximadamente al 30 % de los desertores. </w:t>
      </w:r>
      <w:sdt>
        <w:sdtPr>
          <w:tag w:val="goog_rdk_0"/>
          <w:id w:val="-915722208"/>
        </w:sdtPr>
        <w:sdtContent/>
      </w:sdt>
      <w:r>
        <w:t xml:space="preserve">Ese 70 % es el mínimo que había que superar. Una vez vistos los resultados de validación, fijamos además un punto de operación del 80 % de Recall, que es con el que armamos las alertas. </w:t>
      </w:r>
    </w:p>
    <w:p w14:paraId="00000016" w14:textId="77777777" w:rsidR="002C0F71" w:rsidRDefault="00000000">
      <w:pPr>
        <w:pStyle w:val="Ttulo1"/>
      </w:pPr>
      <w:r>
        <w:t>3. Comprensión y preparación de los datos</w:t>
      </w:r>
    </w:p>
    <w:p w14:paraId="00000017" w14:textId="77777777" w:rsidR="002C0F71" w:rsidRDefault="00000000">
      <w:pPr>
        <w:pStyle w:val="Ttulo2"/>
      </w:pPr>
      <w:r>
        <w:t>3.1 Fuente y calidad de los datos</w:t>
      </w:r>
    </w:p>
    <w:p w14:paraId="00000018" w14:textId="77777777" w:rsidR="002C0F71" w:rsidRDefault="00000000">
      <w:pPr>
        <w:spacing w:after="120" w:line="360" w:lineRule="auto"/>
        <w:ind w:firstLine="720"/>
        <w:jc w:val="both"/>
      </w:pPr>
      <w:r>
        <w:t>Usamos el dataset "Predict Students' Dropout and Academic Success" del repositorio UCI (Realinho y otros, 2021, licencia CC BY 4.0), en la versión traducida que nos dio la cátedra. Tiene 4.424 alumnos y 37 columnas: datos de ingreso, situación socioeconómica, rendimiento en cada semestre y algunos indicadores económicos del país. No tiene valores nulos ni filas duplicadas. De los 4.424 alumnos, 2.209 se graduaron (50 %), 1.421 abandonaron (32 %) y 794 seguían matriculados (18 %).</w:t>
      </w:r>
    </w:p>
    <w:p w14:paraId="00000019" w14:textId="77777777" w:rsidR="002C0F71" w:rsidRDefault="00000000">
      <w:pPr>
        <w:spacing w:after="120" w:line="360" w:lineRule="auto"/>
        <w:ind w:firstLine="720"/>
        <w:jc w:val="both"/>
      </w:pPr>
      <w:r>
        <w:t>Al revisar los datos encontramos varios problemas, que resolvimos así:</w:t>
      </w: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9"/>
        <w:gridCol w:w="4819"/>
      </w:tblGrid>
      <w:tr w:rsidR="002C0F71" w14:paraId="7F28158B" w14:textId="77777777">
        <w:trPr>
          <w:cantSplit/>
          <w:tblHeader/>
        </w:trPr>
        <w:tc>
          <w:tcPr>
            <w:tcW w:w="4819"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1A" w14:textId="77777777" w:rsidR="002C0F71" w:rsidRDefault="00000000">
            <w:r>
              <w:rPr>
                <w:b/>
                <w:bCs/>
                <w:sz w:val="20"/>
                <w:szCs w:val="20"/>
              </w:rPr>
              <w:t>Problema</w:t>
            </w:r>
          </w:p>
        </w:tc>
        <w:tc>
          <w:tcPr>
            <w:tcW w:w="4819"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1B" w14:textId="77777777" w:rsidR="002C0F71" w:rsidRDefault="00000000">
            <w:r>
              <w:rPr>
                <w:b/>
                <w:bCs/>
                <w:sz w:val="20"/>
                <w:szCs w:val="20"/>
              </w:rPr>
              <w:t>Qué hicimos</w:t>
            </w:r>
          </w:p>
        </w:tc>
      </w:tr>
      <w:tr w:rsidR="002C0F71" w14:paraId="3FCF7AF2" w14:textId="77777777">
        <w:trPr>
          <w:cantSplit/>
        </w:trPr>
        <w:tc>
          <w:tcPr>
            <w:tcW w:w="481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1C" w14:textId="77777777" w:rsidR="002C0F71" w:rsidRDefault="00000000">
            <w:r>
              <w:rPr>
                <w:sz w:val="20"/>
                <w:szCs w:val="20"/>
              </w:rPr>
              <w:t>Los promedios venían como texto, con los separadores decimales rotos (por ejemplo, 13.428.571.428.571.400)</w:t>
            </w:r>
          </w:p>
        </w:tc>
        <w:tc>
          <w:tcPr>
            <w:tcW w:w="481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1D" w14:textId="77777777" w:rsidR="002C0F71" w:rsidRDefault="00000000">
            <w:r>
              <w:rPr>
                <w:sz w:val="20"/>
                <w:szCs w:val="20"/>
              </w:rPr>
              <w:t>Escribimos una función para reconstruirlos en la escala de 0 a 20 y después los redondeamos a número entero</w:t>
            </w:r>
          </w:p>
        </w:tc>
      </w:tr>
      <w:tr w:rsidR="002C0F71" w14:paraId="15AC5CB9" w14:textId="77777777">
        <w:trPr>
          <w:cantSplit/>
        </w:trPr>
        <w:tc>
          <w:tcPr>
            <w:tcW w:w="481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1E" w14:textId="77777777" w:rsidR="002C0F71" w:rsidRDefault="00000000">
            <w:r>
              <w:rPr>
                <w:sz w:val="20"/>
                <w:szCs w:val="20"/>
              </w:rPr>
              <w:t>180 alumnos con 0 materias inscriptas, todos de Diseño de Animación y Multimedia, y 75 de ellos graduados</w:t>
            </w:r>
          </w:p>
        </w:tc>
        <w:tc>
          <w:tcPr>
            <w:tcW w:w="481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1F" w14:textId="77777777" w:rsidR="002C0F71" w:rsidRDefault="00000000">
            <w:r>
              <w:rPr>
                <w:sz w:val="20"/>
                <w:szCs w:val="20"/>
              </w:rPr>
              <w:t>No los borramos: es claramente una falla de carga de esa carrera. Los marcamos con una variable propia</w:t>
            </w:r>
          </w:p>
        </w:tc>
      </w:tr>
      <w:tr w:rsidR="002C0F71" w14:paraId="106DF1A3" w14:textId="77777777">
        <w:trPr>
          <w:cantSplit/>
        </w:trPr>
        <w:tc>
          <w:tcPr>
            <w:tcW w:w="481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20" w14:textId="77777777" w:rsidR="002C0F71" w:rsidRDefault="00000000">
            <w:r>
              <w:rPr>
                <w:sz w:val="20"/>
                <w:szCs w:val="20"/>
              </w:rPr>
              <w:t>Muchas nacionalidades con muy pocos alumnos (entre 1 y 38)</w:t>
            </w:r>
          </w:p>
        </w:tc>
        <w:tc>
          <w:tcPr>
            <w:tcW w:w="481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21" w14:textId="77777777" w:rsidR="002C0F71" w:rsidRDefault="00000000">
            <w:r>
              <w:rPr>
                <w:sz w:val="20"/>
                <w:szCs w:val="20"/>
              </w:rPr>
              <w:t>Las agrupamos por idioma: portuguesa, extranjero lusófono y extranjero no lusófono</w:t>
            </w:r>
          </w:p>
        </w:tc>
      </w:tr>
      <w:tr w:rsidR="002C0F71" w14:paraId="64DBB82E" w14:textId="77777777">
        <w:trPr>
          <w:cantSplit/>
        </w:trPr>
        <w:tc>
          <w:tcPr>
            <w:tcW w:w="481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22" w14:textId="77777777" w:rsidR="002C0F71" w:rsidRDefault="00000000">
            <w:r>
              <w:rPr>
                <w:sz w:val="20"/>
                <w:szCs w:val="20"/>
              </w:rPr>
              <w:t>3 alumnos con más materias sin evaluar que inscriptas</w:t>
            </w:r>
          </w:p>
        </w:tc>
        <w:tc>
          <w:tcPr>
            <w:tcW w:w="481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23" w14:textId="77777777" w:rsidR="002C0F71" w:rsidRDefault="00000000">
            <w:r>
              <w:rPr>
                <w:sz w:val="20"/>
                <w:szCs w:val="20"/>
              </w:rPr>
              <w:t>Son datos del segundo semestre, que no usamos en el modelo, así que no afectan</w:t>
            </w:r>
          </w:p>
        </w:tc>
      </w:tr>
      <w:tr w:rsidR="002C0F71" w14:paraId="5C359EDE" w14:textId="77777777">
        <w:trPr>
          <w:cantSplit/>
        </w:trPr>
        <w:tc>
          <w:tcPr>
            <w:tcW w:w="481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24" w14:textId="77777777" w:rsidR="002C0F71" w:rsidRDefault="00000000">
            <w:r>
              <w:rPr>
                <w:sz w:val="20"/>
                <w:szCs w:val="20"/>
              </w:rPr>
              <w:t>Las 12 columnas del segundo semestre</w:t>
            </w:r>
          </w:p>
        </w:tc>
        <w:tc>
          <w:tcPr>
            <w:tcW w:w="481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25" w14:textId="77777777" w:rsidR="002C0F71" w:rsidRDefault="00000000">
            <w:r>
              <w:rPr>
                <w:sz w:val="20"/>
                <w:szCs w:val="20"/>
              </w:rPr>
              <w:t>Las sacamos del modelo, porque se conocen después del momento de la alerta</w:t>
            </w:r>
          </w:p>
        </w:tc>
      </w:tr>
    </w:tbl>
    <w:p w14:paraId="00000026" w14:textId="77777777" w:rsidR="002C0F71" w:rsidRDefault="002C0F71"/>
    <w:p w14:paraId="00000027" w14:textId="77777777" w:rsidR="002C0F71" w:rsidRDefault="00000000">
      <w:pPr>
        <w:pStyle w:val="Ttulo2"/>
      </w:pPr>
      <w:r>
        <w:lastRenderedPageBreak/>
        <w:t>3.2 Análisis exploratorio</w:t>
      </w:r>
    </w:p>
    <w:p w14:paraId="00000028" w14:textId="77777777" w:rsidR="002C0F71" w:rsidRDefault="00000000">
      <w:pPr>
        <w:keepNext/>
        <w:jc w:val="center"/>
      </w:pPr>
      <w:r>
        <w:rPr>
          <w:noProof/>
        </w:rPr>
        <w:drawing>
          <wp:inline distT="0" distB="0" distL="0" distR="0" wp14:anchorId="2FC49A14" wp14:editId="2457CCAE">
            <wp:extent cx="4762500" cy="2143125"/>
            <wp:effectExtent l="0" t="0" r="0" b="0"/>
            <wp:docPr id="108312939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762500" cy="2143125"/>
                    </a:xfrm>
                    <a:prstGeom prst="rect">
                      <a:avLst/>
                    </a:prstGeom>
                    <a:ln/>
                  </pic:spPr>
                </pic:pic>
              </a:graphicData>
            </a:graphic>
          </wp:inline>
        </w:drawing>
      </w:r>
    </w:p>
    <w:p w14:paraId="00000029" w14:textId="77777777" w:rsidR="002C0F71" w:rsidRDefault="00000000">
      <w:pPr>
        <w:spacing w:before="60" w:after="200"/>
        <w:jc w:val="center"/>
      </w:pPr>
      <w:r>
        <w:rPr>
          <w:i/>
          <w:iCs/>
          <w:sz w:val="20"/>
          <w:szCs w:val="20"/>
        </w:rPr>
        <w:t>Figura 1. Porcentaje de abandono según rendimiento, situación de pago, beca y género.</w:t>
      </w:r>
    </w:p>
    <w:p w14:paraId="0000002A" w14:textId="77777777" w:rsidR="002C0F71" w:rsidRDefault="00000000">
      <w:pPr>
        <w:spacing w:after="120" w:line="360" w:lineRule="auto"/>
        <w:ind w:firstLine="720"/>
        <w:jc w:val="both"/>
      </w:pPr>
      <w:r>
        <w:t>El análisis exploratorio ya mostraba bastante. El rendimiento del primer semestre es lo que más separa: abandona el 92 % de los que no aprueban ninguna materia y solo el 9 % de los que aprueban todas (H1). La situación de pago también pesa mucho: con la matrícula impaga abandona el 87 %, contra el 25 % de los que están al día, y entre los deudores el 62 % (H2). La beca parece proteger (12 % de abandono contra 39 %), más de la mitad de los que entran con más de 23 años abandona, y entre carreras hay diferencias grandes: en Equinicultura e Ingeniería Informática abandona más de la mitad y en Enfermería alrededor del 15 % (H3). Hay que tener en cuenta que son asociaciones; no dicen por qué abandonan.</w:t>
      </w:r>
    </w:p>
    <w:p w14:paraId="0000002B" w14:textId="77777777" w:rsidR="002C0F71" w:rsidRDefault="00000000">
      <w:pPr>
        <w:spacing w:after="120" w:line="360" w:lineRule="auto"/>
        <w:ind w:firstLine="720"/>
        <w:jc w:val="both"/>
      </w:pPr>
      <w:r>
        <w:t>Como limitación, el dataset no tiene el año de ingreso de cada alumno, así que no pudimos hacer una validación temporal (entrenar con cohortes anteriores y probar con las más nuevas). Nuestros resultados valen para condiciones parecidas a las del dataset; no garantizan que el modelo funcione igual con cohortes futuras.</w:t>
      </w:r>
    </w:p>
    <w:p w14:paraId="0000002C" w14:textId="77777777" w:rsidR="002C0F71" w:rsidRDefault="00000000">
      <w:pPr>
        <w:pStyle w:val="Ttulo2"/>
      </w:pPr>
      <w:r>
        <w:t>3.3 Metodología</w:t>
      </w:r>
    </w:p>
    <w:p w14:paraId="0000002D" w14:textId="77777777" w:rsidR="002C0F71" w:rsidRDefault="00000000">
      <w:pPr>
        <w:spacing w:after="120" w:line="360" w:lineRule="auto"/>
        <w:ind w:firstLine="720"/>
        <w:jc w:val="both"/>
      </w:pPr>
      <w:r>
        <w:t>Seguimos la metodologíca CRISP-DM para el tratamiento de los datos. Todo el preprocesamiento está dentro de pipelines de scikit-learn y usamos semilla 42 para que se pueda reproducir.</w:t>
      </w:r>
    </w:p>
    <w:p w14:paraId="0000002E" w14:textId="77777777" w:rsidR="002C0F71" w:rsidRDefault="00000000">
      <w:pPr>
        <w:spacing w:after="120" w:line="360" w:lineRule="auto"/>
        <w:ind w:firstLine="720"/>
        <w:jc w:val="both"/>
      </w:pPr>
      <w:r>
        <w:t>Para elegir las variables usamos la correlación de Pearson en las numéricas y la V de Cramér en las categóricas, con un umbral de 0,1, calculado solo con los datos de entrenamiento. Quedaron 4 numéricas (tasa de aprobación, promedio y materias aprobadas del primer semestre, y edad al ingresar) y 9 categóricas (estado civil, género, carrera, titulación previa, modalidad de ingreso, beca, matrícula al día, deuda y desplazamiento).</w:t>
      </w:r>
    </w:p>
    <w:p w14:paraId="0000002F" w14:textId="77777777" w:rsidR="002C0F71" w:rsidRDefault="00000000">
      <w:pPr>
        <w:spacing w:after="120" w:line="360" w:lineRule="auto"/>
        <w:ind w:firstLine="720"/>
        <w:jc w:val="both"/>
      </w:pPr>
      <w:r>
        <w:lastRenderedPageBreak/>
        <w:t>Dividimos los datos en 80 % para entrenamiento (3.539 alumnos) y 20 % para prueba (885), de forma estratificada. Todas las decisiones (hiperparámetros, umbral, modelo) las tomamos con validación cruzada de 5 partes sobre el entrenamiento. Además comparamos los modelos con bootstrap (1.000 remuestreos) para ver si las diferencias eran reales, y agregamos un control en el código que verifica que ninguna variable del segundo semestre ni del resultado entre al modelo. El conjunto de prueba lo usamos una sola vez, al final.</w:t>
      </w:r>
    </w:p>
    <w:p w14:paraId="00000030" w14:textId="77777777" w:rsidR="002C0F71" w:rsidRDefault="00000000">
      <w:pPr>
        <w:spacing w:after="120" w:line="360" w:lineRule="auto"/>
        <w:ind w:firstLine="720"/>
        <w:jc w:val="both"/>
      </w:pPr>
      <w:sdt>
        <w:sdtPr>
          <w:tag w:val="goog_rdk_1"/>
          <w:id w:val="518338156"/>
        </w:sdtPr>
        <w:sdtContent/>
      </w:sdt>
      <w:r>
        <w:t xml:space="preserve">Elegimos el </w:t>
      </w:r>
      <w:r>
        <w:rPr>
          <w:b/>
          <w:bCs/>
        </w:rPr>
        <w:t>Recall</w:t>
      </w:r>
      <w:r>
        <w:t xml:space="preserve"> como métrica principal porque los dos errores posibles no cuestan lo mismo. Los falsos positivos que reciben las tutorías adicionales pueden tener beneficios académicos difíciles de valorar, a pesar de ser un “gasto” hecho sobre un alumnos que igualmente no iban a abandonar. Los falsos negativos son los que más nos interesa minimizar, dado que son alumnos en riesgo de abandonar que lo hacen sin haber tenido ninguna intervención desde la universidad. Más adelante veremos que esto podría mejorarse con el agregado de más información sobre el alumnado que amplíe sobre las posibles causas de abandono. Si bien por el tipo de problema de negocio que tenemos preferimos aumentar los falsos positivos priorizando el Recall, no es la única métrica a considerar. Junto con el Recall usamos la </w:t>
      </w:r>
      <w:r>
        <w:rPr>
          <w:b/>
          <w:bCs/>
        </w:rPr>
        <w:t>PR-AUC,</w:t>
      </w:r>
      <w:r>
        <w:t xml:space="preserve"> que mide qué tan bien ordena el modelo sin depender del umbral. La accuracy no la usamos para decidir. Otras decisiones de planteo fueron:</w:t>
      </w:r>
    </w:p>
    <w:p w14:paraId="00000031" w14:textId="77777777" w:rsidR="002C0F71" w:rsidRDefault="00000000">
      <w:pPr>
        <w:numPr>
          <w:ilvl w:val="0"/>
          <w:numId w:val="2"/>
        </w:numPr>
        <w:spacing w:after="60" w:line="360" w:lineRule="auto"/>
      </w:pPr>
      <w:r>
        <w:t>Trabajar el problema como binario: desertó vs. resto. A la institución le interesa saber a quién llamar, no separar en tres grupos.</w:t>
      </w:r>
    </w:p>
    <w:p w14:paraId="00000032" w14:textId="77777777" w:rsidR="002C0F71" w:rsidRDefault="00000000">
      <w:pPr>
        <w:numPr>
          <w:ilvl w:val="0"/>
          <w:numId w:val="2"/>
        </w:numPr>
        <w:spacing w:after="60" w:line="360" w:lineRule="auto"/>
      </w:pPr>
      <w:r>
        <w:t>Incluir a los 794 alumnos matriculados como "no desertó". Según la documentación del dataset, son alumnos que siguen cursando al terminar la duración normal de la carrera, o sea, un resultado real. Esto fue una corrección respecto de la pre-entrega, a partir de la devolución del profesor.</w:t>
      </w:r>
    </w:p>
    <w:p w14:paraId="00000033" w14:textId="77777777" w:rsidR="002C0F71" w:rsidRDefault="00000000">
      <w:pPr>
        <w:numPr>
          <w:ilvl w:val="0"/>
          <w:numId w:val="2"/>
        </w:numPr>
        <w:spacing w:after="60" w:line="360" w:lineRule="auto"/>
      </w:pPr>
      <w:r>
        <w:t>Usar solo información hasta el cierre del primer semestre. Con datos del segundo semestre el modelo mejora, pero la alerta llega cuando muchos alumnos ya se fueron.</w:t>
      </w:r>
    </w:p>
    <w:p w14:paraId="00000034" w14:textId="77777777" w:rsidR="002C0F71" w:rsidRDefault="00000000">
      <w:pPr>
        <w:spacing w:after="120" w:line="360" w:lineRule="auto"/>
        <w:ind w:firstLine="720"/>
        <w:jc w:val="both"/>
      </w:pPr>
      <w:r>
        <w:t>Planteamos tres hipótesis: (H1) el rendimiento del primer semestre es la señal más fuerte de abandono; (H2) la situación de pago agrega información además del rendimiento; y (H3) el perfil del alumno (edad de ingreso, beca, carrera) cambia el riesgo aun con el mismo rendimiento.</w:t>
      </w:r>
    </w:p>
    <w:p w14:paraId="00000035" w14:textId="77777777" w:rsidR="002C0F71" w:rsidRDefault="00000000">
      <w:pPr>
        <w:pStyle w:val="Ttulo1"/>
      </w:pPr>
      <w:r>
        <w:t>4. Modelado y evaluación</w:t>
      </w:r>
    </w:p>
    <w:p w14:paraId="00000036" w14:textId="77777777" w:rsidR="002C0F71" w:rsidRDefault="00000000">
      <w:pPr>
        <w:spacing w:after="120" w:line="360" w:lineRule="auto"/>
        <w:ind w:firstLine="720"/>
        <w:jc w:val="both"/>
      </w:pPr>
      <w:r>
        <w:t xml:space="preserve">Probamos seis algoritmos: Regresión Logística, Random Forest, Gradient Boosting, SVM, XGBoost y CatBoost. Primero los corrimos con la configuración por defecto y el umbral de 0,5; así los seis detectaban entre el 65 % y el 71 % de los desertores. Después ajustamos los hiperparámetros </w:t>
      </w:r>
      <w:r>
        <w:lastRenderedPageBreak/>
        <w:t>con búsqueda en grilla o aleatoria, eligiendo la combinación con mejor PR-AUC en validación cruzada.</w:t>
      </w:r>
    </w:p>
    <w:tbl>
      <w:tblPr>
        <w:tblStyle w:val="a0"/>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2655"/>
        <w:gridCol w:w="5100"/>
      </w:tblGrid>
      <w:tr w:rsidR="002C0F71" w14:paraId="30C8C472" w14:textId="77777777">
        <w:trPr>
          <w:cantSplit/>
          <w:tblHeader/>
        </w:trPr>
        <w:tc>
          <w:tcPr>
            <w:tcW w:w="189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37" w14:textId="77777777" w:rsidR="002C0F71" w:rsidRDefault="00000000">
            <w:r>
              <w:rPr>
                <w:b/>
                <w:bCs/>
                <w:sz w:val="20"/>
                <w:szCs w:val="20"/>
              </w:rPr>
              <w:t>Modelo</w:t>
            </w:r>
          </w:p>
        </w:tc>
        <w:tc>
          <w:tcPr>
            <w:tcW w:w="2655"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38" w14:textId="77777777" w:rsidR="002C0F71" w:rsidRDefault="00000000">
            <w:r>
              <w:rPr>
                <w:b/>
                <w:bCs/>
                <w:sz w:val="20"/>
                <w:szCs w:val="20"/>
              </w:rPr>
              <w:t>PR-AUC en validación cruzada</w:t>
            </w:r>
          </w:p>
        </w:tc>
        <w:tc>
          <w:tcPr>
            <w:tcW w:w="5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39" w14:textId="77777777" w:rsidR="002C0F71" w:rsidRDefault="00000000">
            <w:r>
              <w:rPr>
                <w:b/>
                <w:bCs/>
                <w:sz w:val="20"/>
                <w:szCs w:val="20"/>
              </w:rPr>
              <w:t>Hiperparámetros elegidos</w:t>
            </w:r>
          </w:p>
        </w:tc>
      </w:tr>
      <w:tr w:rsidR="002C0F71" w14:paraId="21251ADD" w14:textId="77777777">
        <w:trPr>
          <w:cantSplit/>
        </w:trPr>
        <w:tc>
          <w:tcPr>
            <w:tcW w:w="18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3A" w14:textId="77777777" w:rsidR="002C0F71" w:rsidRDefault="00000000">
            <w:r>
              <w:rPr>
                <w:sz w:val="20"/>
                <w:szCs w:val="20"/>
              </w:rPr>
              <w:t>XGBoost</w:t>
            </w:r>
          </w:p>
        </w:tc>
        <w:tc>
          <w:tcPr>
            <w:tcW w:w="26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3B" w14:textId="77777777" w:rsidR="002C0F71" w:rsidRDefault="00000000">
            <w:r>
              <w:rPr>
                <w:sz w:val="20"/>
                <w:szCs w:val="20"/>
              </w:rPr>
              <w:t>0,843</w:t>
            </w:r>
          </w:p>
        </w:tc>
        <w:tc>
          <w:tcPr>
            <w:tcW w:w="5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3C" w14:textId="77777777" w:rsidR="002C0F71" w:rsidRDefault="00000000">
            <w:r>
              <w:rPr>
                <w:sz w:val="20"/>
                <w:szCs w:val="20"/>
              </w:rPr>
              <w:t>200 árboles, profundidad 4, learning rate 0,03, peso 2 para la clase desertora</w:t>
            </w:r>
          </w:p>
        </w:tc>
      </w:tr>
      <w:tr w:rsidR="002C0F71" w14:paraId="278454C5" w14:textId="77777777">
        <w:trPr>
          <w:cantSplit/>
        </w:trPr>
        <w:tc>
          <w:tcPr>
            <w:tcW w:w="18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3D" w14:textId="77777777" w:rsidR="002C0F71" w:rsidRDefault="00000000">
            <w:r>
              <w:rPr>
                <w:sz w:val="20"/>
                <w:szCs w:val="20"/>
              </w:rPr>
              <w:t>CatBoost</w:t>
            </w:r>
          </w:p>
        </w:tc>
        <w:tc>
          <w:tcPr>
            <w:tcW w:w="26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3E" w14:textId="77777777" w:rsidR="002C0F71" w:rsidRDefault="00000000">
            <w:r>
              <w:rPr>
                <w:sz w:val="20"/>
                <w:szCs w:val="20"/>
              </w:rPr>
              <w:t>0,842</w:t>
            </w:r>
          </w:p>
        </w:tc>
        <w:tc>
          <w:tcPr>
            <w:tcW w:w="5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3F" w14:textId="77777777" w:rsidR="002C0F71" w:rsidRDefault="00000000">
            <w:r>
              <w:rPr>
                <w:sz w:val="20"/>
                <w:szCs w:val="20"/>
              </w:rPr>
              <w:t>200 iteraciones, profundidad 4, clases balanceadas</w:t>
            </w:r>
          </w:p>
        </w:tc>
      </w:tr>
      <w:tr w:rsidR="002C0F71" w14:paraId="1AB4E428" w14:textId="77777777">
        <w:trPr>
          <w:cantSplit/>
        </w:trPr>
        <w:tc>
          <w:tcPr>
            <w:tcW w:w="18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40" w14:textId="77777777" w:rsidR="002C0F71" w:rsidRDefault="00000000">
            <w:r>
              <w:rPr>
                <w:sz w:val="20"/>
                <w:szCs w:val="20"/>
              </w:rPr>
              <w:t>Gradient Boosting</w:t>
            </w:r>
          </w:p>
        </w:tc>
        <w:tc>
          <w:tcPr>
            <w:tcW w:w="26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41" w14:textId="77777777" w:rsidR="002C0F71" w:rsidRDefault="00000000">
            <w:r>
              <w:rPr>
                <w:sz w:val="20"/>
                <w:szCs w:val="20"/>
              </w:rPr>
              <w:t>0,840</w:t>
            </w:r>
          </w:p>
        </w:tc>
        <w:tc>
          <w:tcPr>
            <w:tcW w:w="5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42" w14:textId="77777777" w:rsidR="002C0F71" w:rsidRDefault="00000000">
            <w:r>
              <w:rPr>
                <w:sz w:val="20"/>
                <w:szCs w:val="20"/>
              </w:rPr>
              <w:t>200 árboles, profundidad 3, learning rate 0,03</w:t>
            </w:r>
          </w:p>
        </w:tc>
      </w:tr>
      <w:tr w:rsidR="002C0F71" w14:paraId="28A19D29" w14:textId="77777777">
        <w:trPr>
          <w:cantSplit/>
        </w:trPr>
        <w:tc>
          <w:tcPr>
            <w:tcW w:w="18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43" w14:textId="77777777" w:rsidR="002C0F71" w:rsidRDefault="00000000">
            <w:r>
              <w:rPr>
                <w:sz w:val="20"/>
                <w:szCs w:val="20"/>
              </w:rPr>
              <w:t>Regresión Logística</w:t>
            </w:r>
          </w:p>
        </w:tc>
        <w:tc>
          <w:tcPr>
            <w:tcW w:w="26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44" w14:textId="77777777" w:rsidR="002C0F71" w:rsidRDefault="00000000">
            <w:r>
              <w:rPr>
                <w:sz w:val="20"/>
                <w:szCs w:val="20"/>
              </w:rPr>
              <w:t>0,839</w:t>
            </w:r>
          </w:p>
        </w:tc>
        <w:tc>
          <w:tcPr>
            <w:tcW w:w="5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45" w14:textId="77777777" w:rsidR="002C0F71" w:rsidRDefault="00000000">
            <w:r>
              <w:rPr>
                <w:sz w:val="20"/>
                <w:szCs w:val="20"/>
              </w:rPr>
              <w:t>C = 1</w:t>
            </w:r>
          </w:p>
        </w:tc>
      </w:tr>
      <w:tr w:rsidR="002C0F71" w14:paraId="5B17046F" w14:textId="77777777">
        <w:trPr>
          <w:cantSplit/>
        </w:trPr>
        <w:tc>
          <w:tcPr>
            <w:tcW w:w="18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46" w14:textId="77777777" w:rsidR="002C0F71" w:rsidRDefault="00000000">
            <w:r>
              <w:rPr>
                <w:sz w:val="20"/>
                <w:szCs w:val="20"/>
              </w:rPr>
              <w:t>Random Forest</w:t>
            </w:r>
          </w:p>
        </w:tc>
        <w:tc>
          <w:tcPr>
            <w:tcW w:w="26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47" w14:textId="77777777" w:rsidR="002C0F71" w:rsidRDefault="00000000">
            <w:r>
              <w:rPr>
                <w:sz w:val="20"/>
                <w:szCs w:val="20"/>
              </w:rPr>
              <w:t>0,838</w:t>
            </w:r>
          </w:p>
        </w:tc>
        <w:tc>
          <w:tcPr>
            <w:tcW w:w="5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48" w14:textId="77777777" w:rsidR="002C0F71" w:rsidRDefault="00000000">
            <w:r>
              <w:rPr>
                <w:sz w:val="20"/>
                <w:szCs w:val="20"/>
              </w:rPr>
              <w:t>400 árboles, hoja mínima de 5</w:t>
            </w:r>
          </w:p>
        </w:tc>
      </w:tr>
      <w:tr w:rsidR="002C0F71" w14:paraId="1D120EA9" w14:textId="77777777">
        <w:trPr>
          <w:cantSplit/>
        </w:trPr>
        <w:tc>
          <w:tcPr>
            <w:tcW w:w="18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49" w14:textId="77777777" w:rsidR="002C0F71" w:rsidRDefault="00000000">
            <w:r>
              <w:rPr>
                <w:sz w:val="20"/>
                <w:szCs w:val="20"/>
              </w:rPr>
              <w:t>SVM</w:t>
            </w:r>
          </w:p>
        </w:tc>
        <w:tc>
          <w:tcPr>
            <w:tcW w:w="26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4A" w14:textId="77777777" w:rsidR="002C0F71" w:rsidRDefault="00000000">
            <w:r>
              <w:rPr>
                <w:sz w:val="20"/>
                <w:szCs w:val="20"/>
              </w:rPr>
              <w:t>0,836</w:t>
            </w:r>
          </w:p>
        </w:tc>
        <w:tc>
          <w:tcPr>
            <w:tcW w:w="5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4B" w14:textId="77777777" w:rsidR="002C0F71" w:rsidRDefault="00000000">
            <w:r>
              <w:rPr>
                <w:sz w:val="20"/>
                <w:szCs w:val="20"/>
              </w:rPr>
              <w:t>C = 0,3</w:t>
            </w:r>
          </w:p>
        </w:tc>
      </w:tr>
    </w:tbl>
    <w:p w14:paraId="0000004C" w14:textId="77777777" w:rsidR="002C0F71" w:rsidRDefault="00000000">
      <w:pPr>
        <w:spacing w:before="60" w:after="200"/>
        <w:jc w:val="center"/>
      </w:pPr>
      <w:r>
        <w:rPr>
          <w:i/>
          <w:iCs/>
          <w:sz w:val="20"/>
          <w:szCs w:val="20"/>
        </w:rPr>
        <w:t>Tabla 1. Resultados del ajuste de hiperparámetros.</w:t>
      </w:r>
    </w:p>
    <w:p w14:paraId="0000004D" w14:textId="77777777" w:rsidR="002C0F71" w:rsidRDefault="00000000">
      <w:pPr>
        <w:spacing w:after="120" w:line="360" w:lineRule="auto"/>
        <w:ind w:firstLine="720"/>
        <w:jc w:val="both"/>
      </w:pPr>
      <w:r>
        <w:t xml:space="preserve">Como se ve, los seis quedaron muy cerca: entre el primero y el último hay 0,007 de diferencia. Con el bootstrap comprobamos que, frente a XGBoost, solo Gradient Boosting y SVM quedan apenas por debajo (menos de 0,01) y el resto es prácticamente igual. Habíamos definido de antemano que elegiríamos el de mejor PR-AUC, así que </w:t>
      </w:r>
      <w:r>
        <w:rPr>
          <w:b/>
          <w:bCs/>
        </w:rPr>
        <w:t>el modelo principal es XGBoost</w:t>
      </w:r>
      <w:r>
        <w:t>. Igual dejamos a la Regresión Logística como alternativa, porque rinde casi lo mismo y es mucho más fácil de explicar.</w:t>
      </w:r>
    </w:p>
    <w:p w14:paraId="0000004E" w14:textId="77777777" w:rsidR="002C0F71" w:rsidRDefault="00000000">
      <w:pPr>
        <w:spacing w:after="120" w:line="360" w:lineRule="auto"/>
        <w:ind w:firstLine="720"/>
        <w:jc w:val="both"/>
      </w:pPr>
      <w:r>
        <w:t>Lo que más cambió los resultados fue llevar a cada modelo al punto de operación del 80 %. En lugar de 0,5, buscamos con validación cruzada el umbral más alto que detectara al menos al 80 % de los desertores; para XGBoost quedó en 0,474. En el conjunto de prueba, XGBoost con la configuración por defecto y el umbral de 0,5 detectaba al 69,7 % de los desertores con una precisión de 79,5 %. Con los hiperparámetros ajustados (200 árboles, profundidad 4 y un peso de 2 para la clase desertora) sube al 81,0 % con una precisión de 75,7 %, y con el umbral de 0,474 detecta al 82,7 % y la precisión queda en 74,8 %. En la Regresión Logística, el Random Forest, el Gradient Boosting y la SVM, en cambio, los hiperparámetros casi no movieron el Recall (quedó entre 64 % y 71 %) y fue el umbral el que los llevó a cerca del 80 %; CatBoost, que ya usa clases balanceadas, llegó al 82,7 % con el umbral de 0,5. Los resultados de los seis modelos, con su umbral ajustado, fueron estos:</w:t>
      </w: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4"/>
        <w:gridCol w:w="1029"/>
        <w:gridCol w:w="1122"/>
        <w:gridCol w:w="1216"/>
        <w:gridCol w:w="935"/>
        <w:gridCol w:w="1122"/>
        <w:gridCol w:w="1220"/>
      </w:tblGrid>
      <w:tr w:rsidR="002C0F71" w14:paraId="58C9384B" w14:textId="77777777">
        <w:trPr>
          <w:cantSplit/>
          <w:tblHeader/>
        </w:trPr>
        <w:tc>
          <w:tcPr>
            <w:tcW w:w="2994"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4F" w14:textId="77777777" w:rsidR="002C0F71" w:rsidRDefault="00000000">
            <w:r>
              <w:rPr>
                <w:b/>
                <w:bCs/>
                <w:sz w:val="20"/>
                <w:szCs w:val="20"/>
              </w:rPr>
              <w:t>Modelo (prueba)</w:t>
            </w:r>
          </w:p>
        </w:tc>
        <w:tc>
          <w:tcPr>
            <w:tcW w:w="1029"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50" w14:textId="77777777" w:rsidR="002C0F71" w:rsidRDefault="00000000">
            <w:r>
              <w:rPr>
                <w:b/>
                <w:bCs/>
                <w:sz w:val="20"/>
                <w:szCs w:val="20"/>
              </w:rPr>
              <w:t>Umbral</w:t>
            </w:r>
          </w:p>
        </w:tc>
        <w:tc>
          <w:tcPr>
            <w:tcW w:w="1122"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51" w14:textId="77777777" w:rsidR="002C0F71" w:rsidRDefault="00000000">
            <w:r>
              <w:rPr>
                <w:b/>
                <w:bCs/>
                <w:sz w:val="20"/>
                <w:szCs w:val="20"/>
              </w:rPr>
              <w:t>Recall</w:t>
            </w:r>
          </w:p>
        </w:tc>
        <w:tc>
          <w:tcPr>
            <w:tcW w:w="121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52" w14:textId="77777777" w:rsidR="002C0F71" w:rsidRDefault="00000000">
            <w:r>
              <w:rPr>
                <w:b/>
                <w:bCs/>
                <w:sz w:val="20"/>
                <w:szCs w:val="20"/>
              </w:rPr>
              <w:t>Precisión</w:t>
            </w:r>
          </w:p>
        </w:tc>
        <w:tc>
          <w:tcPr>
            <w:tcW w:w="935"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53" w14:textId="77777777" w:rsidR="002C0F71" w:rsidRDefault="00000000">
            <w:r>
              <w:rPr>
                <w:b/>
                <w:bCs/>
                <w:sz w:val="20"/>
                <w:szCs w:val="20"/>
              </w:rPr>
              <w:t>F1</w:t>
            </w:r>
          </w:p>
        </w:tc>
        <w:tc>
          <w:tcPr>
            <w:tcW w:w="1122"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54" w14:textId="77777777" w:rsidR="002C0F71" w:rsidRDefault="00000000">
            <w:r>
              <w:rPr>
                <w:b/>
                <w:bCs/>
                <w:sz w:val="20"/>
                <w:szCs w:val="20"/>
              </w:rPr>
              <w:t>PR-AUC</w:t>
            </w:r>
          </w:p>
        </w:tc>
        <w:tc>
          <w:tcPr>
            <w:tcW w:w="122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55" w14:textId="77777777" w:rsidR="002C0F71" w:rsidRDefault="00000000">
            <w:r>
              <w:rPr>
                <w:b/>
                <w:bCs/>
                <w:sz w:val="20"/>
                <w:szCs w:val="20"/>
              </w:rPr>
              <w:t>ROC-AUC</w:t>
            </w:r>
          </w:p>
        </w:tc>
      </w:tr>
      <w:tr w:rsidR="002C0F71" w14:paraId="3A81795A" w14:textId="77777777">
        <w:trPr>
          <w:cantSplit/>
        </w:trPr>
        <w:tc>
          <w:tcPr>
            <w:tcW w:w="299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56" w14:textId="77777777" w:rsidR="002C0F71" w:rsidRDefault="00000000">
            <w:r>
              <w:rPr>
                <w:sz w:val="20"/>
                <w:szCs w:val="20"/>
              </w:rPr>
              <w:t>XGBoost</w:t>
            </w:r>
          </w:p>
        </w:tc>
        <w:tc>
          <w:tcPr>
            <w:tcW w:w="10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57" w14:textId="77777777" w:rsidR="002C0F71" w:rsidRDefault="00000000">
            <w:r>
              <w:rPr>
                <w:sz w:val="20"/>
                <w:szCs w:val="20"/>
              </w:rPr>
              <w:t>0,474</w:t>
            </w:r>
          </w:p>
        </w:tc>
        <w:tc>
          <w:tcPr>
            <w:tcW w:w="112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58" w14:textId="77777777" w:rsidR="002C0F71" w:rsidRDefault="00000000">
            <w:r>
              <w:rPr>
                <w:sz w:val="20"/>
                <w:szCs w:val="20"/>
              </w:rPr>
              <w:t>82,7 %</w:t>
            </w:r>
          </w:p>
        </w:tc>
        <w:tc>
          <w:tcPr>
            <w:tcW w:w="121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59" w14:textId="77777777" w:rsidR="002C0F71" w:rsidRDefault="00000000">
            <w:r>
              <w:rPr>
                <w:sz w:val="20"/>
                <w:szCs w:val="20"/>
              </w:rPr>
              <w:t>74,8 %</w:t>
            </w:r>
          </w:p>
        </w:tc>
        <w:tc>
          <w:tcPr>
            <w:tcW w:w="93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5A" w14:textId="77777777" w:rsidR="002C0F71" w:rsidRDefault="00000000">
            <w:r>
              <w:rPr>
                <w:sz w:val="20"/>
                <w:szCs w:val="20"/>
              </w:rPr>
              <w:t>0,786</w:t>
            </w:r>
          </w:p>
        </w:tc>
        <w:tc>
          <w:tcPr>
            <w:tcW w:w="112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5B" w14:textId="77777777" w:rsidR="002C0F71" w:rsidRDefault="00000000">
            <w:r>
              <w:rPr>
                <w:sz w:val="20"/>
                <w:szCs w:val="20"/>
              </w:rPr>
              <w:t>0,876</w:t>
            </w:r>
          </w:p>
        </w:tc>
        <w:tc>
          <w:tcPr>
            <w:tcW w:w="12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5C" w14:textId="77777777" w:rsidR="002C0F71" w:rsidRDefault="00000000">
            <w:r>
              <w:rPr>
                <w:sz w:val="20"/>
                <w:szCs w:val="20"/>
              </w:rPr>
              <w:t>0,911</w:t>
            </w:r>
          </w:p>
        </w:tc>
      </w:tr>
      <w:tr w:rsidR="002C0F71" w14:paraId="14193EF3" w14:textId="77777777">
        <w:trPr>
          <w:cantSplit/>
        </w:trPr>
        <w:tc>
          <w:tcPr>
            <w:tcW w:w="299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5D" w14:textId="77777777" w:rsidR="002C0F71" w:rsidRDefault="00000000">
            <w:r>
              <w:rPr>
                <w:sz w:val="20"/>
                <w:szCs w:val="20"/>
              </w:rPr>
              <w:t>Regresión Logística</w:t>
            </w:r>
          </w:p>
        </w:tc>
        <w:tc>
          <w:tcPr>
            <w:tcW w:w="10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5E" w14:textId="77777777" w:rsidR="002C0F71" w:rsidRDefault="00000000">
            <w:r>
              <w:rPr>
                <w:sz w:val="20"/>
                <w:szCs w:val="20"/>
              </w:rPr>
              <w:t>0,305</w:t>
            </w:r>
          </w:p>
        </w:tc>
        <w:tc>
          <w:tcPr>
            <w:tcW w:w="112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5F" w14:textId="77777777" w:rsidR="002C0F71" w:rsidRDefault="00000000">
            <w:r>
              <w:rPr>
                <w:sz w:val="20"/>
                <w:szCs w:val="20"/>
              </w:rPr>
              <w:t>81,3 %</w:t>
            </w:r>
          </w:p>
        </w:tc>
        <w:tc>
          <w:tcPr>
            <w:tcW w:w="121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0" w14:textId="77777777" w:rsidR="002C0F71" w:rsidRDefault="00000000">
            <w:r>
              <w:rPr>
                <w:sz w:val="20"/>
                <w:szCs w:val="20"/>
              </w:rPr>
              <w:t>74,5 %</w:t>
            </w:r>
          </w:p>
        </w:tc>
        <w:tc>
          <w:tcPr>
            <w:tcW w:w="93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1" w14:textId="77777777" w:rsidR="002C0F71" w:rsidRDefault="00000000">
            <w:r>
              <w:rPr>
                <w:sz w:val="20"/>
                <w:szCs w:val="20"/>
              </w:rPr>
              <w:t>0,778</w:t>
            </w:r>
          </w:p>
        </w:tc>
        <w:tc>
          <w:tcPr>
            <w:tcW w:w="112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2" w14:textId="77777777" w:rsidR="002C0F71" w:rsidRDefault="00000000">
            <w:r>
              <w:rPr>
                <w:sz w:val="20"/>
                <w:szCs w:val="20"/>
              </w:rPr>
              <w:t>0,867</w:t>
            </w:r>
          </w:p>
        </w:tc>
        <w:tc>
          <w:tcPr>
            <w:tcW w:w="12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3" w14:textId="77777777" w:rsidR="002C0F71" w:rsidRDefault="00000000">
            <w:r>
              <w:rPr>
                <w:sz w:val="20"/>
                <w:szCs w:val="20"/>
              </w:rPr>
              <w:t>0,903</w:t>
            </w:r>
          </w:p>
        </w:tc>
      </w:tr>
      <w:tr w:rsidR="002C0F71" w14:paraId="2790AE2C" w14:textId="77777777">
        <w:trPr>
          <w:cantSplit/>
        </w:trPr>
        <w:tc>
          <w:tcPr>
            <w:tcW w:w="299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4" w14:textId="77777777" w:rsidR="002C0F71" w:rsidRDefault="00000000">
            <w:r>
              <w:rPr>
                <w:sz w:val="20"/>
                <w:szCs w:val="20"/>
              </w:rPr>
              <w:t>CatBoost</w:t>
            </w:r>
          </w:p>
        </w:tc>
        <w:tc>
          <w:tcPr>
            <w:tcW w:w="10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5" w14:textId="77777777" w:rsidR="002C0F71" w:rsidRDefault="00000000">
            <w:r>
              <w:rPr>
                <w:sz w:val="20"/>
                <w:szCs w:val="20"/>
              </w:rPr>
              <w:t>0,501</w:t>
            </w:r>
          </w:p>
        </w:tc>
        <w:tc>
          <w:tcPr>
            <w:tcW w:w="112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6" w14:textId="77777777" w:rsidR="002C0F71" w:rsidRDefault="00000000">
            <w:r>
              <w:rPr>
                <w:sz w:val="20"/>
                <w:szCs w:val="20"/>
              </w:rPr>
              <w:t>82,7 %</w:t>
            </w:r>
          </w:p>
        </w:tc>
        <w:tc>
          <w:tcPr>
            <w:tcW w:w="121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7" w14:textId="77777777" w:rsidR="002C0F71" w:rsidRDefault="00000000">
            <w:r>
              <w:rPr>
                <w:sz w:val="20"/>
                <w:szCs w:val="20"/>
              </w:rPr>
              <w:t>73,4 %</w:t>
            </w:r>
          </w:p>
        </w:tc>
        <w:tc>
          <w:tcPr>
            <w:tcW w:w="93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8" w14:textId="77777777" w:rsidR="002C0F71" w:rsidRDefault="00000000">
            <w:r>
              <w:rPr>
                <w:sz w:val="20"/>
                <w:szCs w:val="20"/>
              </w:rPr>
              <w:t>0,778</w:t>
            </w:r>
          </w:p>
        </w:tc>
        <w:tc>
          <w:tcPr>
            <w:tcW w:w="112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9" w14:textId="77777777" w:rsidR="002C0F71" w:rsidRDefault="00000000">
            <w:r>
              <w:rPr>
                <w:sz w:val="20"/>
                <w:szCs w:val="20"/>
              </w:rPr>
              <w:t>0,872</w:t>
            </w:r>
          </w:p>
        </w:tc>
        <w:tc>
          <w:tcPr>
            <w:tcW w:w="12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A" w14:textId="77777777" w:rsidR="002C0F71" w:rsidRDefault="00000000">
            <w:r>
              <w:rPr>
                <w:sz w:val="20"/>
                <w:szCs w:val="20"/>
              </w:rPr>
              <w:t>0,909</w:t>
            </w:r>
          </w:p>
        </w:tc>
      </w:tr>
      <w:tr w:rsidR="002C0F71" w14:paraId="747682CE" w14:textId="77777777">
        <w:trPr>
          <w:cantSplit/>
        </w:trPr>
        <w:tc>
          <w:tcPr>
            <w:tcW w:w="299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B" w14:textId="77777777" w:rsidR="002C0F71" w:rsidRDefault="00000000">
            <w:r>
              <w:rPr>
                <w:sz w:val="20"/>
                <w:szCs w:val="20"/>
              </w:rPr>
              <w:t>Random Forest</w:t>
            </w:r>
          </w:p>
        </w:tc>
        <w:tc>
          <w:tcPr>
            <w:tcW w:w="10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C" w14:textId="77777777" w:rsidR="002C0F71" w:rsidRDefault="00000000">
            <w:r>
              <w:rPr>
                <w:sz w:val="20"/>
                <w:szCs w:val="20"/>
              </w:rPr>
              <w:t>0,336</w:t>
            </w:r>
          </w:p>
        </w:tc>
        <w:tc>
          <w:tcPr>
            <w:tcW w:w="112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D" w14:textId="77777777" w:rsidR="002C0F71" w:rsidRDefault="00000000">
            <w:r>
              <w:rPr>
                <w:sz w:val="20"/>
                <w:szCs w:val="20"/>
              </w:rPr>
              <w:t>82,4 %</w:t>
            </w:r>
          </w:p>
        </w:tc>
        <w:tc>
          <w:tcPr>
            <w:tcW w:w="121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E" w14:textId="77777777" w:rsidR="002C0F71" w:rsidRDefault="00000000">
            <w:r>
              <w:rPr>
                <w:sz w:val="20"/>
                <w:szCs w:val="20"/>
              </w:rPr>
              <w:t>73,4 %</w:t>
            </w:r>
          </w:p>
        </w:tc>
        <w:tc>
          <w:tcPr>
            <w:tcW w:w="93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6F" w14:textId="77777777" w:rsidR="002C0F71" w:rsidRDefault="00000000">
            <w:r>
              <w:rPr>
                <w:sz w:val="20"/>
                <w:szCs w:val="20"/>
              </w:rPr>
              <w:t>0,776</w:t>
            </w:r>
          </w:p>
        </w:tc>
        <w:tc>
          <w:tcPr>
            <w:tcW w:w="112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0" w14:textId="77777777" w:rsidR="002C0F71" w:rsidRDefault="00000000">
            <w:r>
              <w:rPr>
                <w:sz w:val="20"/>
                <w:szCs w:val="20"/>
              </w:rPr>
              <w:t>0,871</w:t>
            </w:r>
          </w:p>
        </w:tc>
        <w:tc>
          <w:tcPr>
            <w:tcW w:w="12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1" w14:textId="77777777" w:rsidR="002C0F71" w:rsidRDefault="00000000">
            <w:r>
              <w:rPr>
                <w:sz w:val="20"/>
                <w:szCs w:val="20"/>
              </w:rPr>
              <w:t>0,910</w:t>
            </w:r>
          </w:p>
        </w:tc>
      </w:tr>
      <w:tr w:rsidR="002C0F71" w14:paraId="01851B37" w14:textId="77777777">
        <w:trPr>
          <w:cantSplit/>
        </w:trPr>
        <w:tc>
          <w:tcPr>
            <w:tcW w:w="299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2" w14:textId="77777777" w:rsidR="002C0F71" w:rsidRDefault="00000000">
            <w:r>
              <w:rPr>
                <w:sz w:val="20"/>
                <w:szCs w:val="20"/>
              </w:rPr>
              <w:t>Gradient Boosting</w:t>
            </w:r>
          </w:p>
        </w:tc>
        <w:tc>
          <w:tcPr>
            <w:tcW w:w="10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3" w14:textId="77777777" w:rsidR="002C0F71" w:rsidRDefault="00000000">
            <w:r>
              <w:rPr>
                <w:sz w:val="20"/>
                <w:szCs w:val="20"/>
              </w:rPr>
              <w:t>0,315</w:t>
            </w:r>
          </w:p>
        </w:tc>
        <w:tc>
          <w:tcPr>
            <w:tcW w:w="112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4" w14:textId="77777777" w:rsidR="002C0F71" w:rsidRDefault="00000000">
            <w:r>
              <w:rPr>
                <w:sz w:val="20"/>
                <w:szCs w:val="20"/>
              </w:rPr>
              <w:t>81,0 %</w:t>
            </w:r>
          </w:p>
        </w:tc>
        <w:tc>
          <w:tcPr>
            <w:tcW w:w="121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5" w14:textId="77777777" w:rsidR="002C0F71" w:rsidRDefault="00000000">
            <w:r>
              <w:rPr>
                <w:sz w:val="20"/>
                <w:szCs w:val="20"/>
              </w:rPr>
              <w:t>73,5 %</w:t>
            </w:r>
          </w:p>
        </w:tc>
        <w:tc>
          <w:tcPr>
            <w:tcW w:w="93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6" w14:textId="77777777" w:rsidR="002C0F71" w:rsidRDefault="00000000">
            <w:r>
              <w:rPr>
                <w:sz w:val="20"/>
                <w:szCs w:val="20"/>
              </w:rPr>
              <w:t>0,771</w:t>
            </w:r>
          </w:p>
        </w:tc>
        <w:tc>
          <w:tcPr>
            <w:tcW w:w="112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7" w14:textId="77777777" w:rsidR="002C0F71" w:rsidRDefault="00000000">
            <w:r>
              <w:rPr>
                <w:sz w:val="20"/>
                <w:szCs w:val="20"/>
              </w:rPr>
              <w:t>0,871</w:t>
            </w:r>
          </w:p>
        </w:tc>
        <w:tc>
          <w:tcPr>
            <w:tcW w:w="12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8" w14:textId="77777777" w:rsidR="002C0F71" w:rsidRDefault="00000000">
            <w:r>
              <w:rPr>
                <w:sz w:val="20"/>
                <w:szCs w:val="20"/>
              </w:rPr>
              <w:t>0,910</w:t>
            </w:r>
          </w:p>
        </w:tc>
      </w:tr>
      <w:tr w:rsidR="002C0F71" w14:paraId="6A71C28D" w14:textId="77777777">
        <w:trPr>
          <w:cantSplit/>
        </w:trPr>
        <w:tc>
          <w:tcPr>
            <w:tcW w:w="299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9" w14:textId="77777777" w:rsidR="002C0F71" w:rsidRDefault="00000000">
            <w:r>
              <w:rPr>
                <w:sz w:val="20"/>
                <w:szCs w:val="20"/>
              </w:rPr>
              <w:t>SVM</w:t>
            </w:r>
          </w:p>
        </w:tc>
        <w:tc>
          <w:tcPr>
            <w:tcW w:w="10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A" w14:textId="77777777" w:rsidR="002C0F71" w:rsidRDefault="00000000">
            <w:r>
              <w:rPr>
                <w:sz w:val="20"/>
                <w:szCs w:val="20"/>
              </w:rPr>
              <w:t>0,205</w:t>
            </w:r>
          </w:p>
        </w:tc>
        <w:tc>
          <w:tcPr>
            <w:tcW w:w="112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B" w14:textId="77777777" w:rsidR="002C0F71" w:rsidRDefault="00000000">
            <w:r>
              <w:rPr>
                <w:sz w:val="20"/>
                <w:szCs w:val="20"/>
              </w:rPr>
              <w:t>79,9 %</w:t>
            </w:r>
          </w:p>
        </w:tc>
        <w:tc>
          <w:tcPr>
            <w:tcW w:w="121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C" w14:textId="77777777" w:rsidR="002C0F71" w:rsidRDefault="00000000">
            <w:r>
              <w:rPr>
                <w:sz w:val="20"/>
                <w:szCs w:val="20"/>
              </w:rPr>
              <w:t>72,1 %</w:t>
            </w:r>
          </w:p>
        </w:tc>
        <w:tc>
          <w:tcPr>
            <w:tcW w:w="93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D" w14:textId="77777777" w:rsidR="002C0F71" w:rsidRDefault="00000000">
            <w:r>
              <w:rPr>
                <w:sz w:val="20"/>
                <w:szCs w:val="20"/>
              </w:rPr>
              <w:t>0,758</w:t>
            </w:r>
          </w:p>
        </w:tc>
        <w:tc>
          <w:tcPr>
            <w:tcW w:w="112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E" w14:textId="77777777" w:rsidR="002C0F71" w:rsidRDefault="00000000">
            <w:r>
              <w:rPr>
                <w:sz w:val="20"/>
                <w:szCs w:val="20"/>
              </w:rPr>
              <w:t>0,861</w:t>
            </w:r>
          </w:p>
        </w:tc>
        <w:tc>
          <w:tcPr>
            <w:tcW w:w="12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7F" w14:textId="77777777" w:rsidR="002C0F71" w:rsidRDefault="00000000">
            <w:r>
              <w:rPr>
                <w:sz w:val="20"/>
                <w:szCs w:val="20"/>
              </w:rPr>
              <w:t>0,900</w:t>
            </w:r>
          </w:p>
        </w:tc>
      </w:tr>
    </w:tbl>
    <w:p w14:paraId="00000080" w14:textId="77777777" w:rsidR="002C0F71" w:rsidRDefault="00000000">
      <w:pPr>
        <w:spacing w:before="60" w:after="200"/>
        <w:jc w:val="center"/>
      </w:pPr>
      <w:r>
        <w:rPr>
          <w:i/>
          <w:iCs/>
          <w:sz w:val="20"/>
          <w:szCs w:val="20"/>
        </w:rPr>
        <w:t>Tabla 2. Evaluación en el conjunto de prueba (885 alumnos, 284 desertores). Una predicción al azar tendría PR-AUC 0,32 y ROC-AUC 0,50.</w:t>
      </w:r>
    </w:p>
    <w:p w14:paraId="00000081" w14:textId="77777777" w:rsidR="002C0F71" w:rsidRDefault="00000000">
      <w:pPr>
        <w:spacing w:after="120" w:line="360" w:lineRule="auto"/>
        <w:ind w:firstLine="720"/>
        <w:jc w:val="both"/>
      </w:pPr>
      <w:r>
        <w:lastRenderedPageBreak/>
        <w:t>Todos superan el mínimo del 70 % y cinco de los seis llegan al punto de operación del 80 %; SVM queda en 79,9 %, casi en el límite. Los valores de prueba son parecidos a los de validación cruzada, lo que indica que no hubo sobreajuste. XGBoost dio alerta a 314 alumnos (35 % del total): 235 abandonaron, 49 desertores quedaron sin detectar y 79 alertas fueron para alumnos que no abandonaron. Para justificar el 80 % miramos qué pasa con otros niveles de Recall. Hasta el 80 %, cada desertor adicional que se detecta cuesta una o dos falsas alarmas. Más arriba el costo crece rápido: subir al 90 % suma 27 desertores detectados pero agrega 124 falsas alarmas, y la precisión cae a 56 % (ver Anexo A).</w:t>
      </w:r>
    </w:p>
    <w:p w14:paraId="00000082" w14:textId="77777777" w:rsidR="002C0F71" w:rsidRDefault="00000000">
      <w:pPr>
        <w:pStyle w:val="Ttulo1"/>
      </w:pPr>
      <w:r>
        <w:t>5. Interpretación del modelo</w:t>
      </w:r>
    </w:p>
    <w:p w14:paraId="00000083" w14:textId="77777777" w:rsidR="002C0F71" w:rsidRDefault="00000000">
      <w:pPr>
        <w:spacing w:after="120" w:line="360" w:lineRule="auto"/>
        <w:ind w:firstLine="720"/>
        <w:jc w:val="both"/>
      </w:pPr>
      <w:r>
        <w:t>Para ver en qué se apoya el modelo usamos importancia por permutación: mezclamos una variable a la vez en el conjunto de prueba y medimos cuánto empeora la PR-AUC. Las que más pesan son la tasa de aprobación del primer semestre y la matrícula al día, y después la edad de ingreso. Coincide con lo que veíamos en el análisis exploratorio. Esto muestra qué usa el modelo, no qué causa el abandono.</w:t>
      </w:r>
    </w:p>
    <w:p w14:paraId="00000084" w14:textId="77777777" w:rsidR="002C0F71" w:rsidRDefault="00000000">
      <w:pPr>
        <w:spacing w:after="120" w:line="360" w:lineRule="auto"/>
        <w:ind w:firstLine="720"/>
        <w:jc w:val="both"/>
      </w:pPr>
      <w:r>
        <w:t>Para probar la H2 entrenamos el mismo modelo sin las variables de pago (matrícula al día y deuda). La PR-AUC bajó de 0,842 a 0,804 y, para seguir detectando al 80 % de los desertores, la precisión cayó de 72,8 % a 65,5 %. O sea que el pago aporta información propia. Lo que no podemos saber con estos datos es si es causa o consecuencia: si un alumno deja de pagar porque ya decidió irse, la alerta por pago llega tarde. Habría que confirmar en qué momento del semestre la institución tiene ese dato.</w:t>
      </w:r>
    </w:p>
    <w:p w14:paraId="00000085" w14:textId="77777777" w:rsidR="002C0F71" w:rsidRDefault="00000000">
      <w:pPr>
        <w:pStyle w:val="Ttulo2"/>
      </w:pPr>
      <w:r>
        <w:t>5.1 Falsos positivos</w:t>
      </w:r>
    </w:p>
    <w:p w14:paraId="00000086" w14:textId="77777777" w:rsidR="002C0F71" w:rsidRDefault="00000000">
      <w:pPr>
        <w:spacing w:after="120" w:line="360" w:lineRule="auto"/>
        <w:ind w:firstLine="720"/>
        <w:jc w:val="both"/>
      </w:pPr>
      <w:r>
        <w:t>Nos preguntamos si las falsas alarmas eran realmente errores. Para eso separamos las 314 alertas usando señales que ya se conocen al cierre del primer semestre: haber aprobado la mitad o menos de las materias, tener la matrícula impaga o tener deudas.</w:t>
      </w: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3"/>
        <w:gridCol w:w="4433"/>
        <w:gridCol w:w="1349"/>
        <w:gridCol w:w="1543"/>
      </w:tblGrid>
      <w:tr w:rsidR="002C0F71" w14:paraId="2941968F" w14:textId="77777777">
        <w:trPr>
          <w:cantSplit/>
          <w:tblHeader/>
        </w:trPr>
        <w:tc>
          <w:tcPr>
            <w:tcW w:w="2313"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87" w14:textId="77777777" w:rsidR="002C0F71" w:rsidRDefault="00000000">
            <w:r>
              <w:rPr>
                <w:b/>
                <w:bCs/>
                <w:sz w:val="20"/>
                <w:szCs w:val="20"/>
              </w:rPr>
              <w:t>Tipo de alerta</w:t>
            </w:r>
          </w:p>
        </w:tc>
        <w:tc>
          <w:tcPr>
            <w:tcW w:w="4433"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88" w14:textId="77777777" w:rsidR="002C0F71" w:rsidRDefault="00000000">
            <w:r>
              <w:rPr>
                <w:b/>
                <w:bCs/>
                <w:sz w:val="20"/>
                <w:szCs w:val="20"/>
              </w:rPr>
              <w:t>Situación</w:t>
            </w:r>
          </w:p>
        </w:tc>
        <w:tc>
          <w:tcPr>
            <w:tcW w:w="13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89" w14:textId="77777777" w:rsidR="002C0F71" w:rsidRDefault="00000000">
            <w:r>
              <w:rPr>
                <w:b/>
                <w:bCs/>
                <w:sz w:val="20"/>
                <w:szCs w:val="20"/>
              </w:rPr>
              <w:t>Alumnos</w:t>
            </w:r>
          </w:p>
        </w:tc>
        <w:tc>
          <w:tcPr>
            <w:tcW w:w="1543"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8A" w14:textId="77777777" w:rsidR="002C0F71" w:rsidRDefault="00000000">
            <w:r>
              <w:rPr>
                <w:b/>
                <w:bCs/>
                <w:sz w:val="20"/>
                <w:szCs w:val="20"/>
              </w:rPr>
              <w:t>% de las alertas</w:t>
            </w:r>
          </w:p>
        </w:tc>
      </w:tr>
      <w:tr w:rsidR="002C0F71" w14:paraId="5439AA24" w14:textId="77777777">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8B" w14:textId="77777777" w:rsidR="002C0F71" w:rsidRDefault="00000000">
            <w:r>
              <w:rPr>
                <w:sz w:val="20"/>
                <w:szCs w:val="20"/>
              </w:rPr>
              <w:t>Roja</w:t>
            </w:r>
          </w:p>
        </w:tc>
        <w:tc>
          <w:tcPr>
            <w:tcW w:w="44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8C" w14:textId="77777777" w:rsidR="002C0F71" w:rsidRDefault="00000000">
            <w:r>
              <w:rPr>
                <w:sz w:val="20"/>
                <w:szCs w:val="20"/>
              </w:rPr>
              <w:t>Abandonó</w:t>
            </w:r>
          </w:p>
        </w:tc>
        <w:tc>
          <w:tcPr>
            <w:tcW w:w="134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8D" w14:textId="77777777" w:rsidR="002C0F71" w:rsidRDefault="00000000">
            <w:r>
              <w:rPr>
                <w:sz w:val="20"/>
                <w:szCs w:val="20"/>
              </w:rPr>
              <w:t>235</w:t>
            </w:r>
          </w:p>
        </w:tc>
        <w:tc>
          <w:tcPr>
            <w:tcW w:w="154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8E" w14:textId="77777777" w:rsidR="002C0F71" w:rsidRDefault="00000000">
            <w:r>
              <w:rPr>
                <w:sz w:val="20"/>
                <w:szCs w:val="20"/>
              </w:rPr>
              <w:t>74,8 %</w:t>
            </w:r>
          </w:p>
        </w:tc>
      </w:tr>
      <w:tr w:rsidR="002C0F71" w14:paraId="4340F7C7" w14:textId="77777777">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8F" w14:textId="77777777" w:rsidR="002C0F71" w:rsidRDefault="00000000">
            <w:r>
              <w:rPr>
                <w:sz w:val="20"/>
                <w:szCs w:val="20"/>
              </w:rPr>
              <w:t>Amarilla</w:t>
            </w:r>
          </w:p>
        </w:tc>
        <w:tc>
          <w:tcPr>
            <w:tcW w:w="44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90" w14:textId="77777777" w:rsidR="002C0F71" w:rsidRDefault="00000000">
            <w:r>
              <w:rPr>
                <w:sz w:val="20"/>
                <w:szCs w:val="20"/>
              </w:rPr>
              <w:t>No abandonó, pero tiene malas notas o problemas de pago</w:t>
            </w:r>
          </w:p>
        </w:tc>
        <w:tc>
          <w:tcPr>
            <w:tcW w:w="134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91" w14:textId="77777777" w:rsidR="002C0F71" w:rsidRDefault="00000000">
            <w:r>
              <w:rPr>
                <w:sz w:val="20"/>
                <w:szCs w:val="20"/>
              </w:rPr>
              <w:t>44</w:t>
            </w:r>
          </w:p>
        </w:tc>
        <w:tc>
          <w:tcPr>
            <w:tcW w:w="154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92" w14:textId="77777777" w:rsidR="002C0F71" w:rsidRDefault="00000000">
            <w:r>
              <w:rPr>
                <w:sz w:val="20"/>
                <w:szCs w:val="20"/>
              </w:rPr>
              <w:t>14,0 %</w:t>
            </w:r>
          </w:p>
        </w:tc>
      </w:tr>
      <w:tr w:rsidR="002C0F71" w14:paraId="2E6E58D2" w14:textId="77777777">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93" w14:textId="77777777" w:rsidR="002C0F71" w:rsidRDefault="00000000">
            <w:r>
              <w:rPr>
                <w:sz w:val="20"/>
                <w:szCs w:val="20"/>
              </w:rPr>
              <w:t>Falsa alarma real</w:t>
            </w:r>
          </w:p>
        </w:tc>
        <w:tc>
          <w:tcPr>
            <w:tcW w:w="44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94" w14:textId="77777777" w:rsidR="002C0F71" w:rsidRDefault="00000000">
            <w:r>
              <w:rPr>
                <w:sz w:val="20"/>
                <w:szCs w:val="20"/>
              </w:rPr>
              <w:t>No abandonó y no tiene ninguna de esas señales</w:t>
            </w:r>
          </w:p>
        </w:tc>
        <w:tc>
          <w:tcPr>
            <w:tcW w:w="134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95" w14:textId="77777777" w:rsidR="002C0F71" w:rsidRDefault="00000000">
            <w:r>
              <w:rPr>
                <w:sz w:val="20"/>
                <w:szCs w:val="20"/>
              </w:rPr>
              <w:t>35</w:t>
            </w:r>
          </w:p>
        </w:tc>
        <w:tc>
          <w:tcPr>
            <w:tcW w:w="154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96" w14:textId="77777777" w:rsidR="002C0F71" w:rsidRDefault="00000000">
            <w:r>
              <w:rPr>
                <w:sz w:val="20"/>
                <w:szCs w:val="20"/>
              </w:rPr>
              <w:t>11,1 %</w:t>
            </w:r>
          </w:p>
        </w:tc>
      </w:tr>
    </w:tbl>
    <w:p w14:paraId="00000097" w14:textId="77777777" w:rsidR="002C0F71" w:rsidRDefault="002C0F71"/>
    <w:p w14:paraId="00000098" w14:textId="77777777" w:rsidR="002C0F71" w:rsidRDefault="00000000">
      <w:pPr>
        <w:keepNext/>
        <w:jc w:val="center"/>
      </w:pPr>
      <w:r>
        <w:rPr>
          <w:noProof/>
        </w:rPr>
        <w:lastRenderedPageBreak/>
        <w:drawing>
          <wp:inline distT="0" distB="0" distL="0" distR="0" wp14:anchorId="5753F9C3" wp14:editId="4BA1A3C7">
            <wp:extent cx="4572000" cy="2057400"/>
            <wp:effectExtent l="0" t="0" r="0" b="0"/>
            <wp:docPr id="10831293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572000" cy="2057400"/>
                    </a:xfrm>
                    <a:prstGeom prst="rect">
                      <a:avLst/>
                    </a:prstGeom>
                    <a:ln/>
                  </pic:spPr>
                </pic:pic>
              </a:graphicData>
            </a:graphic>
          </wp:inline>
        </w:drawing>
      </w:r>
    </w:p>
    <w:p w14:paraId="00000099" w14:textId="77777777" w:rsidR="002C0F71" w:rsidRDefault="00000000">
      <w:pPr>
        <w:spacing w:before="60" w:after="200"/>
        <w:jc w:val="center"/>
      </w:pPr>
      <w:r>
        <w:rPr>
          <w:i/>
          <w:iCs/>
          <w:sz w:val="20"/>
          <w:szCs w:val="20"/>
        </w:rPr>
        <w:t>Figura 2. Tipos de alerta según el Recall buscado.</w:t>
      </w:r>
    </w:p>
    <w:p w14:paraId="0000009A" w14:textId="77777777" w:rsidR="002C0F71" w:rsidRDefault="00000000">
      <w:pPr>
        <w:spacing w:after="120" w:line="360" w:lineRule="auto"/>
        <w:ind w:firstLine="720"/>
        <w:jc w:val="both"/>
      </w:pPr>
      <w:r>
        <w:t>Las alertas amarillas se parecen mucho a los desertores: el 69 % aprobó la mitad o menos de sus materias y el 39 % tiene deudas, mientras que entre los alumnos sin alerta esos valores son 1 % y 4 %. También vimos que al subir el Recall buscado las amarillas crecen poco y las falsas alarmas reales crecen mucho, lo que refuerza la elección del 80 %. Probamos además si convenía atender solo a los alertados que tienen alguna señal. No conviene: entre los alertados sin ninguna señal igual abandonó el 54 %. Ese filtro elimina las 35 falsas alarmas reales, pero deja afuera a 41 desertores que el modelo sí había detectado, y el Recall baja a 68 %. Las señales sirven para decidir el orden de atención, no para descartar alumnos.</w:t>
      </w:r>
    </w:p>
    <w:p w14:paraId="0000009B" w14:textId="77777777" w:rsidR="002C0F71" w:rsidRDefault="00000000">
      <w:pPr>
        <w:pStyle w:val="Ttulo2"/>
        <w:jc w:val="both"/>
      </w:pPr>
      <w:r>
        <w:t>5.2 Falsos negativos</w:t>
      </w:r>
    </w:p>
    <w:p w14:paraId="0000009C" w14:textId="77777777" w:rsidR="002C0F71" w:rsidRDefault="00000000">
      <w:pPr>
        <w:spacing w:after="120" w:line="360" w:lineRule="auto"/>
        <w:ind w:firstLine="720"/>
        <w:jc w:val="both"/>
      </w:pPr>
      <w:r>
        <w:t xml:space="preserve">Los 49 desertores que se escapan se parecen más a los alumnos que terminan que a los otros desertores: aprueban en promedio el 81 % de sus materias, todos tienen la matrícula al día y solo uno es deudor (ver Anexo C). Están repartidos en casi todas las carreras. El caso más claro es el de los alumnos con beca y buenas notas: en el conjunto de prueba hay nueve que abandonaron, y el modelo no detectó a ocho. Dado que no hay variables que los distingan, pensamos que es probable que la causa de la deserción se deba a otros motivos no relevados hasta ahora. </w:t>
      </w:r>
    </w:p>
    <w:p w14:paraId="0000009D" w14:textId="77777777" w:rsidR="002C0F71" w:rsidRDefault="00000000">
      <w:pPr>
        <w:pStyle w:val="Ttulo1"/>
        <w:jc w:val="both"/>
      </w:pPr>
      <w:r>
        <w:t>6. Impacto en la institución</w:t>
      </w:r>
    </w:p>
    <w:p w14:paraId="0000009E" w14:textId="77777777" w:rsidR="002C0F71" w:rsidRDefault="00000000">
      <w:pPr>
        <w:pStyle w:val="Ttulo2"/>
        <w:jc w:val="both"/>
      </w:pPr>
      <w:r>
        <w:t>6.1 ¿A quién contactar?</w:t>
      </w:r>
    </w:p>
    <w:p w14:paraId="0000009F" w14:textId="77777777" w:rsidR="002C0F71" w:rsidRDefault="00000000">
      <w:pPr>
        <w:spacing w:after="120" w:line="360" w:lineRule="auto"/>
        <w:ind w:firstLine="720"/>
        <w:jc w:val="both"/>
      </w:pPr>
      <w:r>
        <w:t xml:space="preserve">Con las métricas del modelo, es posible detectar al 82,7% de los desertores pero implicaría intervenir sobre 314 alumnos, lo cual podría resultar más costoso que el problema actual. Para prevenir esto, resulta estratégico buscar el punto de corte que nos permite contactar a la mayor proporción de desertores con la menor cantidad de falsos positivos, es decir, sin perder precisión. </w:t>
      </w:r>
    </w:p>
    <w:sdt>
      <w:sdtPr>
        <w:tag w:val="goog_rdk_2"/>
        <w:id w:val="876417463"/>
        <w:lock w:val="contentLocked"/>
      </w:sdtPr>
      <w:sdtContent>
        <w:tbl>
          <w:tblPr>
            <w:tblStyle w:val="a3"/>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0"/>
            <w:gridCol w:w="1455"/>
            <w:gridCol w:w="1710"/>
            <w:gridCol w:w="1515"/>
            <w:gridCol w:w="1500"/>
            <w:gridCol w:w="2160"/>
          </w:tblGrid>
          <w:tr w:rsidR="002C0F71" w14:paraId="5A524DB9" w14:textId="77777777">
            <w:trPr>
              <w:cantSplit/>
              <w:tblHeader/>
            </w:trPr>
            <w:tc>
              <w:tcPr>
                <w:tcW w:w="129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A0" w14:textId="77777777" w:rsidR="002C0F71" w:rsidRDefault="00000000">
                <w:pPr>
                  <w:jc w:val="both"/>
                </w:pPr>
                <w:r>
                  <w:rPr>
                    <w:b/>
                    <w:bCs/>
                    <w:sz w:val="20"/>
                    <w:szCs w:val="20"/>
                  </w:rPr>
                  <w:t>% Contactado</w:t>
                </w:r>
              </w:p>
            </w:tc>
            <w:tc>
              <w:tcPr>
                <w:tcW w:w="1455"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A1" w14:textId="77777777" w:rsidR="002C0F71" w:rsidRDefault="00000000">
                <w:pPr>
                  <w:jc w:val="both"/>
                </w:pPr>
                <w:r>
                  <w:rPr>
                    <w:b/>
                    <w:bCs/>
                    <w:sz w:val="20"/>
                    <w:szCs w:val="20"/>
                  </w:rPr>
                  <w:t>Total alumnos contactados</w:t>
                </w:r>
              </w:p>
            </w:tc>
            <w:tc>
              <w:tcPr>
                <w:tcW w:w="17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A2" w14:textId="77777777" w:rsidR="002C0F71" w:rsidRDefault="00000000">
                <w:pPr>
                  <w:jc w:val="both"/>
                </w:pPr>
                <w:r>
                  <w:rPr>
                    <w:b/>
                    <w:bCs/>
                    <w:sz w:val="20"/>
                    <w:szCs w:val="20"/>
                  </w:rPr>
                  <w:t>Desertores contactados (%)</w:t>
                </w:r>
              </w:p>
            </w:tc>
            <w:tc>
              <w:tcPr>
                <w:tcW w:w="1515"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A3" w14:textId="77777777" w:rsidR="002C0F71" w:rsidRDefault="00000000">
                <w:pPr>
                  <w:jc w:val="both"/>
                </w:pPr>
                <w:r>
                  <w:rPr>
                    <w:b/>
                    <w:bCs/>
                    <w:sz w:val="20"/>
                    <w:szCs w:val="20"/>
                  </w:rPr>
                  <w:t>Falsos positivos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A4" w14:textId="77777777" w:rsidR="002C0F71" w:rsidRDefault="00000000">
                <w:pPr>
                  <w:jc w:val="both"/>
                </w:pPr>
                <w:r>
                  <w:rPr>
                    <w:b/>
                    <w:bCs/>
                    <w:sz w:val="20"/>
                    <w:szCs w:val="20"/>
                  </w:rPr>
                  <w:t xml:space="preserve">Precisión </w:t>
                </w:r>
              </w:p>
            </w:tc>
            <w:tc>
              <w:tcPr>
                <w:tcW w:w="216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A5" w14:textId="77777777" w:rsidR="002C0F71" w:rsidRDefault="00000000">
                <w:pPr>
                  <w:jc w:val="both"/>
                  <w:rPr>
                    <w:b/>
                    <w:bCs/>
                    <w:sz w:val="20"/>
                    <w:szCs w:val="20"/>
                  </w:rPr>
                </w:pPr>
                <w:r>
                  <w:rPr>
                    <w:b/>
                    <w:bCs/>
                    <w:sz w:val="20"/>
                    <w:szCs w:val="20"/>
                  </w:rPr>
                  <w:t>Falsos positivos por cada desertor adicional</w:t>
                </w:r>
              </w:p>
            </w:tc>
          </w:tr>
          <w:tr w:rsidR="002C0F71" w14:paraId="227C9F74" w14:textId="77777777">
            <w:trPr>
              <w:cantSplit/>
            </w:trPr>
            <w:tc>
              <w:tcPr>
                <w:tcW w:w="12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A6" w14:textId="77777777" w:rsidR="002C0F71" w:rsidRDefault="00000000">
                <w:pPr>
                  <w:jc w:val="both"/>
                </w:pPr>
                <w:r>
                  <w:rPr>
                    <w:sz w:val="20"/>
                    <w:szCs w:val="20"/>
                  </w:rPr>
                  <w:t>10 %</w:t>
                </w:r>
              </w:p>
            </w:tc>
            <w:tc>
              <w:tcPr>
                <w:tcW w:w="14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A7" w14:textId="77777777" w:rsidR="002C0F71" w:rsidRDefault="00000000">
                <w:pPr>
                  <w:jc w:val="both"/>
                </w:pPr>
                <w:r>
                  <w:rPr>
                    <w:sz w:val="20"/>
                    <w:szCs w:val="20"/>
                  </w:rPr>
                  <w:t>89</w:t>
                </w:r>
              </w:p>
            </w:tc>
            <w:tc>
              <w:tcPr>
                <w:tcW w:w="171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A8" w14:textId="77777777" w:rsidR="002C0F71" w:rsidRDefault="00000000">
                <w:pPr>
                  <w:jc w:val="both"/>
                </w:pPr>
                <w:r>
                  <w:rPr>
                    <w:sz w:val="20"/>
                    <w:szCs w:val="20"/>
                  </w:rPr>
                  <w:t>84 (29.7%)</w:t>
                </w:r>
              </w:p>
            </w:tc>
            <w:tc>
              <w:tcPr>
                <w:tcW w:w="151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A9" w14:textId="77777777" w:rsidR="002C0F71" w:rsidRDefault="00000000">
                <w:pPr>
                  <w:jc w:val="both"/>
                </w:pPr>
                <w:r>
                  <w:rPr>
                    <w:sz w:val="20"/>
                    <w:szCs w:val="20"/>
                  </w:rPr>
                  <w:t>5</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AA" w14:textId="77777777" w:rsidR="002C0F71" w:rsidRDefault="00000000">
                <w:pPr>
                  <w:jc w:val="both"/>
                </w:pPr>
                <w:r>
                  <w:rPr>
                    <w:sz w:val="20"/>
                    <w:szCs w:val="20"/>
                  </w:rPr>
                  <w:t>94%</w:t>
                </w:r>
              </w:p>
            </w:tc>
            <w:tc>
              <w:tcPr>
                <w:tcW w:w="216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AB" w14:textId="77777777" w:rsidR="002C0F71" w:rsidRDefault="00000000">
                <w:pPr>
                  <w:jc w:val="both"/>
                  <w:rPr>
                    <w:sz w:val="20"/>
                    <w:szCs w:val="20"/>
                  </w:rPr>
                </w:pPr>
                <w:r>
                  <w:rPr>
                    <w:sz w:val="20"/>
                    <w:szCs w:val="20"/>
                  </w:rPr>
                  <w:t>0.1</w:t>
                </w:r>
              </w:p>
            </w:tc>
          </w:tr>
          <w:tr w:rsidR="002C0F71" w14:paraId="21FDF88A" w14:textId="77777777">
            <w:trPr>
              <w:cantSplit/>
            </w:trPr>
            <w:tc>
              <w:tcPr>
                <w:tcW w:w="12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AC" w14:textId="77777777" w:rsidR="002C0F71" w:rsidRDefault="00000000">
                <w:pPr>
                  <w:jc w:val="both"/>
                </w:pPr>
                <w:r>
                  <w:rPr>
                    <w:sz w:val="20"/>
                    <w:szCs w:val="20"/>
                  </w:rPr>
                  <w:t>20 %</w:t>
                </w:r>
              </w:p>
            </w:tc>
            <w:tc>
              <w:tcPr>
                <w:tcW w:w="14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AD" w14:textId="77777777" w:rsidR="002C0F71" w:rsidRDefault="00000000">
                <w:pPr>
                  <w:jc w:val="both"/>
                </w:pPr>
                <w:r>
                  <w:rPr>
                    <w:sz w:val="20"/>
                    <w:szCs w:val="20"/>
                  </w:rPr>
                  <w:t>177</w:t>
                </w:r>
              </w:p>
            </w:tc>
            <w:tc>
              <w:tcPr>
                <w:tcW w:w="171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AE" w14:textId="77777777" w:rsidR="002C0F71" w:rsidRDefault="00000000">
                <w:pPr>
                  <w:jc w:val="both"/>
                </w:pPr>
                <w:r>
                  <w:rPr>
                    <w:sz w:val="20"/>
                    <w:szCs w:val="20"/>
                  </w:rPr>
                  <w:t>159 (56.0%)</w:t>
                </w:r>
              </w:p>
            </w:tc>
            <w:tc>
              <w:tcPr>
                <w:tcW w:w="151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AF" w14:textId="77777777" w:rsidR="002C0F71" w:rsidRDefault="00000000">
                <w:pPr>
                  <w:jc w:val="both"/>
                </w:pPr>
                <w:r>
                  <w:rPr>
                    <w:sz w:val="20"/>
                    <w:szCs w:val="20"/>
                  </w:rPr>
                  <w:t>18</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0" w14:textId="77777777" w:rsidR="002C0F71" w:rsidRDefault="00000000">
                <w:pPr>
                  <w:jc w:val="both"/>
                </w:pPr>
                <w:r>
                  <w:rPr>
                    <w:sz w:val="20"/>
                    <w:szCs w:val="20"/>
                  </w:rPr>
                  <w:t>90%</w:t>
                </w:r>
              </w:p>
            </w:tc>
            <w:tc>
              <w:tcPr>
                <w:tcW w:w="216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1" w14:textId="77777777" w:rsidR="002C0F71" w:rsidRDefault="00000000">
                <w:pPr>
                  <w:jc w:val="both"/>
                  <w:rPr>
                    <w:sz w:val="20"/>
                    <w:szCs w:val="20"/>
                  </w:rPr>
                </w:pPr>
                <w:r>
                  <w:rPr>
                    <w:sz w:val="20"/>
                    <w:szCs w:val="20"/>
                  </w:rPr>
                  <w:t>0.2</w:t>
                </w:r>
              </w:p>
            </w:tc>
          </w:tr>
          <w:tr w:rsidR="002C0F71" w14:paraId="27347FFB" w14:textId="77777777">
            <w:trPr>
              <w:cantSplit/>
            </w:trPr>
            <w:tc>
              <w:tcPr>
                <w:tcW w:w="12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2" w14:textId="77777777" w:rsidR="002C0F71" w:rsidRDefault="00000000">
                <w:pPr>
                  <w:jc w:val="both"/>
                  <w:rPr>
                    <w:b/>
                    <w:bCs/>
                  </w:rPr>
                </w:pPr>
                <w:r>
                  <w:rPr>
                    <w:b/>
                    <w:bCs/>
                    <w:sz w:val="20"/>
                    <w:szCs w:val="20"/>
                  </w:rPr>
                  <w:t>30 %</w:t>
                </w:r>
              </w:p>
            </w:tc>
            <w:tc>
              <w:tcPr>
                <w:tcW w:w="14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3" w14:textId="77777777" w:rsidR="002C0F71" w:rsidRDefault="00000000">
                <w:pPr>
                  <w:jc w:val="both"/>
                  <w:rPr>
                    <w:b/>
                    <w:bCs/>
                  </w:rPr>
                </w:pPr>
                <w:r>
                  <w:rPr>
                    <w:b/>
                    <w:bCs/>
                    <w:sz w:val="20"/>
                    <w:szCs w:val="20"/>
                  </w:rPr>
                  <w:t>265</w:t>
                </w:r>
              </w:p>
            </w:tc>
            <w:tc>
              <w:tcPr>
                <w:tcW w:w="171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4" w14:textId="77777777" w:rsidR="002C0F71" w:rsidRDefault="00000000">
                <w:pPr>
                  <w:jc w:val="both"/>
                  <w:rPr>
                    <w:b/>
                    <w:bCs/>
                  </w:rPr>
                </w:pPr>
                <w:r>
                  <w:rPr>
                    <w:b/>
                    <w:bCs/>
                    <w:sz w:val="20"/>
                    <w:szCs w:val="20"/>
                  </w:rPr>
                  <w:t>209 (73.6%)</w:t>
                </w:r>
              </w:p>
            </w:tc>
            <w:tc>
              <w:tcPr>
                <w:tcW w:w="151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5" w14:textId="77777777" w:rsidR="002C0F71" w:rsidRDefault="00000000">
                <w:pPr>
                  <w:jc w:val="both"/>
                  <w:rPr>
                    <w:b/>
                    <w:bCs/>
                  </w:rPr>
                </w:pPr>
                <w:r>
                  <w:rPr>
                    <w:b/>
                    <w:bCs/>
                    <w:sz w:val="20"/>
                    <w:szCs w:val="20"/>
                  </w:rPr>
                  <w:t>56</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6" w14:textId="77777777" w:rsidR="002C0F71" w:rsidRDefault="00000000">
                <w:pPr>
                  <w:jc w:val="both"/>
                  <w:rPr>
                    <w:b/>
                    <w:bCs/>
                  </w:rPr>
                </w:pPr>
                <w:r>
                  <w:rPr>
                    <w:b/>
                    <w:bCs/>
                    <w:sz w:val="20"/>
                    <w:szCs w:val="20"/>
                  </w:rPr>
                  <w:t>79%</w:t>
                </w:r>
              </w:p>
            </w:tc>
            <w:tc>
              <w:tcPr>
                <w:tcW w:w="216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7" w14:textId="77777777" w:rsidR="002C0F71" w:rsidRDefault="00000000">
                <w:pPr>
                  <w:jc w:val="both"/>
                  <w:rPr>
                    <w:b/>
                    <w:bCs/>
                    <w:sz w:val="20"/>
                    <w:szCs w:val="20"/>
                  </w:rPr>
                </w:pPr>
                <w:r>
                  <w:rPr>
                    <w:b/>
                    <w:bCs/>
                    <w:sz w:val="20"/>
                    <w:szCs w:val="20"/>
                  </w:rPr>
                  <w:t>0.8</w:t>
                </w:r>
              </w:p>
            </w:tc>
          </w:tr>
          <w:tr w:rsidR="002C0F71" w14:paraId="241E7C5A" w14:textId="77777777">
            <w:trPr>
              <w:cantSplit/>
            </w:trPr>
            <w:tc>
              <w:tcPr>
                <w:tcW w:w="12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8" w14:textId="77777777" w:rsidR="002C0F71" w:rsidRDefault="00000000">
                <w:pPr>
                  <w:jc w:val="both"/>
                  <w:rPr>
                    <w:sz w:val="20"/>
                    <w:szCs w:val="20"/>
                  </w:rPr>
                </w:pPr>
                <w:r>
                  <w:rPr>
                    <w:sz w:val="20"/>
                    <w:szCs w:val="20"/>
                  </w:rPr>
                  <w:t>40 %</w:t>
                </w:r>
              </w:p>
            </w:tc>
            <w:tc>
              <w:tcPr>
                <w:tcW w:w="14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9" w14:textId="77777777" w:rsidR="002C0F71" w:rsidRDefault="00000000">
                <w:pPr>
                  <w:jc w:val="both"/>
                  <w:rPr>
                    <w:sz w:val="20"/>
                    <w:szCs w:val="20"/>
                  </w:rPr>
                </w:pPr>
                <w:r>
                  <w:rPr>
                    <w:sz w:val="20"/>
                    <w:szCs w:val="20"/>
                  </w:rPr>
                  <w:t>354</w:t>
                </w:r>
              </w:p>
            </w:tc>
            <w:tc>
              <w:tcPr>
                <w:tcW w:w="171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A" w14:textId="77777777" w:rsidR="002C0F71" w:rsidRDefault="00000000">
                <w:pPr>
                  <w:jc w:val="both"/>
                  <w:rPr>
                    <w:sz w:val="20"/>
                    <w:szCs w:val="20"/>
                  </w:rPr>
                </w:pPr>
                <w:r>
                  <w:rPr>
                    <w:sz w:val="20"/>
                    <w:szCs w:val="20"/>
                  </w:rPr>
                  <w:t>236 (83.1%)</w:t>
                </w:r>
              </w:p>
            </w:tc>
            <w:tc>
              <w:tcPr>
                <w:tcW w:w="151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B" w14:textId="77777777" w:rsidR="002C0F71" w:rsidRDefault="00000000">
                <w:pPr>
                  <w:jc w:val="both"/>
                  <w:rPr>
                    <w:sz w:val="20"/>
                    <w:szCs w:val="20"/>
                  </w:rPr>
                </w:pPr>
                <w:r>
                  <w:rPr>
                    <w:sz w:val="20"/>
                    <w:szCs w:val="20"/>
                  </w:rPr>
                  <w:t>118</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C" w14:textId="77777777" w:rsidR="002C0F71" w:rsidRDefault="00000000">
                <w:pPr>
                  <w:jc w:val="both"/>
                  <w:rPr>
                    <w:sz w:val="20"/>
                    <w:szCs w:val="20"/>
                  </w:rPr>
                </w:pPr>
                <w:r>
                  <w:rPr>
                    <w:sz w:val="20"/>
                    <w:szCs w:val="20"/>
                  </w:rPr>
                  <w:t>67%</w:t>
                </w:r>
              </w:p>
            </w:tc>
            <w:tc>
              <w:tcPr>
                <w:tcW w:w="216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D" w14:textId="77777777" w:rsidR="002C0F71" w:rsidRDefault="00000000">
                <w:pPr>
                  <w:jc w:val="both"/>
                  <w:rPr>
                    <w:sz w:val="20"/>
                    <w:szCs w:val="20"/>
                  </w:rPr>
                </w:pPr>
                <w:r>
                  <w:rPr>
                    <w:sz w:val="20"/>
                    <w:szCs w:val="20"/>
                  </w:rPr>
                  <w:t>2.3</w:t>
                </w:r>
              </w:p>
            </w:tc>
          </w:tr>
          <w:tr w:rsidR="002C0F71" w14:paraId="40955D11" w14:textId="77777777">
            <w:trPr>
              <w:cantSplit/>
            </w:trPr>
            <w:tc>
              <w:tcPr>
                <w:tcW w:w="12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E" w14:textId="77777777" w:rsidR="002C0F71" w:rsidRDefault="00000000">
                <w:pPr>
                  <w:jc w:val="both"/>
                  <w:rPr>
                    <w:sz w:val="20"/>
                    <w:szCs w:val="20"/>
                  </w:rPr>
                </w:pPr>
                <w:r>
                  <w:rPr>
                    <w:sz w:val="20"/>
                    <w:szCs w:val="20"/>
                  </w:rPr>
                  <w:t>50 %</w:t>
                </w:r>
              </w:p>
            </w:tc>
            <w:tc>
              <w:tcPr>
                <w:tcW w:w="14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BF" w14:textId="77777777" w:rsidR="002C0F71" w:rsidRDefault="00000000">
                <w:pPr>
                  <w:jc w:val="both"/>
                  <w:rPr>
                    <w:sz w:val="20"/>
                    <w:szCs w:val="20"/>
                  </w:rPr>
                </w:pPr>
                <w:r>
                  <w:rPr>
                    <w:sz w:val="20"/>
                    <w:szCs w:val="20"/>
                  </w:rPr>
                  <w:t>442</w:t>
                </w:r>
              </w:p>
            </w:tc>
            <w:tc>
              <w:tcPr>
                <w:tcW w:w="171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C0" w14:textId="77777777" w:rsidR="002C0F71" w:rsidRDefault="00000000">
                <w:pPr>
                  <w:jc w:val="both"/>
                  <w:rPr>
                    <w:sz w:val="20"/>
                    <w:szCs w:val="20"/>
                  </w:rPr>
                </w:pPr>
                <w:r>
                  <w:rPr>
                    <w:sz w:val="20"/>
                    <w:szCs w:val="20"/>
                  </w:rPr>
                  <w:t>252 (88.9%)</w:t>
                </w:r>
              </w:p>
            </w:tc>
            <w:tc>
              <w:tcPr>
                <w:tcW w:w="151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C1" w14:textId="77777777" w:rsidR="002C0F71" w:rsidRDefault="00000000">
                <w:pPr>
                  <w:jc w:val="both"/>
                  <w:rPr>
                    <w:sz w:val="20"/>
                    <w:szCs w:val="20"/>
                  </w:rPr>
                </w:pPr>
                <w:r>
                  <w:rPr>
                    <w:sz w:val="20"/>
                    <w:szCs w:val="20"/>
                  </w:rPr>
                  <w:t>190</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C2" w14:textId="77777777" w:rsidR="002C0F71" w:rsidRDefault="00000000">
                <w:pPr>
                  <w:jc w:val="both"/>
                  <w:rPr>
                    <w:sz w:val="20"/>
                    <w:szCs w:val="20"/>
                  </w:rPr>
                </w:pPr>
                <w:r>
                  <w:rPr>
                    <w:sz w:val="20"/>
                    <w:szCs w:val="20"/>
                  </w:rPr>
                  <w:t>57%</w:t>
                </w:r>
              </w:p>
            </w:tc>
            <w:tc>
              <w:tcPr>
                <w:tcW w:w="216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C3" w14:textId="77777777" w:rsidR="002C0F71" w:rsidRDefault="00000000">
                <w:pPr>
                  <w:jc w:val="both"/>
                  <w:rPr>
                    <w:sz w:val="20"/>
                    <w:szCs w:val="20"/>
                  </w:rPr>
                </w:pPr>
                <w:r>
                  <w:rPr>
                    <w:sz w:val="20"/>
                    <w:szCs w:val="20"/>
                  </w:rPr>
                  <w:t>4.5</w:t>
                </w:r>
              </w:p>
            </w:tc>
          </w:tr>
        </w:tbl>
      </w:sdtContent>
    </w:sdt>
    <w:p w14:paraId="000000C4" w14:textId="77777777" w:rsidR="002C0F71" w:rsidRDefault="002C0F71">
      <w:pPr>
        <w:spacing w:after="120" w:line="360" w:lineRule="auto"/>
        <w:jc w:val="both"/>
      </w:pPr>
    </w:p>
    <w:p w14:paraId="000000C5" w14:textId="77777777" w:rsidR="002C0F71" w:rsidRDefault="00000000">
      <w:pPr>
        <w:spacing w:after="120" w:line="360" w:lineRule="auto"/>
        <w:jc w:val="both"/>
      </w:pPr>
      <w:r>
        <w:tab/>
        <w:t xml:space="preserve">En ese contexto, y entendiendo que las vacantes en las tutorías a ofrecer no son infinitas y también tienen su costo, recomendamos contactar al 30% superior de la lista. Esto implica contactar y ofrecer tutorías a 265 alumnos. </w:t>
      </w:r>
    </w:p>
    <w:p w14:paraId="000000C6" w14:textId="77777777" w:rsidR="002C0F71" w:rsidRDefault="00000000">
      <w:pPr>
        <w:spacing w:after="120" w:line="360" w:lineRule="auto"/>
        <w:jc w:val="both"/>
      </w:pPr>
      <w:r>
        <w:rPr>
          <w:b/>
          <w:bCs/>
          <w:color w:val="1F3864"/>
          <w:sz w:val="28"/>
          <w:szCs w:val="28"/>
        </w:rPr>
        <w:t xml:space="preserve">6.2 Sistema de tutorías </w:t>
      </w:r>
    </w:p>
    <w:p w14:paraId="000000C7" w14:textId="77777777" w:rsidR="002C0F71" w:rsidRDefault="00000000">
      <w:pPr>
        <w:spacing w:after="120" w:line="360" w:lineRule="auto"/>
        <w:ind w:firstLine="720"/>
        <w:jc w:val="both"/>
      </w:pPr>
      <w:r>
        <w:t xml:space="preserve">Definimos como KPI de negocio la tasa de abandono anual. Si bien el dataset no cuenta con el dato del año de ingreso de cada alumno, hay algunas variables que nos permiten identificar 10 cohortes distintas compuestas por aproximadamente 440 alumnos. Con fines prácticos, asumimos que representa la cantidad de vacantes por año de esta universidad. Según la tasa de deserción actual del Instituto Politécnico de Portalegre (32%), abandonarían 141 alumnos por año. Así, el 30% del listado que arroja el modelo corresponde a 132 alumnos (104 verdaderos positivos y 28 falsas alarmas). Asumiendo una eficacia del 35% del sistema de tutorías, se retendrían 36 alumnos. Es importante destacar que es una cifra basada en lo reportado por estudios publicados </w:t>
      </w:r>
      <w:r>
        <w:rPr>
          <w:vertAlign w:val="superscript"/>
        </w:rPr>
        <w:t>2</w:t>
      </w:r>
      <w:r>
        <w:t xml:space="preserve">, pero deberá contrastarse con lo alcanzado en la prueba piloto. </w:t>
      </w:r>
    </w:p>
    <w:p w14:paraId="000000C8" w14:textId="77777777" w:rsidR="002C0F71" w:rsidRDefault="00000000">
      <w:pPr>
        <w:spacing w:after="120" w:line="360" w:lineRule="auto"/>
        <w:ind w:firstLine="720"/>
        <w:jc w:val="both"/>
      </w:pPr>
      <w:r>
        <w:t xml:space="preserve">Según datos públicos </w:t>
      </w:r>
      <w:r>
        <w:rPr>
          <w:vertAlign w:val="superscript"/>
        </w:rPr>
        <w:t>3</w:t>
      </w:r>
      <w:r>
        <w:t xml:space="preserve">, el sueldo full-time de un docente auxiliar promedia €2.872,85 por mes, que repartido en 35 horas semanales de trabajo nos permite aproximar el valor de la hora de trabajo docente en €20,5. El sistema de tutoría que proponemos consta de 12 comisiones compuestas por 11 alumnos cada una que recibirían 8 clases grupales de 2hs de duración repartidas cada 15 días en 4 meses (al iniciar el segundo semestre). Con un único docente a cargo de cada grupo, la institución debería pagar 192 horas de trabajo más de las que paga actualmente. Recomendamos ofrecer una paga levemente superior (€25/hora) para estimular la participación de docentes en la estrategia. </w:t>
      </w:r>
    </w:p>
    <w:p w14:paraId="000000C9" w14:textId="77777777" w:rsidR="002C0F71" w:rsidRDefault="002C0F71">
      <w:pPr>
        <w:spacing w:after="120" w:line="360" w:lineRule="auto"/>
        <w:ind w:firstLine="720"/>
        <w:jc w:val="both"/>
      </w:pPr>
    </w:p>
    <w:sdt>
      <w:sdtPr>
        <w:tag w:val="goog_rdk_3"/>
        <w:id w:val="-1882870596"/>
        <w:lock w:val="contentLocked"/>
      </w:sdtPr>
      <w:sdtContent>
        <w:tbl>
          <w:tblPr>
            <w:tblStyle w:val="a4"/>
            <w:tblW w:w="9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90"/>
            <w:gridCol w:w="2550"/>
            <w:gridCol w:w="3165"/>
          </w:tblGrid>
          <w:tr w:rsidR="002C0F71" w14:paraId="3D201CE2" w14:textId="77777777">
            <w:trPr>
              <w:cantSplit/>
              <w:tblHeader/>
            </w:trPr>
            <w:tc>
              <w:tcPr>
                <w:tcW w:w="399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CA" w14:textId="77777777" w:rsidR="002C0F71" w:rsidRDefault="002C0F71">
                <w:pPr>
                  <w:jc w:val="both"/>
                </w:pPr>
              </w:p>
            </w:tc>
            <w:tc>
              <w:tcPr>
                <w:tcW w:w="25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CB" w14:textId="77777777" w:rsidR="002C0F71" w:rsidRDefault="00000000">
                <w:pPr>
                  <w:jc w:val="both"/>
                </w:pPr>
                <w:r>
                  <w:rPr>
                    <w:b/>
                    <w:bCs/>
                    <w:sz w:val="20"/>
                    <w:szCs w:val="20"/>
                  </w:rPr>
                  <w:t>Sin sistema de tutorías</w:t>
                </w:r>
              </w:p>
            </w:tc>
            <w:tc>
              <w:tcPr>
                <w:tcW w:w="3165"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CC" w14:textId="77777777" w:rsidR="002C0F71" w:rsidRDefault="00000000">
                <w:pPr>
                  <w:jc w:val="both"/>
                </w:pPr>
                <w:r>
                  <w:rPr>
                    <w:b/>
                    <w:bCs/>
                    <w:sz w:val="20"/>
                    <w:szCs w:val="20"/>
                  </w:rPr>
                  <w:t xml:space="preserve">Con sistema de tutorías </w:t>
                </w:r>
              </w:p>
            </w:tc>
          </w:tr>
          <w:tr w:rsidR="002C0F71" w14:paraId="1400DD6D" w14:textId="77777777">
            <w:trPr>
              <w:cantSplit/>
              <w:trHeight w:val="289"/>
            </w:trPr>
            <w:tc>
              <w:tcPr>
                <w:tcW w:w="39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CD" w14:textId="77777777" w:rsidR="002C0F71" w:rsidRDefault="00000000">
                <w:pPr>
                  <w:jc w:val="both"/>
                </w:pPr>
                <w:r>
                  <w:rPr>
                    <w:sz w:val="20"/>
                    <w:szCs w:val="20"/>
                  </w:rPr>
                  <w:t>Alumnos que abandonan por año</w:t>
                </w:r>
              </w:p>
            </w:tc>
            <w:tc>
              <w:tcPr>
                <w:tcW w:w="25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CE" w14:textId="77777777" w:rsidR="002C0F71" w:rsidRDefault="00000000">
                <w:pPr>
                  <w:jc w:val="both"/>
                </w:pPr>
                <w:r>
                  <w:rPr>
                    <w:sz w:val="20"/>
                    <w:szCs w:val="20"/>
                  </w:rPr>
                  <w:t>141</w:t>
                </w:r>
              </w:p>
            </w:tc>
            <w:tc>
              <w:tcPr>
                <w:tcW w:w="3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CF" w14:textId="77777777" w:rsidR="002C0F71" w:rsidRDefault="00000000">
                <w:pPr>
                  <w:jc w:val="both"/>
                </w:pPr>
                <w:r>
                  <w:rPr>
                    <w:sz w:val="20"/>
                    <w:szCs w:val="20"/>
                  </w:rPr>
                  <w:t>105</w:t>
                </w:r>
              </w:p>
            </w:tc>
          </w:tr>
          <w:tr w:rsidR="002C0F71" w14:paraId="003B517A" w14:textId="77777777">
            <w:trPr>
              <w:cantSplit/>
            </w:trPr>
            <w:tc>
              <w:tcPr>
                <w:tcW w:w="39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D0" w14:textId="77777777" w:rsidR="002C0F71" w:rsidRDefault="00000000">
                <w:pPr>
                  <w:jc w:val="both"/>
                  <w:rPr>
                    <w:sz w:val="20"/>
                    <w:szCs w:val="20"/>
                  </w:rPr>
                </w:pPr>
                <w:r>
                  <w:rPr>
                    <w:sz w:val="20"/>
                    <w:szCs w:val="20"/>
                  </w:rPr>
                  <w:t>Cuotas que se pierden (asumiendo abandono en los últimos 4 meses) por año</w:t>
                </w:r>
              </w:p>
            </w:tc>
            <w:tc>
              <w:tcPr>
                <w:tcW w:w="25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D1" w14:textId="77777777" w:rsidR="002C0F71" w:rsidRDefault="00000000">
                <w:pPr>
                  <w:jc w:val="both"/>
                  <w:rPr>
                    <w:sz w:val="20"/>
                    <w:szCs w:val="20"/>
                  </w:rPr>
                </w:pPr>
                <w:r>
                  <w:rPr>
                    <w:sz w:val="20"/>
                    <w:szCs w:val="20"/>
                  </w:rPr>
                  <w:t>€231.866</w:t>
                </w:r>
              </w:p>
            </w:tc>
            <w:tc>
              <w:tcPr>
                <w:tcW w:w="3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D2" w14:textId="77777777" w:rsidR="002C0F71" w:rsidRDefault="00000000">
                <w:pPr>
                  <w:jc w:val="both"/>
                </w:pPr>
                <w:r>
                  <w:rPr>
                    <w:sz w:val="20"/>
                    <w:szCs w:val="20"/>
                  </w:rPr>
                  <w:t>€172.666</w:t>
                </w:r>
              </w:p>
            </w:tc>
          </w:tr>
          <w:tr w:rsidR="002C0F71" w14:paraId="7EB1759B" w14:textId="77777777">
            <w:trPr>
              <w:cantSplit/>
            </w:trPr>
            <w:tc>
              <w:tcPr>
                <w:tcW w:w="39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D3" w14:textId="77777777" w:rsidR="002C0F71" w:rsidRDefault="00000000">
                <w:pPr>
                  <w:jc w:val="both"/>
                </w:pPr>
                <w:r>
                  <w:rPr>
                    <w:sz w:val="20"/>
                    <w:szCs w:val="20"/>
                  </w:rPr>
                  <w:lastRenderedPageBreak/>
                  <w:t>Costo de la tutorías (192 horas, a €25/hora) por año</w:t>
                </w:r>
              </w:p>
            </w:tc>
            <w:tc>
              <w:tcPr>
                <w:tcW w:w="25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D4" w14:textId="77777777" w:rsidR="002C0F71" w:rsidRDefault="00000000">
                <w:pPr>
                  <w:jc w:val="both"/>
                </w:pPr>
                <w:r>
                  <w:rPr>
                    <w:sz w:val="20"/>
                    <w:szCs w:val="20"/>
                  </w:rPr>
                  <w:t>-</w:t>
                </w:r>
              </w:p>
            </w:tc>
            <w:tc>
              <w:tcPr>
                <w:tcW w:w="3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D5" w14:textId="77777777" w:rsidR="002C0F71" w:rsidRDefault="00000000">
                <w:pPr>
                  <w:jc w:val="both"/>
                </w:pPr>
                <w:r>
                  <w:rPr>
                    <w:sz w:val="20"/>
                    <w:szCs w:val="20"/>
                  </w:rPr>
                  <w:t>€4.800</w:t>
                </w:r>
              </w:p>
            </w:tc>
          </w:tr>
          <w:tr w:rsidR="002C0F71" w14:paraId="78F9B5AA" w14:textId="77777777">
            <w:trPr>
              <w:cantSplit/>
            </w:trPr>
            <w:tc>
              <w:tcPr>
                <w:tcW w:w="39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D6" w14:textId="77777777" w:rsidR="002C0F71" w:rsidRDefault="00000000">
                <w:pPr>
                  <w:jc w:val="both"/>
                  <w:rPr>
                    <w:sz w:val="20"/>
                    <w:szCs w:val="20"/>
                  </w:rPr>
                </w:pPr>
                <w:r>
                  <w:rPr>
                    <w:sz w:val="20"/>
                    <w:szCs w:val="20"/>
                  </w:rPr>
                  <w:t>Cuotas que se dejan de perder por año</w:t>
                </w:r>
              </w:p>
            </w:tc>
            <w:tc>
              <w:tcPr>
                <w:tcW w:w="25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D7" w14:textId="77777777" w:rsidR="002C0F71" w:rsidRDefault="00000000">
                <w:pPr>
                  <w:jc w:val="both"/>
                  <w:rPr>
                    <w:sz w:val="20"/>
                    <w:szCs w:val="20"/>
                  </w:rPr>
                </w:pPr>
                <w:r>
                  <w:rPr>
                    <w:sz w:val="20"/>
                    <w:szCs w:val="20"/>
                  </w:rPr>
                  <w:t>-</w:t>
                </w:r>
              </w:p>
            </w:tc>
            <w:tc>
              <w:tcPr>
                <w:tcW w:w="3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D8" w14:textId="77777777" w:rsidR="002C0F71" w:rsidRDefault="00000000">
                <w:pPr>
                  <w:jc w:val="both"/>
                  <w:rPr>
                    <w:sz w:val="20"/>
                    <w:szCs w:val="20"/>
                  </w:rPr>
                </w:pPr>
                <w:r>
                  <w:rPr>
                    <w:sz w:val="20"/>
                    <w:szCs w:val="20"/>
                  </w:rPr>
                  <w:t>€59.200</w:t>
                </w:r>
              </w:p>
            </w:tc>
          </w:tr>
          <w:tr w:rsidR="002C0F71" w14:paraId="1EBB3AD0" w14:textId="77777777">
            <w:trPr>
              <w:cantSplit/>
            </w:trPr>
            <w:tc>
              <w:tcPr>
                <w:tcW w:w="399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D9" w14:textId="77777777" w:rsidR="002C0F71" w:rsidRDefault="00000000">
                <w:pPr>
                  <w:jc w:val="both"/>
                  <w:rPr>
                    <w:sz w:val="20"/>
                    <w:szCs w:val="20"/>
                  </w:rPr>
                </w:pPr>
                <w:r>
                  <w:rPr>
                    <w:sz w:val="20"/>
                    <w:szCs w:val="20"/>
                  </w:rPr>
                  <w:t>Ahorro neto por año</w:t>
                </w:r>
              </w:p>
            </w:tc>
            <w:tc>
              <w:tcPr>
                <w:tcW w:w="25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DA" w14:textId="77777777" w:rsidR="002C0F71" w:rsidRDefault="002C0F71">
                <w:pPr>
                  <w:jc w:val="both"/>
                  <w:rPr>
                    <w:sz w:val="20"/>
                    <w:szCs w:val="20"/>
                  </w:rPr>
                </w:pPr>
              </w:p>
            </w:tc>
            <w:tc>
              <w:tcPr>
                <w:tcW w:w="316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DB" w14:textId="77777777" w:rsidR="002C0F71" w:rsidRDefault="00000000">
                <w:pPr>
                  <w:jc w:val="both"/>
                  <w:rPr>
                    <w:sz w:val="20"/>
                    <w:szCs w:val="20"/>
                  </w:rPr>
                </w:pPr>
                <w:r>
                  <w:rPr>
                    <w:sz w:val="20"/>
                    <w:szCs w:val="20"/>
                  </w:rPr>
                  <w:t>€54.400</w:t>
                </w:r>
              </w:p>
            </w:tc>
          </w:tr>
        </w:tbl>
      </w:sdtContent>
    </w:sdt>
    <w:p w14:paraId="000000DC" w14:textId="77777777" w:rsidR="002C0F71" w:rsidRDefault="002C0F71">
      <w:pPr>
        <w:spacing w:after="120" w:line="360" w:lineRule="auto"/>
        <w:jc w:val="both"/>
      </w:pPr>
    </w:p>
    <w:p w14:paraId="000000DD" w14:textId="77777777" w:rsidR="002C0F71" w:rsidRDefault="00000000">
      <w:pPr>
        <w:spacing w:after="120" w:line="360" w:lineRule="auto"/>
        <w:ind w:firstLine="720"/>
        <w:jc w:val="both"/>
      </w:pPr>
      <w:r>
        <w:t xml:space="preserve">En definitiva, considerando como KPI de negocio la tasa de abandono por año (que el programa reduciría de 32,1 % a 23,9 %) la implementación del sistema de tutorías seleccionando alumnos en base a nuestro modelo podría representar un ahorro neto de €54.400 por año para la institución. </w:t>
      </w:r>
    </w:p>
    <w:p w14:paraId="000000DE" w14:textId="77777777" w:rsidR="002C0F71" w:rsidRDefault="00000000">
      <w:pPr>
        <w:pStyle w:val="Ttulo2"/>
        <w:jc w:val="both"/>
      </w:pPr>
      <w:r>
        <w:t>6.2 Riesgos, ética y privacidad</w:t>
      </w:r>
    </w:p>
    <w:p w14:paraId="000000DF" w14:textId="77777777" w:rsidR="002C0F71" w:rsidRDefault="00000000">
      <w:pPr>
        <w:spacing w:after="120" w:line="360" w:lineRule="auto"/>
        <w:ind w:firstLine="720"/>
        <w:jc w:val="both"/>
      </w:pPr>
      <w:r>
        <w:t>Nuestro modelo tiende a detectar a algunos subgrupos por sobre otros. Detecta al 93,5 % de los desertores mayores de 23 años, al 88,4 % de los del turno nocturno, pero solo al 55,2 % de los becarios. Detecta a casi todos los que tienen deudas o la matrícula impaga, y bastante menos a los que están al día. En parte se explica porque esos grupos abandonan menos, pero no podemos descartar que haya un sesgo. La alerta no debería usarse para sancionar ni para restringir ningún derecho del alumno, su único uso es decidir a quién ofrecerle ayuda primero. Los principales riesgos que identificamos y cómo los mitigaríamos:</w:t>
      </w:r>
    </w:p>
    <w:tbl>
      <w:tblPr>
        <w:tblStyle w:val="a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0"/>
        <w:gridCol w:w="5398"/>
      </w:tblGrid>
      <w:tr w:rsidR="002C0F71" w14:paraId="0FCC0160" w14:textId="77777777">
        <w:trPr>
          <w:cantSplit/>
          <w:tblHeader/>
        </w:trPr>
        <w:tc>
          <w:tcPr>
            <w:tcW w:w="42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E0" w14:textId="77777777" w:rsidR="002C0F71" w:rsidRDefault="00000000">
            <w:pPr>
              <w:jc w:val="both"/>
            </w:pPr>
            <w:r>
              <w:rPr>
                <w:b/>
                <w:bCs/>
                <w:sz w:val="20"/>
                <w:szCs w:val="20"/>
              </w:rPr>
              <w:t>Riesgo</w:t>
            </w:r>
          </w:p>
        </w:tc>
        <w:tc>
          <w:tcPr>
            <w:tcW w:w="539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E1" w14:textId="77777777" w:rsidR="002C0F71" w:rsidRDefault="00000000">
            <w:pPr>
              <w:jc w:val="both"/>
            </w:pPr>
            <w:r>
              <w:rPr>
                <w:b/>
                <w:bCs/>
                <w:sz w:val="20"/>
                <w:szCs w:val="20"/>
              </w:rPr>
              <w:t>Mitigación propuesta</w:t>
            </w:r>
          </w:p>
        </w:tc>
      </w:tr>
      <w:tr w:rsidR="002C0F71" w14:paraId="205D821D" w14:textId="77777777">
        <w:trPr>
          <w:cantSplit/>
        </w:trPr>
        <w:tc>
          <w:tcPr>
            <w:tcW w:w="424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E2" w14:textId="77777777" w:rsidR="002C0F71" w:rsidRDefault="00000000">
            <w:pPr>
              <w:jc w:val="both"/>
            </w:pPr>
            <w:r>
              <w:rPr>
                <w:sz w:val="20"/>
                <w:szCs w:val="20"/>
              </w:rPr>
              <w:t>Que las variables de pago se conozcan tarde o reflejen una decisión ya tomada</w:t>
            </w:r>
          </w:p>
        </w:tc>
        <w:tc>
          <w:tcPr>
            <w:tcW w:w="53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E3" w14:textId="77777777" w:rsidR="002C0F71" w:rsidRDefault="00000000">
            <w:pPr>
              <w:jc w:val="both"/>
            </w:pPr>
            <w:r>
              <w:rPr>
                <w:sz w:val="20"/>
                <w:szCs w:val="20"/>
              </w:rPr>
              <w:t>Confirmar la fecha de cada dato y seguir el desempeño del modelo con y sin esas variables</w:t>
            </w:r>
          </w:p>
        </w:tc>
      </w:tr>
      <w:tr w:rsidR="002C0F71" w14:paraId="3E555BE4" w14:textId="77777777">
        <w:trPr>
          <w:cantSplit/>
        </w:trPr>
        <w:tc>
          <w:tcPr>
            <w:tcW w:w="424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E4" w14:textId="77777777" w:rsidR="002C0F71" w:rsidRDefault="00000000">
            <w:pPr>
              <w:jc w:val="both"/>
            </w:pPr>
            <w:r>
              <w:rPr>
                <w:sz w:val="20"/>
                <w:szCs w:val="20"/>
              </w:rPr>
              <w:t>Desertores sin señales (becarios, buen rendimiento)</w:t>
            </w:r>
          </w:p>
        </w:tc>
        <w:tc>
          <w:tcPr>
            <w:tcW w:w="53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E5" w14:textId="77777777" w:rsidR="002C0F71" w:rsidRDefault="00000000">
            <w:pPr>
              <w:jc w:val="both"/>
            </w:pPr>
            <w:r>
              <w:rPr>
                <w:sz w:val="20"/>
                <w:szCs w:val="20"/>
              </w:rPr>
              <w:t>Entrevistas de orientación y empezar a registrar asistencia, uso del campus virtual y otros posibles motivos de abandono</w:t>
            </w:r>
          </w:p>
        </w:tc>
      </w:tr>
      <w:tr w:rsidR="002C0F71" w14:paraId="6BB30CFF" w14:textId="77777777">
        <w:trPr>
          <w:cantSplit/>
        </w:trPr>
        <w:tc>
          <w:tcPr>
            <w:tcW w:w="424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E6" w14:textId="77777777" w:rsidR="002C0F71" w:rsidRDefault="00000000">
            <w:pPr>
              <w:jc w:val="both"/>
            </w:pPr>
            <w:r>
              <w:rPr>
                <w:sz w:val="20"/>
                <w:szCs w:val="20"/>
              </w:rPr>
              <w:t>Cambios entre cohortes, ya que no pudimos validar en el tiempo</w:t>
            </w:r>
          </w:p>
        </w:tc>
        <w:tc>
          <w:tcPr>
            <w:tcW w:w="53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E7" w14:textId="77777777" w:rsidR="002C0F71" w:rsidRDefault="00000000">
            <w:pPr>
              <w:jc w:val="both"/>
            </w:pPr>
            <w:r>
              <w:rPr>
                <w:sz w:val="20"/>
                <w:szCs w:val="20"/>
              </w:rPr>
              <w:t>Probar el modelo con una cohorte nueva antes de usarlo y reentrenarlo cada año</w:t>
            </w:r>
          </w:p>
        </w:tc>
      </w:tr>
      <w:tr w:rsidR="002C0F71" w14:paraId="4F06844D" w14:textId="77777777">
        <w:trPr>
          <w:cantSplit/>
        </w:trPr>
        <w:tc>
          <w:tcPr>
            <w:tcW w:w="424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E8" w14:textId="77777777" w:rsidR="002C0F71" w:rsidRDefault="00000000">
            <w:pPr>
              <w:jc w:val="both"/>
            </w:pPr>
            <w:r>
              <w:rPr>
                <w:sz w:val="20"/>
                <w:szCs w:val="20"/>
              </w:rPr>
              <w:t>Trato desigual entre grupos</w:t>
            </w:r>
          </w:p>
        </w:tc>
        <w:tc>
          <w:tcPr>
            <w:tcW w:w="53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0E9" w14:textId="77777777" w:rsidR="002C0F71" w:rsidRDefault="00000000">
            <w:pPr>
              <w:jc w:val="both"/>
            </w:pPr>
            <w:r>
              <w:rPr>
                <w:sz w:val="20"/>
                <w:szCs w:val="20"/>
              </w:rPr>
              <w:t>Revisar el desempeño por grupo en cada cohorte y que cada caso lo revise una persona</w:t>
            </w:r>
          </w:p>
        </w:tc>
      </w:tr>
    </w:tbl>
    <w:p w14:paraId="000000EA" w14:textId="77777777" w:rsidR="002C0F71" w:rsidRDefault="002C0F71">
      <w:pPr>
        <w:jc w:val="both"/>
      </w:pPr>
    </w:p>
    <w:p w14:paraId="000000EB" w14:textId="77777777" w:rsidR="002C0F71" w:rsidRDefault="002C0F71">
      <w:pPr>
        <w:spacing w:after="120" w:line="360" w:lineRule="auto"/>
        <w:ind w:firstLine="720"/>
        <w:jc w:val="both"/>
      </w:pPr>
    </w:p>
    <w:p w14:paraId="000000EC" w14:textId="77777777" w:rsidR="002C0F71" w:rsidRDefault="00000000">
      <w:pPr>
        <w:pStyle w:val="Ttulo2"/>
        <w:jc w:val="both"/>
      </w:pPr>
      <w:r>
        <w:t>6.3 Escalabilidad y pasos futuros</w:t>
      </w:r>
    </w:p>
    <w:p w14:paraId="000000ED" w14:textId="77777777" w:rsidR="002C0F71" w:rsidRDefault="00000000">
      <w:pPr>
        <w:spacing w:after="120" w:line="360" w:lineRule="auto"/>
        <w:ind w:firstLine="720"/>
        <w:jc w:val="both"/>
      </w:pPr>
      <w:r>
        <w:t>El modelo se entrena en pocos minutos en una computadora común y puntúa a toda la matrícula en segundos, así que se puede correr cada semestre sin infraestructura especial. El mismo procedimiento sirve para otras carreras o instituciones, pero hay que reentrenarlo con sus propios datos y repetir el análisis por grupos. Para que siga mejorando, lo más útil sería sumar las variables que hoy faltan y automatizar la carga de datos al cierre del semestre.</w:t>
      </w:r>
    </w:p>
    <w:p w14:paraId="000000EE" w14:textId="77777777" w:rsidR="002C0F71" w:rsidRDefault="00000000">
      <w:pPr>
        <w:pStyle w:val="Ttulo1"/>
        <w:jc w:val="both"/>
      </w:pPr>
      <w:r>
        <w:lastRenderedPageBreak/>
        <w:t>7. Conclusiones y recomendaciones</w:t>
      </w:r>
    </w:p>
    <w:p w14:paraId="000000EF" w14:textId="77777777" w:rsidR="002C0F71" w:rsidRDefault="00000000">
      <w:pPr>
        <w:spacing w:after="120" w:line="360" w:lineRule="auto"/>
        <w:ind w:firstLine="720"/>
        <w:jc w:val="both"/>
      </w:pPr>
      <w:r>
        <w:t>Conclusiones:</w:t>
      </w:r>
    </w:p>
    <w:p w14:paraId="000000F0" w14:textId="77777777" w:rsidR="002C0F71" w:rsidRDefault="00000000">
      <w:pPr>
        <w:numPr>
          <w:ilvl w:val="0"/>
          <w:numId w:val="2"/>
        </w:numPr>
        <w:pBdr>
          <w:top w:val="nil"/>
          <w:left w:val="nil"/>
          <w:bottom w:val="nil"/>
          <w:right w:val="nil"/>
          <w:between w:val="nil"/>
        </w:pBdr>
        <w:spacing w:after="60" w:line="360" w:lineRule="auto"/>
        <w:jc w:val="both"/>
      </w:pPr>
      <w:r>
        <w:rPr>
          <w:color w:val="000000"/>
        </w:rPr>
        <w:t>Con la información del primer semestre se puede detectar a 8 de cada 10 alumnos que van a abandonar, con 3 de cada 4 alertas acertadas. Se supera el mínimo del 70 % y se alcanza el punto de operación del 80 % (82,7 % en prueba).</w:t>
      </w:r>
    </w:p>
    <w:p w14:paraId="000000F1" w14:textId="77777777" w:rsidR="002C0F71" w:rsidRDefault="00000000">
      <w:pPr>
        <w:numPr>
          <w:ilvl w:val="0"/>
          <w:numId w:val="2"/>
        </w:numPr>
        <w:pBdr>
          <w:top w:val="nil"/>
          <w:left w:val="nil"/>
          <w:bottom w:val="nil"/>
          <w:right w:val="nil"/>
          <w:between w:val="nil"/>
        </w:pBdr>
        <w:spacing w:after="60" w:line="360" w:lineRule="auto"/>
        <w:jc w:val="both"/>
      </w:pPr>
      <w:r>
        <w:rPr>
          <w:color w:val="000000"/>
        </w:rPr>
        <w:t>Los seis modelos rinden casi igual. Elegimos XGBoost según la regla que habíamos fijado, pero la Regresión Logística es una alternativa válida si se prioriza poder explicar el modelo.</w:t>
      </w:r>
    </w:p>
    <w:p w14:paraId="000000F2" w14:textId="77777777" w:rsidR="002C0F71" w:rsidRDefault="00000000">
      <w:pPr>
        <w:numPr>
          <w:ilvl w:val="0"/>
          <w:numId w:val="2"/>
        </w:numPr>
        <w:pBdr>
          <w:top w:val="nil"/>
          <w:left w:val="nil"/>
          <w:bottom w:val="nil"/>
          <w:right w:val="nil"/>
          <w:between w:val="nil"/>
        </w:pBdr>
        <w:spacing w:after="60" w:line="360" w:lineRule="auto"/>
        <w:jc w:val="both"/>
      </w:pPr>
      <w:r>
        <w:rPr>
          <w:color w:val="000000"/>
        </w:rPr>
        <w:t>Lo que más mejoró la detección fue llevar cada modelo al punto de operación del 80 %: en cuatro de los seis modelos lo hizo el umbral y en XGBoost y CatBoost, en buena parte, el peso dado a la clase desertora. La capacidad de ordenar a los alumnos (PR-AUC) mejoró poco: de 0,851 a 0,876 en XGBoost y prácticamente nada en los demás.</w:t>
      </w:r>
    </w:p>
    <w:p w14:paraId="000000F3" w14:textId="77777777" w:rsidR="002C0F71" w:rsidRDefault="00000000">
      <w:pPr>
        <w:numPr>
          <w:ilvl w:val="0"/>
          <w:numId w:val="2"/>
        </w:numPr>
        <w:pBdr>
          <w:top w:val="nil"/>
          <w:left w:val="nil"/>
          <w:bottom w:val="nil"/>
          <w:right w:val="nil"/>
          <w:between w:val="nil"/>
        </w:pBdr>
        <w:spacing w:after="60" w:line="360" w:lineRule="auto"/>
        <w:jc w:val="both"/>
      </w:pPr>
      <w:r>
        <w:rPr>
          <w:color w:val="000000"/>
        </w:rPr>
        <w:t>Las tres hipótesis tienen respaldo: H1 por el análisis exploratorio y la importancia de variables, H2 por la prueba sin variables de pago y H3 de forma descriptiva.</w:t>
      </w:r>
    </w:p>
    <w:p w14:paraId="000000F4" w14:textId="77777777" w:rsidR="002C0F71" w:rsidRDefault="00000000">
      <w:pPr>
        <w:numPr>
          <w:ilvl w:val="0"/>
          <w:numId w:val="2"/>
        </w:numPr>
        <w:pBdr>
          <w:top w:val="nil"/>
          <w:left w:val="nil"/>
          <w:bottom w:val="nil"/>
          <w:right w:val="nil"/>
          <w:between w:val="nil"/>
        </w:pBdr>
        <w:spacing w:after="60" w:line="360" w:lineRule="auto"/>
        <w:jc w:val="both"/>
      </w:pPr>
      <w:r>
        <w:rPr>
          <w:color w:val="000000"/>
        </w:rPr>
        <w:t>El 89 % de las alertas corresponde a alumnos que abandonaron o que tienen señales de riesgo. El modelo no puede detectar a quienes abandonan sin problemas de notas ni de pago. Para eso hacen falta datos nuevos, no otro algoritmo.</w:t>
      </w:r>
    </w:p>
    <w:p w14:paraId="000000F5" w14:textId="77777777" w:rsidR="002C0F71" w:rsidRDefault="00000000">
      <w:pPr>
        <w:numPr>
          <w:ilvl w:val="0"/>
          <w:numId w:val="2"/>
        </w:numPr>
        <w:spacing w:before="60" w:after="240" w:line="360" w:lineRule="auto"/>
        <w:jc w:val="both"/>
      </w:pPr>
      <w:r>
        <w:t xml:space="preserve">Combinado con un sistema de tutorías grupales (hipotético), el modelo prevé beneficios económicos. El programa se paga con solo tres alumnos retenidos. </w:t>
      </w:r>
    </w:p>
    <w:p w14:paraId="000000F6" w14:textId="77777777" w:rsidR="002C0F71" w:rsidRDefault="00000000">
      <w:pPr>
        <w:spacing w:before="240" w:after="240" w:line="360" w:lineRule="auto"/>
        <w:ind w:firstLine="720"/>
        <w:jc w:val="both"/>
      </w:pPr>
      <w:r>
        <w:t>Recomendaciones:</w:t>
      </w:r>
    </w:p>
    <w:p w14:paraId="000000F7" w14:textId="77777777" w:rsidR="002C0F71" w:rsidRDefault="00000000">
      <w:pPr>
        <w:numPr>
          <w:ilvl w:val="0"/>
          <w:numId w:val="3"/>
        </w:numPr>
        <w:spacing w:before="240" w:line="360" w:lineRule="auto"/>
        <w:jc w:val="both"/>
      </w:pPr>
      <w:r>
        <w:t>Definir responsables (tutoría, becas y gestión académica), reentrenar el modelo cada año y revisar su desempeño por grupos, ya que detecta peor a los becarios (55,2 %).</w:t>
      </w:r>
    </w:p>
    <w:p w14:paraId="000000F8" w14:textId="77777777" w:rsidR="002C0F71" w:rsidRDefault="00000000">
      <w:pPr>
        <w:numPr>
          <w:ilvl w:val="0"/>
          <w:numId w:val="3"/>
        </w:numPr>
        <w:spacing w:line="360" w:lineRule="auto"/>
        <w:jc w:val="both"/>
      </w:pPr>
      <w:r>
        <w:t>Empezar a registrar asistencia y los motivos de abandono autorreferidos (por ejemplo, con una encuesta de salida a quienes se dan de baja), para poder explicar a los desertores que hoy no se detectan.</w:t>
      </w:r>
    </w:p>
    <w:p w14:paraId="000000F9" w14:textId="77777777" w:rsidR="002C0F71" w:rsidRDefault="00000000">
      <w:pPr>
        <w:numPr>
          <w:ilvl w:val="0"/>
          <w:numId w:val="3"/>
        </w:numPr>
        <w:spacing w:after="240" w:line="360" w:lineRule="auto"/>
        <w:jc w:val="both"/>
      </w:pPr>
      <w:r>
        <w:t>Registrar el año de ingreso de cada alumno. Permitiría validar el modelo en el tiempo y detectar si el comportamiento cambia entre cohortes, lo que haría los hallazgos más extrapolables.</w:t>
      </w:r>
      <w:r>
        <w:br w:type="page"/>
      </w:r>
    </w:p>
    <w:p w14:paraId="000000FA" w14:textId="77777777" w:rsidR="002C0F71" w:rsidRDefault="00000000">
      <w:pPr>
        <w:pStyle w:val="Ttulo1"/>
      </w:pPr>
      <w:r>
        <w:lastRenderedPageBreak/>
        <w:t>Anexo A. Resultados según el Recall buscado</w:t>
      </w:r>
    </w:p>
    <w:tbl>
      <w:tblPr>
        <w:tblStyle w:val="a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
        <w:gridCol w:w="1081"/>
        <w:gridCol w:w="1081"/>
        <w:gridCol w:w="1278"/>
        <w:gridCol w:w="1376"/>
        <w:gridCol w:w="1376"/>
        <w:gridCol w:w="1180"/>
        <w:gridCol w:w="1283"/>
      </w:tblGrid>
      <w:tr w:rsidR="002C0F71" w14:paraId="480E6CF1" w14:textId="77777777">
        <w:trPr>
          <w:cantSplit/>
          <w:tblHeader/>
        </w:trPr>
        <w:tc>
          <w:tcPr>
            <w:tcW w:w="983"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FB" w14:textId="77777777" w:rsidR="002C0F71" w:rsidRDefault="00000000">
            <w:r>
              <w:rPr>
                <w:b/>
                <w:bCs/>
                <w:sz w:val="20"/>
                <w:szCs w:val="20"/>
              </w:rPr>
              <w:t>Recall buscado</w:t>
            </w:r>
          </w:p>
        </w:tc>
        <w:tc>
          <w:tcPr>
            <w:tcW w:w="10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FC" w14:textId="77777777" w:rsidR="002C0F71" w:rsidRDefault="00000000">
            <w:r>
              <w:rPr>
                <w:b/>
                <w:bCs/>
                <w:sz w:val="20"/>
                <w:szCs w:val="20"/>
              </w:rPr>
              <w:t>Umbral</w:t>
            </w:r>
          </w:p>
        </w:tc>
        <w:tc>
          <w:tcPr>
            <w:tcW w:w="10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FD" w14:textId="77777777" w:rsidR="002C0F71" w:rsidRDefault="00000000">
            <w:r>
              <w:rPr>
                <w:b/>
                <w:bCs/>
                <w:sz w:val="20"/>
                <w:szCs w:val="20"/>
              </w:rPr>
              <w:t>Alertas</w:t>
            </w:r>
          </w:p>
        </w:tc>
        <w:tc>
          <w:tcPr>
            <w:tcW w:w="127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FE" w14:textId="77777777" w:rsidR="002C0F71" w:rsidRDefault="00000000">
            <w:r>
              <w:rPr>
                <w:b/>
                <w:bCs/>
                <w:sz w:val="20"/>
                <w:szCs w:val="20"/>
              </w:rPr>
              <w:t>Detectados</w:t>
            </w:r>
          </w:p>
        </w:tc>
        <w:tc>
          <w:tcPr>
            <w:tcW w:w="137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0FF" w14:textId="77777777" w:rsidR="002C0F71" w:rsidRDefault="00000000">
            <w:r>
              <w:rPr>
                <w:b/>
                <w:bCs/>
                <w:sz w:val="20"/>
                <w:szCs w:val="20"/>
              </w:rPr>
              <w:t>No detectados</w:t>
            </w:r>
          </w:p>
        </w:tc>
        <w:tc>
          <w:tcPr>
            <w:tcW w:w="137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100" w14:textId="77777777" w:rsidR="002C0F71" w:rsidRDefault="00000000">
            <w:r>
              <w:rPr>
                <w:b/>
                <w:bCs/>
                <w:sz w:val="20"/>
                <w:szCs w:val="20"/>
              </w:rPr>
              <w:t>Falsas alarmas</w:t>
            </w:r>
          </w:p>
        </w:tc>
        <w:tc>
          <w:tcPr>
            <w:tcW w:w="11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101" w14:textId="77777777" w:rsidR="002C0F71" w:rsidRDefault="00000000">
            <w:r>
              <w:rPr>
                <w:b/>
                <w:bCs/>
                <w:sz w:val="20"/>
                <w:szCs w:val="20"/>
              </w:rPr>
              <w:t>Recall</w:t>
            </w:r>
          </w:p>
        </w:tc>
        <w:tc>
          <w:tcPr>
            <w:tcW w:w="1283"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102" w14:textId="77777777" w:rsidR="002C0F71" w:rsidRDefault="00000000">
            <w:r>
              <w:rPr>
                <w:b/>
                <w:bCs/>
                <w:sz w:val="20"/>
                <w:szCs w:val="20"/>
              </w:rPr>
              <w:t>Precisión</w:t>
            </w:r>
          </w:p>
        </w:tc>
      </w:tr>
      <w:tr w:rsidR="002C0F71" w14:paraId="6C7633C3" w14:textId="77777777">
        <w:trPr>
          <w:cantSplit/>
        </w:trPr>
        <w:tc>
          <w:tcPr>
            <w:tcW w:w="98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03" w14:textId="77777777" w:rsidR="002C0F71" w:rsidRDefault="00000000">
            <w:r>
              <w:rPr>
                <w:sz w:val="20"/>
                <w:szCs w:val="20"/>
              </w:rPr>
              <w:t>60 %</w:t>
            </w:r>
          </w:p>
        </w:tc>
        <w:tc>
          <w:tcPr>
            <w:tcW w:w="1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04" w14:textId="77777777" w:rsidR="002C0F71" w:rsidRDefault="00000000">
            <w:r>
              <w:rPr>
                <w:sz w:val="20"/>
                <w:szCs w:val="20"/>
              </w:rPr>
              <w:t>0,807</w:t>
            </w:r>
          </w:p>
        </w:tc>
        <w:tc>
          <w:tcPr>
            <w:tcW w:w="1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05" w14:textId="77777777" w:rsidR="002C0F71" w:rsidRDefault="00000000">
            <w:r>
              <w:rPr>
                <w:sz w:val="20"/>
                <w:szCs w:val="20"/>
              </w:rPr>
              <w:t>192</w:t>
            </w:r>
          </w:p>
        </w:tc>
        <w:tc>
          <w:tcPr>
            <w:tcW w:w="127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06" w14:textId="77777777" w:rsidR="002C0F71" w:rsidRDefault="00000000">
            <w:r>
              <w:rPr>
                <w:sz w:val="20"/>
                <w:szCs w:val="20"/>
              </w:rPr>
              <w:t>173</w:t>
            </w:r>
          </w:p>
        </w:tc>
        <w:tc>
          <w:tcPr>
            <w:tcW w:w="13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07" w14:textId="77777777" w:rsidR="002C0F71" w:rsidRDefault="00000000">
            <w:r>
              <w:rPr>
                <w:sz w:val="20"/>
                <w:szCs w:val="20"/>
              </w:rPr>
              <w:t>111</w:t>
            </w:r>
          </w:p>
        </w:tc>
        <w:tc>
          <w:tcPr>
            <w:tcW w:w="13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08" w14:textId="77777777" w:rsidR="002C0F71" w:rsidRDefault="00000000">
            <w:r>
              <w:rPr>
                <w:sz w:val="20"/>
                <w:szCs w:val="20"/>
              </w:rPr>
              <w:t>19</w:t>
            </w:r>
          </w:p>
        </w:tc>
        <w:tc>
          <w:tcPr>
            <w:tcW w:w="11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09" w14:textId="77777777" w:rsidR="002C0F71" w:rsidRDefault="00000000">
            <w:r>
              <w:rPr>
                <w:sz w:val="20"/>
                <w:szCs w:val="20"/>
              </w:rPr>
              <w:t>60,9 %</w:t>
            </w:r>
          </w:p>
        </w:tc>
        <w:tc>
          <w:tcPr>
            <w:tcW w:w="128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0A" w14:textId="77777777" w:rsidR="002C0F71" w:rsidRDefault="00000000">
            <w:r>
              <w:rPr>
                <w:sz w:val="20"/>
                <w:szCs w:val="20"/>
              </w:rPr>
              <w:t>90,1 %</w:t>
            </w:r>
          </w:p>
        </w:tc>
      </w:tr>
      <w:tr w:rsidR="002C0F71" w14:paraId="0DACB45B" w14:textId="77777777">
        <w:trPr>
          <w:cantSplit/>
        </w:trPr>
        <w:tc>
          <w:tcPr>
            <w:tcW w:w="98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0B" w14:textId="77777777" w:rsidR="002C0F71" w:rsidRDefault="00000000">
            <w:r>
              <w:rPr>
                <w:sz w:val="20"/>
                <w:szCs w:val="20"/>
              </w:rPr>
              <w:t>70 %</w:t>
            </w:r>
          </w:p>
        </w:tc>
        <w:tc>
          <w:tcPr>
            <w:tcW w:w="1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0C" w14:textId="77777777" w:rsidR="002C0F71" w:rsidRDefault="00000000">
            <w:r>
              <w:rPr>
                <w:sz w:val="20"/>
                <w:szCs w:val="20"/>
              </w:rPr>
              <w:t>0,641</w:t>
            </w:r>
          </w:p>
        </w:tc>
        <w:tc>
          <w:tcPr>
            <w:tcW w:w="1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0D" w14:textId="77777777" w:rsidR="002C0F71" w:rsidRDefault="00000000">
            <w:r>
              <w:rPr>
                <w:sz w:val="20"/>
                <w:szCs w:val="20"/>
              </w:rPr>
              <w:t>245</w:t>
            </w:r>
          </w:p>
        </w:tc>
        <w:tc>
          <w:tcPr>
            <w:tcW w:w="127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0E" w14:textId="77777777" w:rsidR="002C0F71" w:rsidRDefault="00000000">
            <w:r>
              <w:rPr>
                <w:sz w:val="20"/>
                <w:szCs w:val="20"/>
              </w:rPr>
              <w:t>202</w:t>
            </w:r>
          </w:p>
        </w:tc>
        <w:tc>
          <w:tcPr>
            <w:tcW w:w="13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0F" w14:textId="77777777" w:rsidR="002C0F71" w:rsidRDefault="00000000">
            <w:r>
              <w:rPr>
                <w:sz w:val="20"/>
                <w:szCs w:val="20"/>
              </w:rPr>
              <w:t>82</w:t>
            </w:r>
          </w:p>
        </w:tc>
        <w:tc>
          <w:tcPr>
            <w:tcW w:w="13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0" w14:textId="77777777" w:rsidR="002C0F71" w:rsidRDefault="00000000">
            <w:r>
              <w:rPr>
                <w:sz w:val="20"/>
                <w:szCs w:val="20"/>
              </w:rPr>
              <w:t>43</w:t>
            </w:r>
          </w:p>
        </w:tc>
        <w:tc>
          <w:tcPr>
            <w:tcW w:w="11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1" w14:textId="77777777" w:rsidR="002C0F71" w:rsidRDefault="00000000">
            <w:r>
              <w:rPr>
                <w:sz w:val="20"/>
                <w:szCs w:val="20"/>
              </w:rPr>
              <w:t>71,1 %</w:t>
            </w:r>
          </w:p>
        </w:tc>
        <w:tc>
          <w:tcPr>
            <w:tcW w:w="128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2" w14:textId="77777777" w:rsidR="002C0F71" w:rsidRDefault="00000000">
            <w:r>
              <w:rPr>
                <w:sz w:val="20"/>
                <w:szCs w:val="20"/>
              </w:rPr>
              <w:t>82,4 %</w:t>
            </w:r>
          </w:p>
        </w:tc>
      </w:tr>
      <w:tr w:rsidR="002C0F71" w14:paraId="358FCBEB" w14:textId="77777777">
        <w:trPr>
          <w:cantSplit/>
        </w:trPr>
        <w:tc>
          <w:tcPr>
            <w:tcW w:w="98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3" w14:textId="77777777" w:rsidR="002C0F71" w:rsidRDefault="00000000">
            <w:r>
              <w:rPr>
                <w:sz w:val="20"/>
                <w:szCs w:val="20"/>
              </w:rPr>
              <w:t>75 %</w:t>
            </w:r>
          </w:p>
        </w:tc>
        <w:tc>
          <w:tcPr>
            <w:tcW w:w="1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4" w14:textId="77777777" w:rsidR="002C0F71" w:rsidRDefault="00000000">
            <w:r>
              <w:rPr>
                <w:sz w:val="20"/>
                <w:szCs w:val="20"/>
              </w:rPr>
              <w:t>0,562</w:t>
            </w:r>
          </w:p>
        </w:tc>
        <w:tc>
          <w:tcPr>
            <w:tcW w:w="1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5" w14:textId="77777777" w:rsidR="002C0F71" w:rsidRDefault="00000000">
            <w:r>
              <w:rPr>
                <w:sz w:val="20"/>
                <w:szCs w:val="20"/>
              </w:rPr>
              <w:t>277</w:t>
            </w:r>
          </w:p>
        </w:tc>
        <w:tc>
          <w:tcPr>
            <w:tcW w:w="127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6" w14:textId="77777777" w:rsidR="002C0F71" w:rsidRDefault="00000000">
            <w:r>
              <w:rPr>
                <w:sz w:val="20"/>
                <w:szCs w:val="20"/>
              </w:rPr>
              <w:t>220</w:t>
            </w:r>
          </w:p>
        </w:tc>
        <w:tc>
          <w:tcPr>
            <w:tcW w:w="13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7" w14:textId="77777777" w:rsidR="002C0F71" w:rsidRDefault="00000000">
            <w:r>
              <w:rPr>
                <w:sz w:val="20"/>
                <w:szCs w:val="20"/>
              </w:rPr>
              <w:t>64</w:t>
            </w:r>
          </w:p>
        </w:tc>
        <w:tc>
          <w:tcPr>
            <w:tcW w:w="13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8" w14:textId="77777777" w:rsidR="002C0F71" w:rsidRDefault="00000000">
            <w:r>
              <w:rPr>
                <w:sz w:val="20"/>
                <w:szCs w:val="20"/>
              </w:rPr>
              <w:t>57</w:t>
            </w:r>
          </w:p>
        </w:tc>
        <w:tc>
          <w:tcPr>
            <w:tcW w:w="11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9" w14:textId="77777777" w:rsidR="002C0F71" w:rsidRDefault="00000000">
            <w:r>
              <w:rPr>
                <w:sz w:val="20"/>
                <w:szCs w:val="20"/>
              </w:rPr>
              <w:t>77,5 %</w:t>
            </w:r>
          </w:p>
        </w:tc>
        <w:tc>
          <w:tcPr>
            <w:tcW w:w="128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A" w14:textId="77777777" w:rsidR="002C0F71" w:rsidRDefault="00000000">
            <w:r>
              <w:rPr>
                <w:sz w:val="20"/>
                <w:szCs w:val="20"/>
              </w:rPr>
              <w:t>79,4 %</w:t>
            </w:r>
          </w:p>
        </w:tc>
      </w:tr>
      <w:tr w:rsidR="002C0F71" w14:paraId="688ECD70" w14:textId="77777777">
        <w:trPr>
          <w:cantSplit/>
        </w:trPr>
        <w:tc>
          <w:tcPr>
            <w:tcW w:w="98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B" w14:textId="77777777" w:rsidR="002C0F71" w:rsidRDefault="00000000">
            <w:r>
              <w:rPr>
                <w:sz w:val="20"/>
                <w:szCs w:val="20"/>
              </w:rPr>
              <w:t>80 %</w:t>
            </w:r>
          </w:p>
        </w:tc>
        <w:tc>
          <w:tcPr>
            <w:tcW w:w="1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C" w14:textId="77777777" w:rsidR="002C0F71" w:rsidRDefault="00000000">
            <w:r>
              <w:rPr>
                <w:sz w:val="20"/>
                <w:szCs w:val="20"/>
              </w:rPr>
              <w:t>0,474</w:t>
            </w:r>
          </w:p>
        </w:tc>
        <w:tc>
          <w:tcPr>
            <w:tcW w:w="1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D" w14:textId="77777777" w:rsidR="002C0F71" w:rsidRDefault="00000000">
            <w:r>
              <w:rPr>
                <w:sz w:val="20"/>
                <w:szCs w:val="20"/>
              </w:rPr>
              <w:t>314</w:t>
            </w:r>
          </w:p>
        </w:tc>
        <w:tc>
          <w:tcPr>
            <w:tcW w:w="127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E" w14:textId="77777777" w:rsidR="002C0F71" w:rsidRDefault="00000000">
            <w:r>
              <w:rPr>
                <w:sz w:val="20"/>
                <w:szCs w:val="20"/>
              </w:rPr>
              <w:t>235</w:t>
            </w:r>
          </w:p>
        </w:tc>
        <w:tc>
          <w:tcPr>
            <w:tcW w:w="13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1F" w14:textId="77777777" w:rsidR="002C0F71" w:rsidRDefault="00000000">
            <w:r>
              <w:rPr>
                <w:sz w:val="20"/>
                <w:szCs w:val="20"/>
              </w:rPr>
              <w:t>49</w:t>
            </w:r>
          </w:p>
        </w:tc>
        <w:tc>
          <w:tcPr>
            <w:tcW w:w="13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0" w14:textId="77777777" w:rsidR="002C0F71" w:rsidRDefault="00000000">
            <w:r>
              <w:rPr>
                <w:sz w:val="20"/>
                <w:szCs w:val="20"/>
              </w:rPr>
              <w:t>79</w:t>
            </w:r>
          </w:p>
        </w:tc>
        <w:tc>
          <w:tcPr>
            <w:tcW w:w="11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1" w14:textId="77777777" w:rsidR="002C0F71" w:rsidRDefault="00000000">
            <w:r>
              <w:rPr>
                <w:sz w:val="20"/>
                <w:szCs w:val="20"/>
              </w:rPr>
              <w:t>82,7 %</w:t>
            </w:r>
          </w:p>
        </w:tc>
        <w:tc>
          <w:tcPr>
            <w:tcW w:w="128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2" w14:textId="77777777" w:rsidR="002C0F71" w:rsidRDefault="00000000">
            <w:r>
              <w:rPr>
                <w:sz w:val="20"/>
                <w:szCs w:val="20"/>
              </w:rPr>
              <w:t>74,8 %</w:t>
            </w:r>
          </w:p>
        </w:tc>
      </w:tr>
      <w:tr w:rsidR="002C0F71" w14:paraId="496C1E13" w14:textId="77777777">
        <w:trPr>
          <w:cantSplit/>
        </w:trPr>
        <w:tc>
          <w:tcPr>
            <w:tcW w:w="98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3" w14:textId="77777777" w:rsidR="002C0F71" w:rsidRDefault="00000000">
            <w:r>
              <w:rPr>
                <w:sz w:val="20"/>
                <w:szCs w:val="20"/>
              </w:rPr>
              <w:t>85 %</w:t>
            </w:r>
          </w:p>
        </w:tc>
        <w:tc>
          <w:tcPr>
            <w:tcW w:w="1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4" w14:textId="77777777" w:rsidR="002C0F71" w:rsidRDefault="00000000">
            <w:r>
              <w:rPr>
                <w:sz w:val="20"/>
                <w:szCs w:val="20"/>
              </w:rPr>
              <w:t>0,331</w:t>
            </w:r>
          </w:p>
        </w:tc>
        <w:tc>
          <w:tcPr>
            <w:tcW w:w="1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5" w14:textId="77777777" w:rsidR="002C0F71" w:rsidRDefault="00000000">
            <w:r>
              <w:rPr>
                <w:sz w:val="20"/>
                <w:szCs w:val="20"/>
              </w:rPr>
              <w:t>385</w:t>
            </w:r>
          </w:p>
        </w:tc>
        <w:tc>
          <w:tcPr>
            <w:tcW w:w="127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6" w14:textId="77777777" w:rsidR="002C0F71" w:rsidRDefault="00000000">
            <w:r>
              <w:rPr>
                <w:sz w:val="20"/>
                <w:szCs w:val="20"/>
              </w:rPr>
              <w:t>248</w:t>
            </w:r>
          </w:p>
        </w:tc>
        <w:tc>
          <w:tcPr>
            <w:tcW w:w="13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7" w14:textId="77777777" w:rsidR="002C0F71" w:rsidRDefault="00000000">
            <w:r>
              <w:rPr>
                <w:sz w:val="20"/>
                <w:szCs w:val="20"/>
              </w:rPr>
              <w:t>36</w:t>
            </w:r>
          </w:p>
        </w:tc>
        <w:tc>
          <w:tcPr>
            <w:tcW w:w="13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8" w14:textId="77777777" w:rsidR="002C0F71" w:rsidRDefault="00000000">
            <w:r>
              <w:rPr>
                <w:sz w:val="20"/>
                <w:szCs w:val="20"/>
              </w:rPr>
              <w:t>137</w:t>
            </w:r>
          </w:p>
        </w:tc>
        <w:tc>
          <w:tcPr>
            <w:tcW w:w="11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9" w14:textId="77777777" w:rsidR="002C0F71" w:rsidRDefault="00000000">
            <w:r>
              <w:rPr>
                <w:sz w:val="20"/>
                <w:szCs w:val="20"/>
              </w:rPr>
              <w:t>87,3 %</w:t>
            </w:r>
          </w:p>
        </w:tc>
        <w:tc>
          <w:tcPr>
            <w:tcW w:w="128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A" w14:textId="77777777" w:rsidR="002C0F71" w:rsidRDefault="00000000">
            <w:r>
              <w:rPr>
                <w:sz w:val="20"/>
                <w:szCs w:val="20"/>
              </w:rPr>
              <w:t>64,4 %</w:t>
            </w:r>
          </w:p>
        </w:tc>
      </w:tr>
      <w:tr w:rsidR="002C0F71" w14:paraId="53CA9751" w14:textId="77777777">
        <w:trPr>
          <w:cantSplit/>
        </w:trPr>
        <w:tc>
          <w:tcPr>
            <w:tcW w:w="98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B" w14:textId="77777777" w:rsidR="002C0F71" w:rsidRDefault="00000000">
            <w:r>
              <w:rPr>
                <w:sz w:val="20"/>
                <w:szCs w:val="20"/>
              </w:rPr>
              <w:t>90 %</w:t>
            </w:r>
          </w:p>
        </w:tc>
        <w:tc>
          <w:tcPr>
            <w:tcW w:w="1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C" w14:textId="77777777" w:rsidR="002C0F71" w:rsidRDefault="00000000">
            <w:r>
              <w:rPr>
                <w:sz w:val="20"/>
                <w:szCs w:val="20"/>
              </w:rPr>
              <w:t>0,215</w:t>
            </w:r>
          </w:p>
        </w:tc>
        <w:tc>
          <w:tcPr>
            <w:tcW w:w="1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D" w14:textId="77777777" w:rsidR="002C0F71" w:rsidRDefault="00000000">
            <w:r>
              <w:rPr>
                <w:sz w:val="20"/>
                <w:szCs w:val="20"/>
              </w:rPr>
              <w:t>465</w:t>
            </w:r>
          </w:p>
        </w:tc>
        <w:tc>
          <w:tcPr>
            <w:tcW w:w="127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E" w14:textId="77777777" w:rsidR="002C0F71" w:rsidRDefault="00000000">
            <w:r>
              <w:rPr>
                <w:sz w:val="20"/>
                <w:szCs w:val="20"/>
              </w:rPr>
              <w:t>262</w:t>
            </w:r>
          </w:p>
        </w:tc>
        <w:tc>
          <w:tcPr>
            <w:tcW w:w="13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2F" w14:textId="77777777" w:rsidR="002C0F71" w:rsidRDefault="00000000">
            <w:r>
              <w:rPr>
                <w:sz w:val="20"/>
                <w:szCs w:val="20"/>
              </w:rPr>
              <w:t>22</w:t>
            </w:r>
          </w:p>
        </w:tc>
        <w:tc>
          <w:tcPr>
            <w:tcW w:w="13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30" w14:textId="77777777" w:rsidR="002C0F71" w:rsidRDefault="00000000">
            <w:r>
              <w:rPr>
                <w:sz w:val="20"/>
                <w:szCs w:val="20"/>
              </w:rPr>
              <w:t>203</w:t>
            </w:r>
          </w:p>
        </w:tc>
        <w:tc>
          <w:tcPr>
            <w:tcW w:w="11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31" w14:textId="77777777" w:rsidR="002C0F71" w:rsidRDefault="00000000">
            <w:r>
              <w:rPr>
                <w:sz w:val="20"/>
                <w:szCs w:val="20"/>
              </w:rPr>
              <w:t>92,3 %</w:t>
            </w:r>
          </w:p>
        </w:tc>
        <w:tc>
          <w:tcPr>
            <w:tcW w:w="128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32" w14:textId="77777777" w:rsidR="002C0F71" w:rsidRDefault="00000000">
            <w:r>
              <w:rPr>
                <w:sz w:val="20"/>
                <w:szCs w:val="20"/>
              </w:rPr>
              <w:t>56,3 %</w:t>
            </w:r>
          </w:p>
        </w:tc>
      </w:tr>
      <w:tr w:rsidR="002C0F71" w14:paraId="1E1BE528" w14:textId="77777777">
        <w:trPr>
          <w:cantSplit/>
        </w:trPr>
        <w:tc>
          <w:tcPr>
            <w:tcW w:w="98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33" w14:textId="77777777" w:rsidR="002C0F71" w:rsidRDefault="00000000">
            <w:r>
              <w:rPr>
                <w:sz w:val="20"/>
                <w:szCs w:val="20"/>
              </w:rPr>
              <w:t>95 %</w:t>
            </w:r>
          </w:p>
        </w:tc>
        <w:tc>
          <w:tcPr>
            <w:tcW w:w="1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34" w14:textId="77777777" w:rsidR="002C0F71" w:rsidRDefault="00000000">
            <w:r>
              <w:rPr>
                <w:sz w:val="20"/>
                <w:szCs w:val="20"/>
              </w:rPr>
              <w:t>0,134</w:t>
            </w:r>
          </w:p>
        </w:tc>
        <w:tc>
          <w:tcPr>
            <w:tcW w:w="1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35" w14:textId="77777777" w:rsidR="002C0F71" w:rsidRDefault="00000000">
            <w:r>
              <w:rPr>
                <w:sz w:val="20"/>
                <w:szCs w:val="20"/>
              </w:rPr>
              <w:t>604</w:t>
            </w:r>
          </w:p>
        </w:tc>
        <w:tc>
          <w:tcPr>
            <w:tcW w:w="127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36" w14:textId="77777777" w:rsidR="002C0F71" w:rsidRDefault="00000000">
            <w:r>
              <w:rPr>
                <w:sz w:val="20"/>
                <w:szCs w:val="20"/>
              </w:rPr>
              <w:t>269</w:t>
            </w:r>
          </w:p>
        </w:tc>
        <w:tc>
          <w:tcPr>
            <w:tcW w:w="13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37" w14:textId="77777777" w:rsidR="002C0F71" w:rsidRDefault="00000000">
            <w:r>
              <w:rPr>
                <w:sz w:val="20"/>
                <w:szCs w:val="20"/>
              </w:rPr>
              <w:t>15</w:t>
            </w:r>
          </w:p>
        </w:tc>
        <w:tc>
          <w:tcPr>
            <w:tcW w:w="13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38" w14:textId="77777777" w:rsidR="002C0F71" w:rsidRDefault="00000000">
            <w:r>
              <w:rPr>
                <w:sz w:val="20"/>
                <w:szCs w:val="20"/>
              </w:rPr>
              <w:t>335</w:t>
            </w:r>
          </w:p>
        </w:tc>
        <w:tc>
          <w:tcPr>
            <w:tcW w:w="118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39" w14:textId="77777777" w:rsidR="002C0F71" w:rsidRDefault="00000000">
            <w:r>
              <w:rPr>
                <w:sz w:val="20"/>
                <w:szCs w:val="20"/>
              </w:rPr>
              <w:t>94,7 %</w:t>
            </w:r>
          </w:p>
        </w:tc>
        <w:tc>
          <w:tcPr>
            <w:tcW w:w="128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3A" w14:textId="77777777" w:rsidR="002C0F71" w:rsidRDefault="00000000">
            <w:r>
              <w:rPr>
                <w:sz w:val="20"/>
                <w:szCs w:val="20"/>
              </w:rPr>
              <w:t>44,5 %</w:t>
            </w:r>
          </w:p>
        </w:tc>
      </w:tr>
    </w:tbl>
    <w:p w14:paraId="0000013B" w14:textId="77777777" w:rsidR="002C0F71" w:rsidRDefault="002C0F71"/>
    <w:p w14:paraId="0000013C" w14:textId="77777777" w:rsidR="002C0F71" w:rsidRDefault="00000000">
      <w:pPr>
        <w:spacing w:after="120" w:line="360" w:lineRule="auto"/>
        <w:jc w:val="both"/>
      </w:pPr>
      <w:r>
        <w:t xml:space="preserve">Si se contacta a los alumnos de mayor a menor riesgo, con el 10 % se llega al 29,7 % de los desertores, con el 20 % al 56,0 %, </w:t>
      </w:r>
      <w:r>
        <w:rPr>
          <w:b/>
          <w:bCs/>
        </w:rPr>
        <w:t>con el 30 % al 73,6 %</w:t>
      </w:r>
      <w:r>
        <w:t>, con el 40 % al 83,1 % y con el 50% al 88,9%.</w:t>
      </w:r>
    </w:p>
    <w:p w14:paraId="0000013D" w14:textId="77777777" w:rsidR="002C0F71" w:rsidRDefault="00000000">
      <w:pPr>
        <w:pStyle w:val="Ttulo1"/>
      </w:pPr>
      <w:r>
        <w:t>Anexo B. Desempeño por grupos</w:t>
      </w:r>
    </w:p>
    <w:tbl>
      <w:tblPr>
        <w:tblStyle w:val="a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62"/>
        <w:gridCol w:w="1349"/>
        <w:gridCol w:w="1542"/>
        <w:gridCol w:w="1542"/>
        <w:gridCol w:w="1543"/>
      </w:tblGrid>
      <w:tr w:rsidR="002C0F71" w14:paraId="2F32E422" w14:textId="77777777">
        <w:trPr>
          <w:cantSplit/>
          <w:tblHeader/>
        </w:trPr>
        <w:tc>
          <w:tcPr>
            <w:tcW w:w="36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13E" w14:textId="77777777" w:rsidR="002C0F71" w:rsidRDefault="00000000">
            <w:r>
              <w:rPr>
                <w:b/>
                <w:bCs/>
                <w:sz w:val="20"/>
                <w:szCs w:val="20"/>
              </w:rPr>
              <w:t>Grupo (prueba)</w:t>
            </w:r>
          </w:p>
        </w:tc>
        <w:tc>
          <w:tcPr>
            <w:tcW w:w="13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13F" w14:textId="77777777" w:rsidR="002C0F71" w:rsidRDefault="00000000">
            <w:r>
              <w:rPr>
                <w:b/>
                <w:bCs/>
                <w:sz w:val="20"/>
                <w:szCs w:val="20"/>
              </w:rPr>
              <w:t>Alumnos</w:t>
            </w:r>
          </w:p>
        </w:tc>
        <w:tc>
          <w:tcPr>
            <w:tcW w:w="1542"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140" w14:textId="77777777" w:rsidR="002C0F71" w:rsidRDefault="00000000">
            <w:r>
              <w:rPr>
                <w:b/>
                <w:bCs/>
                <w:sz w:val="20"/>
                <w:szCs w:val="20"/>
              </w:rPr>
              <w:t>% que abandona</w:t>
            </w:r>
          </w:p>
        </w:tc>
        <w:tc>
          <w:tcPr>
            <w:tcW w:w="1542"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141" w14:textId="77777777" w:rsidR="002C0F71" w:rsidRDefault="00000000">
            <w:r>
              <w:rPr>
                <w:b/>
                <w:bCs/>
                <w:sz w:val="20"/>
                <w:szCs w:val="20"/>
              </w:rPr>
              <w:t>% con alerta</w:t>
            </w:r>
          </w:p>
        </w:tc>
        <w:tc>
          <w:tcPr>
            <w:tcW w:w="1543"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142" w14:textId="77777777" w:rsidR="002C0F71" w:rsidRDefault="00000000">
            <w:r>
              <w:rPr>
                <w:b/>
                <w:bCs/>
                <w:sz w:val="20"/>
                <w:szCs w:val="20"/>
              </w:rPr>
              <w:t>Recall del grupo</w:t>
            </w:r>
          </w:p>
        </w:tc>
      </w:tr>
      <w:tr w:rsidR="002C0F71" w14:paraId="4E66B375" w14:textId="77777777">
        <w:trPr>
          <w:cantSplit/>
        </w:trPr>
        <w:tc>
          <w:tcPr>
            <w:tcW w:w="366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43" w14:textId="77777777" w:rsidR="002C0F71" w:rsidRDefault="00000000">
            <w:r>
              <w:rPr>
                <w:sz w:val="20"/>
                <w:szCs w:val="20"/>
              </w:rPr>
              <w:t>Mayores de 23 años</w:t>
            </w:r>
          </w:p>
        </w:tc>
        <w:tc>
          <w:tcPr>
            <w:tcW w:w="134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44" w14:textId="77777777" w:rsidR="002C0F71" w:rsidRDefault="00000000">
            <w:r>
              <w:rPr>
                <w:sz w:val="20"/>
                <w:szCs w:val="20"/>
              </w:rPr>
              <w:t>165</w:t>
            </w:r>
          </w:p>
        </w:tc>
        <w:tc>
          <w:tcPr>
            <w:tcW w:w="15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45" w14:textId="77777777" w:rsidR="002C0F71" w:rsidRDefault="00000000">
            <w:r>
              <w:rPr>
                <w:sz w:val="20"/>
                <w:szCs w:val="20"/>
              </w:rPr>
              <w:t>55,8 %</w:t>
            </w:r>
          </w:p>
        </w:tc>
        <w:tc>
          <w:tcPr>
            <w:tcW w:w="15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46" w14:textId="77777777" w:rsidR="002C0F71" w:rsidRDefault="00000000">
            <w:r>
              <w:rPr>
                <w:sz w:val="20"/>
                <w:szCs w:val="20"/>
              </w:rPr>
              <w:t>61,8 %</w:t>
            </w:r>
          </w:p>
        </w:tc>
        <w:tc>
          <w:tcPr>
            <w:tcW w:w="154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47" w14:textId="77777777" w:rsidR="002C0F71" w:rsidRDefault="00000000">
            <w:r>
              <w:rPr>
                <w:sz w:val="20"/>
                <w:szCs w:val="20"/>
              </w:rPr>
              <w:t>93,5 %</w:t>
            </w:r>
          </w:p>
        </w:tc>
      </w:tr>
      <w:tr w:rsidR="002C0F71" w14:paraId="54FF77CE" w14:textId="77777777">
        <w:trPr>
          <w:cantSplit/>
        </w:trPr>
        <w:tc>
          <w:tcPr>
            <w:tcW w:w="366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48" w14:textId="77777777" w:rsidR="002C0F71" w:rsidRDefault="00000000">
            <w:r>
              <w:rPr>
                <w:sz w:val="20"/>
                <w:szCs w:val="20"/>
              </w:rPr>
              <w:t>Turno nocturno</w:t>
            </w:r>
          </w:p>
        </w:tc>
        <w:tc>
          <w:tcPr>
            <w:tcW w:w="134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49" w14:textId="77777777" w:rsidR="002C0F71" w:rsidRDefault="00000000">
            <w:r>
              <w:rPr>
                <w:sz w:val="20"/>
                <w:szCs w:val="20"/>
              </w:rPr>
              <w:t>97</w:t>
            </w:r>
          </w:p>
        </w:tc>
        <w:tc>
          <w:tcPr>
            <w:tcW w:w="15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4A" w14:textId="77777777" w:rsidR="002C0F71" w:rsidRDefault="00000000">
            <w:r>
              <w:rPr>
                <w:sz w:val="20"/>
                <w:szCs w:val="20"/>
              </w:rPr>
              <w:t>44,3 %</w:t>
            </w:r>
          </w:p>
        </w:tc>
        <w:tc>
          <w:tcPr>
            <w:tcW w:w="15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4B" w14:textId="77777777" w:rsidR="002C0F71" w:rsidRDefault="00000000">
            <w:r>
              <w:rPr>
                <w:sz w:val="20"/>
                <w:szCs w:val="20"/>
              </w:rPr>
              <w:t>49,5 %</w:t>
            </w:r>
          </w:p>
        </w:tc>
        <w:tc>
          <w:tcPr>
            <w:tcW w:w="154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4C" w14:textId="77777777" w:rsidR="002C0F71" w:rsidRDefault="00000000">
            <w:r>
              <w:rPr>
                <w:sz w:val="20"/>
                <w:szCs w:val="20"/>
              </w:rPr>
              <w:t>88,4 %</w:t>
            </w:r>
          </w:p>
        </w:tc>
      </w:tr>
      <w:tr w:rsidR="002C0F71" w14:paraId="67A3EDAE" w14:textId="77777777">
        <w:trPr>
          <w:cantSplit/>
        </w:trPr>
        <w:tc>
          <w:tcPr>
            <w:tcW w:w="366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4D" w14:textId="77777777" w:rsidR="002C0F71" w:rsidRDefault="00000000">
            <w:r>
              <w:rPr>
                <w:sz w:val="20"/>
                <w:szCs w:val="20"/>
              </w:rPr>
              <w:t>Hombres</w:t>
            </w:r>
          </w:p>
        </w:tc>
        <w:tc>
          <w:tcPr>
            <w:tcW w:w="134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4E" w14:textId="77777777" w:rsidR="002C0F71" w:rsidRDefault="00000000">
            <w:r>
              <w:rPr>
                <w:sz w:val="20"/>
                <w:szCs w:val="20"/>
              </w:rPr>
              <w:t>321</w:t>
            </w:r>
          </w:p>
        </w:tc>
        <w:tc>
          <w:tcPr>
            <w:tcW w:w="15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4F" w14:textId="77777777" w:rsidR="002C0F71" w:rsidRDefault="00000000">
            <w:r>
              <w:rPr>
                <w:sz w:val="20"/>
                <w:szCs w:val="20"/>
              </w:rPr>
              <w:t>45,5 %</w:t>
            </w:r>
          </w:p>
        </w:tc>
        <w:tc>
          <w:tcPr>
            <w:tcW w:w="15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0" w14:textId="77777777" w:rsidR="002C0F71" w:rsidRDefault="00000000">
            <w:r>
              <w:rPr>
                <w:sz w:val="20"/>
                <w:szCs w:val="20"/>
              </w:rPr>
              <w:t>50,8 %</w:t>
            </w:r>
          </w:p>
        </w:tc>
        <w:tc>
          <w:tcPr>
            <w:tcW w:w="154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1" w14:textId="77777777" w:rsidR="002C0F71" w:rsidRDefault="00000000">
            <w:r>
              <w:rPr>
                <w:sz w:val="20"/>
                <w:szCs w:val="20"/>
              </w:rPr>
              <w:t>84,9 %</w:t>
            </w:r>
          </w:p>
        </w:tc>
      </w:tr>
      <w:tr w:rsidR="002C0F71" w14:paraId="16E20FDE" w14:textId="77777777">
        <w:trPr>
          <w:cantSplit/>
        </w:trPr>
        <w:tc>
          <w:tcPr>
            <w:tcW w:w="366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2" w14:textId="77777777" w:rsidR="002C0F71" w:rsidRDefault="00000000">
            <w:r>
              <w:rPr>
                <w:sz w:val="20"/>
                <w:szCs w:val="20"/>
              </w:rPr>
              <w:t>Mujeres</w:t>
            </w:r>
          </w:p>
        </w:tc>
        <w:tc>
          <w:tcPr>
            <w:tcW w:w="134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3" w14:textId="77777777" w:rsidR="002C0F71" w:rsidRDefault="00000000">
            <w:r>
              <w:rPr>
                <w:sz w:val="20"/>
                <w:szCs w:val="20"/>
              </w:rPr>
              <w:t>564</w:t>
            </w:r>
          </w:p>
        </w:tc>
        <w:tc>
          <w:tcPr>
            <w:tcW w:w="15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4" w14:textId="77777777" w:rsidR="002C0F71" w:rsidRDefault="00000000">
            <w:r>
              <w:rPr>
                <w:sz w:val="20"/>
                <w:szCs w:val="20"/>
              </w:rPr>
              <w:t>24,5 %</w:t>
            </w:r>
          </w:p>
        </w:tc>
        <w:tc>
          <w:tcPr>
            <w:tcW w:w="15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5" w14:textId="77777777" w:rsidR="002C0F71" w:rsidRDefault="00000000">
            <w:r>
              <w:rPr>
                <w:sz w:val="20"/>
                <w:szCs w:val="20"/>
              </w:rPr>
              <w:t>26,8 %</w:t>
            </w:r>
          </w:p>
        </w:tc>
        <w:tc>
          <w:tcPr>
            <w:tcW w:w="154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6" w14:textId="77777777" w:rsidR="002C0F71" w:rsidRDefault="00000000">
            <w:r>
              <w:rPr>
                <w:sz w:val="20"/>
                <w:szCs w:val="20"/>
              </w:rPr>
              <w:t>80,4 %</w:t>
            </w:r>
          </w:p>
        </w:tc>
      </w:tr>
      <w:tr w:rsidR="002C0F71" w14:paraId="79878173" w14:textId="77777777">
        <w:trPr>
          <w:cantSplit/>
        </w:trPr>
        <w:tc>
          <w:tcPr>
            <w:tcW w:w="366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7" w14:textId="77777777" w:rsidR="002C0F71" w:rsidRDefault="00000000">
            <w:r>
              <w:rPr>
                <w:sz w:val="20"/>
                <w:szCs w:val="20"/>
              </w:rPr>
              <w:t>Desplazados</w:t>
            </w:r>
          </w:p>
        </w:tc>
        <w:tc>
          <w:tcPr>
            <w:tcW w:w="134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8" w14:textId="77777777" w:rsidR="002C0F71" w:rsidRDefault="00000000">
            <w:r>
              <w:rPr>
                <w:sz w:val="20"/>
                <w:szCs w:val="20"/>
              </w:rPr>
              <w:t>500</w:t>
            </w:r>
          </w:p>
        </w:tc>
        <w:tc>
          <w:tcPr>
            <w:tcW w:w="15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9" w14:textId="77777777" w:rsidR="002C0F71" w:rsidRDefault="00000000">
            <w:r>
              <w:rPr>
                <w:sz w:val="20"/>
                <w:szCs w:val="20"/>
              </w:rPr>
              <w:t>28,4 %</w:t>
            </w:r>
          </w:p>
        </w:tc>
        <w:tc>
          <w:tcPr>
            <w:tcW w:w="15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A" w14:textId="77777777" w:rsidR="002C0F71" w:rsidRDefault="00000000">
            <w:r>
              <w:rPr>
                <w:sz w:val="20"/>
                <w:szCs w:val="20"/>
              </w:rPr>
              <w:t>30,0 %</w:t>
            </w:r>
          </w:p>
        </w:tc>
        <w:tc>
          <w:tcPr>
            <w:tcW w:w="154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B" w14:textId="77777777" w:rsidR="002C0F71" w:rsidRDefault="00000000">
            <w:r>
              <w:rPr>
                <w:sz w:val="20"/>
                <w:szCs w:val="20"/>
              </w:rPr>
              <w:t>78,9 %</w:t>
            </w:r>
          </w:p>
        </w:tc>
      </w:tr>
      <w:tr w:rsidR="002C0F71" w14:paraId="5E7E15C2" w14:textId="77777777">
        <w:trPr>
          <w:cantSplit/>
        </w:trPr>
        <w:tc>
          <w:tcPr>
            <w:tcW w:w="366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C" w14:textId="77777777" w:rsidR="002C0F71" w:rsidRDefault="00000000">
            <w:r>
              <w:rPr>
                <w:sz w:val="20"/>
                <w:szCs w:val="20"/>
              </w:rPr>
              <w:t>Becarios</w:t>
            </w:r>
          </w:p>
        </w:tc>
        <w:tc>
          <w:tcPr>
            <w:tcW w:w="134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D" w14:textId="77777777" w:rsidR="002C0F71" w:rsidRDefault="00000000">
            <w:r>
              <w:rPr>
                <w:sz w:val="20"/>
                <w:szCs w:val="20"/>
              </w:rPr>
              <w:t>231</w:t>
            </w:r>
          </w:p>
        </w:tc>
        <w:tc>
          <w:tcPr>
            <w:tcW w:w="15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E" w14:textId="77777777" w:rsidR="002C0F71" w:rsidRDefault="00000000">
            <w:r>
              <w:rPr>
                <w:sz w:val="20"/>
                <w:szCs w:val="20"/>
              </w:rPr>
              <w:t>12,6 %</w:t>
            </w:r>
          </w:p>
        </w:tc>
        <w:tc>
          <w:tcPr>
            <w:tcW w:w="15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5F" w14:textId="77777777" w:rsidR="002C0F71" w:rsidRDefault="00000000">
            <w:r>
              <w:rPr>
                <w:sz w:val="20"/>
                <w:szCs w:val="20"/>
              </w:rPr>
              <w:t>10,8 %</w:t>
            </w:r>
          </w:p>
        </w:tc>
        <w:tc>
          <w:tcPr>
            <w:tcW w:w="154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60" w14:textId="77777777" w:rsidR="002C0F71" w:rsidRDefault="00000000">
            <w:r>
              <w:rPr>
                <w:sz w:val="20"/>
                <w:szCs w:val="20"/>
              </w:rPr>
              <w:t>55,2 %</w:t>
            </w:r>
          </w:p>
        </w:tc>
      </w:tr>
    </w:tbl>
    <w:p w14:paraId="00000161" w14:textId="77777777" w:rsidR="002C0F71" w:rsidRDefault="00000000">
      <w:pPr>
        <w:spacing w:before="60" w:after="200"/>
        <w:jc w:val="center"/>
      </w:pPr>
      <w:r>
        <w:rPr>
          <w:i/>
          <w:iCs/>
          <w:sz w:val="20"/>
          <w:szCs w:val="20"/>
        </w:rPr>
        <w:t>Los grupos con menos de 30 alumnos (estudiantes internacionales, necesidades educativas especiales) no se incluyen porque sus porcentajes no son confiables.</w:t>
      </w:r>
    </w:p>
    <w:p w14:paraId="00000162" w14:textId="77777777" w:rsidR="002C0F71" w:rsidRDefault="00000000">
      <w:pPr>
        <w:pStyle w:val="Ttulo1"/>
      </w:pPr>
      <w:r>
        <w:t>Anexo C. Perfil de los desertores no detectados</w:t>
      </w: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55"/>
        <w:gridCol w:w="1927"/>
        <w:gridCol w:w="1927"/>
        <w:gridCol w:w="1929"/>
      </w:tblGrid>
      <w:tr w:rsidR="002C0F71" w14:paraId="26158C6B" w14:textId="77777777">
        <w:trPr>
          <w:cantSplit/>
          <w:tblHeader/>
        </w:trPr>
        <w:tc>
          <w:tcPr>
            <w:tcW w:w="3855"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163" w14:textId="77777777" w:rsidR="002C0F71" w:rsidRDefault="00000000">
            <w:r>
              <w:rPr>
                <w:b/>
                <w:bCs/>
                <w:sz w:val="20"/>
                <w:szCs w:val="20"/>
              </w:rPr>
              <w:t>Característica</w:t>
            </w:r>
          </w:p>
        </w:tc>
        <w:tc>
          <w:tcPr>
            <w:tcW w:w="19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164" w14:textId="77777777" w:rsidR="002C0F71" w:rsidRDefault="00000000">
            <w:r>
              <w:rPr>
                <w:b/>
                <w:bCs/>
                <w:sz w:val="20"/>
                <w:szCs w:val="20"/>
              </w:rPr>
              <w:t>Desertor detectado</w:t>
            </w:r>
          </w:p>
        </w:tc>
        <w:tc>
          <w:tcPr>
            <w:tcW w:w="19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165" w14:textId="77777777" w:rsidR="002C0F71" w:rsidRDefault="00000000">
            <w:r>
              <w:rPr>
                <w:b/>
                <w:bCs/>
                <w:sz w:val="20"/>
                <w:szCs w:val="20"/>
              </w:rPr>
              <w:t>Desertor no detectado</w:t>
            </w:r>
          </w:p>
        </w:tc>
        <w:tc>
          <w:tcPr>
            <w:tcW w:w="1929"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tcPr>
          <w:p w14:paraId="00000166" w14:textId="77777777" w:rsidR="002C0F71" w:rsidRDefault="00000000">
            <w:r>
              <w:rPr>
                <w:b/>
                <w:bCs/>
                <w:sz w:val="20"/>
                <w:szCs w:val="20"/>
              </w:rPr>
              <w:t>No desertó</w:t>
            </w:r>
          </w:p>
        </w:tc>
      </w:tr>
      <w:tr w:rsidR="002C0F71" w14:paraId="23B8AFA7" w14:textId="77777777">
        <w:trPr>
          <w:cantSplit/>
        </w:trPr>
        <w:tc>
          <w:tcPr>
            <w:tcW w:w="38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67" w14:textId="77777777" w:rsidR="002C0F71" w:rsidRDefault="00000000">
            <w:r>
              <w:rPr>
                <w:sz w:val="20"/>
                <w:szCs w:val="20"/>
              </w:rPr>
              <w:t>Tasa de aprobación del 1er semestre</w:t>
            </w:r>
          </w:p>
        </w:tc>
        <w:tc>
          <w:tcPr>
            <w:tcW w:w="192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68" w14:textId="77777777" w:rsidR="002C0F71" w:rsidRDefault="00000000">
            <w:r>
              <w:rPr>
                <w:sz w:val="20"/>
                <w:szCs w:val="20"/>
              </w:rPr>
              <w:t>28 %</w:t>
            </w:r>
          </w:p>
        </w:tc>
        <w:tc>
          <w:tcPr>
            <w:tcW w:w="192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69" w14:textId="77777777" w:rsidR="002C0F71" w:rsidRDefault="00000000">
            <w:r>
              <w:rPr>
                <w:sz w:val="20"/>
                <w:szCs w:val="20"/>
              </w:rPr>
              <w:t>81 %</w:t>
            </w:r>
          </w:p>
        </w:tc>
        <w:tc>
          <w:tcPr>
            <w:tcW w:w="19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6A" w14:textId="77777777" w:rsidR="002C0F71" w:rsidRDefault="00000000">
            <w:r>
              <w:rPr>
                <w:sz w:val="20"/>
                <w:szCs w:val="20"/>
              </w:rPr>
              <w:t>86 %</w:t>
            </w:r>
          </w:p>
        </w:tc>
      </w:tr>
      <w:tr w:rsidR="002C0F71" w14:paraId="7F3757C8" w14:textId="77777777">
        <w:trPr>
          <w:cantSplit/>
        </w:trPr>
        <w:tc>
          <w:tcPr>
            <w:tcW w:w="38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6B" w14:textId="77777777" w:rsidR="002C0F71" w:rsidRDefault="00000000">
            <w:r>
              <w:rPr>
                <w:sz w:val="20"/>
                <w:szCs w:val="20"/>
              </w:rPr>
              <w:t>Edad al ingresar (promedio)</w:t>
            </w:r>
          </w:p>
        </w:tc>
        <w:tc>
          <w:tcPr>
            <w:tcW w:w="192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6C" w14:textId="77777777" w:rsidR="002C0F71" w:rsidRDefault="00000000">
            <w:r>
              <w:rPr>
                <w:sz w:val="20"/>
                <w:szCs w:val="20"/>
              </w:rPr>
              <w:t>27,9</w:t>
            </w:r>
          </w:p>
        </w:tc>
        <w:tc>
          <w:tcPr>
            <w:tcW w:w="192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6D" w14:textId="77777777" w:rsidR="002C0F71" w:rsidRDefault="00000000">
            <w:r>
              <w:rPr>
                <w:sz w:val="20"/>
                <w:szCs w:val="20"/>
              </w:rPr>
              <w:t>22,7</w:t>
            </w:r>
          </w:p>
        </w:tc>
        <w:tc>
          <w:tcPr>
            <w:tcW w:w="19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6E" w14:textId="77777777" w:rsidR="002C0F71" w:rsidRDefault="00000000">
            <w:r>
              <w:rPr>
                <w:sz w:val="20"/>
                <w:szCs w:val="20"/>
              </w:rPr>
              <w:t>21,9</w:t>
            </w:r>
          </w:p>
        </w:tc>
      </w:tr>
      <w:tr w:rsidR="002C0F71" w14:paraId="092F83C1" w14:textId="77777777">
        <w:trPr>
          <w:cantSplit/>
        </w:trPr>
        <w:tc>
          <w:tcPr>
            <w:tcW w:w="38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6F" w14:textId="77777777" w:rsidR="002C0F71" w:rsidRDefault="00000000">
            <w:r>
              <w:rPr>
                <w:sz w:val="20"/>
                <w:szCs w:val="20"/>
              </w:rPr>
              <w:t>Matrícula al día</w:t>
            </w:r>
          </w:p>
        </w:tc>
        <w:tc>
          <w:tcPr>
            <w:tcW w:w="192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0" w14:textId="77777777" w:rsidR="002C0F71" w:rsidRDefault="00000000">
            <w:r>
              <w:rPr>
                <w:sz w:val="20"/>
                <w:szCs w:val="20"/>
              </w:rPr>
              <w:t>58 %</w:t>
            </w:r>
          </w:p>
        </w:tc>
        <w:tc>
          <w:tcPr>
            <w:tcW w:w="192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1" w14:textId="77777777" w:rsidR="002C0F71" w:rsidRDefault="00000000">
            <w:r>
              <w:rPr>
                <w:sz w:val="20"/>
                <w:szCs w:val="20"/>
              </w:rPr>
              <w:t>100 %</w:t>
            </w:r>
          </w:p>
        </w:tc>
        <w:tc>
          <w:tcPr>
            <w:tcW w:w="19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2" w14:textId="77777777" w:rsidR="002C0F71" w:rsidRDefault="00000000">
            <w:r>
              <w:rPr>
                <w:sz w:val="20"/>
                <w:szCs w:val="20"/>
              </w:rPr>
              <w:t>97 %</w:t>
            </w:r>
          </w:p>
        </w:tc>
      </w:tr>
      <w:tr w:rsidR="002C0F71" w14:paraId="7EDE2C65" w14:textId="77777777">
        <w:trPr>
          <w:cantSplit/>
        </w:trPr>
        <w:tc>
          <w:tcPr>
            <w:tcW w:w="38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3" w14:textId="77777777" w:rsidR="002C0F71" w:rsidRDefault="00000000">
            <w:r>
              <w:rPr>
                <w:sz w:val="20"/>
                <w:szCs w:val="20"/>
              </w:rPr>
              <w:t>Aprobó todo el 1er semestre</w:t>
            </w:r>
          </w:p>
        </w:tc>
        <w:tc>
          <w:tcPr>
            <w:tcW w:w="192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4" w14:textId="77777777" w:rsidR="002C0F71" w:rsidRDefault="00000000">
            <w:r>
              <w:rPr>
                <w:sz w:val="20"/>
                <w:szCs w:val="20"/>
              </w:rPr>
              <w:t>1 %</w:t>
            </w:r>
          </w:p>
        </w:tc>
        <w:tc>
          <w:tcPr>
            <w:tcW w:w="192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5" w14:textId="77777777" w:rsidR="002C0F71" w:rsidRDefault="00000000">
            <w:r>
              <w:rPr>
                <w:sz w:val="20"/>
                <w:szCs w:val="20"/>
              </w:rPr>
              <w:t>39 %</w:t>
            </w:r>
          </w:p>
        </w:tc>
        <w:tc>
          <w:tcPr>
            <w:tcW w:w="19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6" w14:textId="77777777" w:rsidR="002C0F71" w:rsidRDefault="00000000">
            <w:r>
              <w:rPr>
                <w:sz w:val="20"/>
                <w:szCs w:val="20"/>
              </w:rPr>
              <w:t>53 %</w:t>
            </w:r>
          </w:p>
        </w:tc>
      </w:tr>
      <w:tr w:rsidR="002C0F71" w14:paraId="2C5A221E" w14:textId="77777777">
        <w:trPr>
          <w:cantSplit/>
        </w:trPr>
        <w:tc>
          <w:tcPr>
            <w:tcW w:w="38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7" w14:textId="77777777" w:rsidR="002C0F71" w:rsidRDefault="00000000">
            <w:r>
              <w:rPr>
                <w:sz w:val="20"/>
                <w:szCs w:val="20"/>
              </w:rPr>
              <w:t>Deudor</w:t>
            </w:r>
          </w:p>
        </w:tc>
        <w:tc>
          <w:tcPr>
            <w:tcW w:w="192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8" w14:textId="77777777" w:rsidR="002C0F71" w:rsidRDefault="00000000">
            <w:r>
              <w:rPr>
                <w:sz w:val="20"/>
                <w:szCs w:val="20"/>
              </w:rPr>
              <w:t>22 %</w:t>
            </w:r>
          </w:p>
        </w:tc>
        <w:tc>
          <w:tcPr>
            <w:tcW w:w="192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9" w14:textId="77777777" w:rsidR="002C0F71" w:rsidRDefault="00000000">
            <w:r>
              <w:rPr>
                <w:sz w:val="20"/>
                <w:szCs w:val="20"/>
              </w:rPr>
              <w:t>2 %</w:t>
            </w:r>
          </w:p>
        </w:tc>
        <w:tc>
          <w:tcPr>
            <w:tcW w:w="19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A" w14:textId="77777777" w:rsidR="002C0F71" w:rsidRDefault="00000000">
            <w:r>
              <w:rPr>
                <w:sz w:val="20"/>
                <w:szCs w:val="20"/>
              </w:rPr>
              <w:t>6 %</w:t>
            </w:r>
          </w:p>
        </w:tc>
      </w:tr>
      <w:tr w:rsidR="002C0F71" w14:paraId="18DBA374" w14:textId="77777777">
        <w:trPr>
          <w:cantSplit/>
        </w:trPr>
        <w:tc>
          <w:tcPr>
            <w:tcW w:w="38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B" w14:textId="77777777" w:rsidR="002C0F71" w:rsidRDefault="00000000">
            <w:r>
              <w:rPr>
                <w:sz w:val="20"/>
                <w:szCs w:val="20"/>
              </w:rPr>
              <w:t>Becario</w:t>
            </w:r>
          </w:p>
        </w:tc>
        <w:tc>
          <w:tcPr>
            <w:tcW w:w="192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C" w14:textId="77777777" w:rsidR="002C0F71" w:rsidRDefault="00000000">
            <w:r>
              <w:rPr>
                <w:sz w:val="20"/>
                <w:szCs w:val="20"/>
              </w:rPr>
              <w:t>7 %</w:t>
            </w:r>
          </w:p>
        </w:tc>
        <w:tc>
          <w:tcPr>
            <w:tcW w:w="192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D" w14:textId="77777777" w:rsidR="002C0F71" w:rsidRDefault="00000000">
            <w:r>
              <w:rPr>
                <w:sz w:val="20"/>
                <w:szCs w:val="20"/>
              </w:rPr>
              <w:t>27 %</w:t>
            </w:r>
          </w:p>
        </w:tc>
        <w:tc>
          <w:tcPr>
            <w:tcW w:w="19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00017E" w14:textId="77777777" w:rsidR="002C0F71" w:rsidRDefault="00000000">
            <w:r>
              <w:rPr>
                <w:sz w:val="20"/>
                <w:szCs w:val="20"/>
              </w:rPr>
              <w:t>34 %</w:t>
            </w:r>
          </w:p>
        </w:tc>
      </w:tr>
    </w:tbl>
    <w:p w14:paraId="0000017F" w14:textId="77777777" w:rsidR="002C0F71" w:rsidRDefault="00000000">
      <w:pPr>
        <w:pStyle w:val="Ttulo1"/>
      </w:pPr>
      <w:r>
        <w:t>8. Bibliografía</w:t>
      </w:r>
    </w:p>
    <w:p w14:paraId="00000180" w14:textId="77777777" w:rsidR="002C0F71" w:rsidRDefault="00000000">
      <w:pPr>
        <w:numPr>
          <w:ilvl w:val="0"/>
          <w:numId w:val="2"/>
        </w:numPr>
        <w:spacing w:line="360" w:lineRule="auto"/>
        <w:jc w:val="both"/>
      </w:pPr>
      <w:r>
        <w:t xml:space="preserve">El código está en el notebook TP8 - FINAL.ipynb, que se puede ejecutar de principio a fin en una computadora local o en Colab (requiere pandas, scikit-learn, matplotlib, seaborn, xgboost y catboost). Repositorio: </w:t>
      </w:r>
      <w:sdt>
        <w:sdtPr>
          <w:tag w:val="goog_rdk_4"/>
          <w:id w:val="-1337269636"/>
        </w:sdtPr>
        <w:sdtContent>
          <w:commentRangeStart w:id="0"/>
        </w:sdtContent>
      </w:sdt>
      <w:r>
        <w:t>[enlace al repositorio de GitHub del equipo].</w:t>
      </w:r>
      <w:commentRangeEnd w:id="0"/>
      <w:r>
        <w:rPr>
          <w:rStyle w:val="Refdecomentario"/>
          <w:sz w:val="24"/>
          <w:szCs w:val="24"/>
        </w:rPr>
        <w:commentReference w:id="0"/>
      </w:r>
    </w:p>
    <w:p w14:paraId="00000181" w14:textId="77777777" w:rsidR="002C0F71" w:rsidRPr="0042770B" w:rsidRDefault="00000000">
      <w:pPr>
        <w:numPr>
          <w:ilvl w:val="0"/>
          <w:numId w:val="2"/>
        </w:numPr>
        <w:pBdr>
          <w:top w:val="nil"/>
          <w:left w:val="nil"/>
          <w:bottom w:val="nil"/>
          <w:right w:val="nil"/>
          <w:between w:val="nil"/>
        </w:pBdr>
        <w:spacing w:after="60" w:line="360" w:lineRule="auto"/>
        <w:jc w:val="both"/>
        <w:rPr>
          <w:color w:val="000000"/>
          <w:lang w:val="en-US"/>
        </w:rPr>
      </w:pPr>
      <w:r>
        <w:rPr>
          <w:color w:val="000000"/>
        </w:rPr>
        <w:lastRenderedPageBreak/>
        <w:t xml:space="preserve">Realinho, V., Vieira Martins, M., Machado, J. y Baptista, L. (2021). </w:t>
      </w:r>
      <w:r w:rsidRPr="0042770B">
        <w:rPr>
          <w:color w:val="000000"/>
          <w:lang w:val="en-US"/>
        </w:rPr>
        <w:t>Predict Students' Dropout and Academic Success [Dataset]. UCI Machine Learning Repository. https://doi.org/10.24432/C5MC89</w:t>
      </w:r>
    </w:p>
    <w:p w14:paraId="00000182" w14:textId="77777777" w:rsidR="002C0F71" w:rsidRDefault="00000000">
      <w:pPr>
        <w:numPr>
          <w:ilvl w:val="0"/>
          <w:numId w:val="2"/>
        </w:numPr>
        <w:pBdr>
          <w:top w:val="nil"/>
          <w:left w:val="nil"/>
          <w:bottom w:val="nil"/>
          <w:right w:val="nil"/>
          <w:between w:val="nil"/>
        </w:pBdr>
        <w:spacing w:after="60" w:line="360" w:lineRule="auto"/>
        <w:jc w:val="both"/>
      </w:pPr>
      <w:r w:rsidRPr="0042770B">
        <w:rPr>
          <w:color w:val="000000"/>
          <w:lang w:val="en-US"/>
        </w:rPr>
        <w:t xml:space="preserve">Chapman, P. y otros (2000). CRISP-DM 1.0: Step-by-step data mining guide. </w:t>
      </w:r>
      <w:r>
        <w:rPr>
          <w:color w:val="000000"/>
        </w:rPr>
        <w:t>SPSS.</w:t>
      </w:r>
    </w:p>
    <w:p w14:paraId="00000183" w14:textId="77777777" w:rsidR="002C0F71" w:rsidRDefault="00000000">
      <w:pPr>
        <w:pBdr>
          <w:top w:val="nil"/>
          <w:left w:val="nil"/>
          <w:bottom w:val="nil"/>
          <w:right w:val="nil"/>
          <w:between w:val="nil"/>
        </w:pBdr>
        <w:spacing w:after="60" w:line="360" w:lineRule="auto"/>
      </w:pPr>
      <w:r>
        <w:rPr>
          <w:b/>
          <w:bCs/>
          <w:color w:val="1F3864"/>
          <w:sz w:val="32"/>
          <w:szCs w:val="32"/>
        </w:rPr>
        <w:t xml:space="preserve">9. Referencias </w:t>
      </w:r>
    </w:p>
    <w:p w14:paraId="00000184" w14:textId="77777777" w:rsidR="002C0F71" w:rsidRDefault="00000000">
      <w:pPr>
        <w:numPr>
          <w:ilvl w:val="0"/>
          <w:numId w:val="1"/>
        </w:numPr>
        <w:pBdr>
          <w:top w:val="nil"/>
          <w:left w:val="nil"/>
          <w:bottom w:val="nil"/>
          <w:right w:val="nil"/>
          <w:between w:val="nil"/>
        </w:pBdr>
        <w:spacing w:line="360" w:lineRule="auto"/>
        <w:jc w:val="both"/>
      </w:pPr>
      <w:r>
        <w:t xml:space="preserve">EducationS.es. (s. f.). Costo en Portugal. </w:t>
      </w:r>
      <w:hyperlink r:id="rId13">
        <w:r>
          <w:t>https://www.educations.es/countries/portugal/cost</w:t>
        </w:r>
      </w:hyperlink>
    </w:p>
    <w:p w14:paraId="00000185" w14:textId="77777777" w:rsidR="002C0F71" w:rsidRDefault="00000000">
      <w:pPr>
        <w:numPr>
          <w:ilvl w:val="0"/>
          <w:numId w:val="1"/>
        </w:numPr>
        <w:pBdr>
          <w:top w:val="nil"/>
          <w:left w:val="nil"/>
          <w:bottom w:val="nil"/>
          <w:right w:val="nil"/>
          <w:between w:val="nil"/>
        </w:pBdr>
        <w:spacing w:line="360" w:lineRule="auto"/>
        <w:jc w:val="both"/>
      </w:pPr>
      <w:r>
        <w:t xml:space="preserve">Garay Martínez, L. E., Martínez Cárdenas, C., Michel Valdivia, E., Venegas Ruiz, B., &amp; Vera Soria, F. (2024). Impacto de la tutoría como unidad de aprendizaje en la adaptación y rendimiento académico del estudiante universitario de nuevo ingreso. LATAM Revista Latinoamericana de Ciencias Sociales y Humanidades, 5(6), 1992–2011. </w:t>
      </w:r>
      <w:hyperlink r:id="rId14">
        <w:r>
          <w:t>https://doi.org/10.56712/latam.v5i6.3138</w:t>
        </w:r>
      </w:hyperlink>
    </w:p>
    <w:p w14:paraId="00000186" w14:textId="77777777" w:rsidR="002C0F71" w:rsidRDefault="00000000">
      <w:pPr>
        <w:numPr>
          <w:ilvl w:val="0"/>
          <w:numId w:val="1"/>
        </w:numPr>
        <w:pBdr>
          <w:top w:val="nil"/>
          <w:left w:val="nil"/>
          <w:bottom w:val="nil"/>
          <w:right w:val="nil"/>
          <w:between w:val="nil"/>
        </w:pBdr>
        <w:spacing w:after="120" w:line="360" w:lineRule="auto"/>
        <w:jc w:val="both"/>
      </w:pPr>
      <w:r>
        <w:t xml:space="preserve">Direção-Geral da Administração e do Emprego Público (DGAEP). Lisboa: DGAEP; 2025 [citado oct 2026]. Disponible en: </w:t>
      </w:r>
      <w:hyperlink r:id="rId15">
        <w:r>
          <w:t>https://www.dgaep.gov.pt/upload/catalogo/SRAP_2025_V25_06_05_jun.pdf</w:t>
        </w:r>
      </w:hyperlink>
      <w:r>
        <w:t xml:space="preserve"> </w:t>
      </w:r>
    </w:p>
    <w:sectPr w:rsidR="002C0F71">
      <w:headerReference w:type="default" r:id="rId16"/>
      <w:footerReference w:type="default" r:id="rId17"/>
      <w:headerReference w:type="first" r:id="rId18"/>
      <w:footerReference w:type="first" r:id="rId19"/>
      <w:pgSz w:w="11906" w:h="16838"/>
      <w:pgMar w:top="1137" w:right="1137" w:bottom="1137" w:left="1137" w:header="708"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rlina Luz Amaya" w:date="2026-10-26T02:11:00Z" w:initials="">
    <w:p w14:paraId="0000018D" w14:textId="77777777" w:rsidR="002C0F71" w:rsidRDefault="0042770B">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r w:rsidR="00000000">
        <w:rPr>
          <w:rFonts w:ascii="Arial" w:eastAsia="Arial" w:hAnsi="Arial" w:cs="Arial"/>
          <w:color w:val="000000"/>
          <w:sz w:val="22"/>
          <w:szCs w:val="22"/>
        </w:rPr>
        <w:t>Falta agregar @Gus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8D" w16cid:durableId="000001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FBD06" w14:textId="77777777" w:rsidR="00BB6928" w:rsidRDefault="00BB6928">
      <w:r>
        <w:separator/>
      </w:r>
    </w:p>
  </w:endnote>
  <w:endnote w:type="continuationSeparator" w:id="0">
    <w:p w14:paraId="788E1D15" w14:textId="77777777" w:rsidR="00BB6928" w:rsidRDefault="00BB6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305BD7-EF76-40A1-BC8B-39C9133807DA}"/>
    <w:embedBold r:id="rId2" w:fontKey="{28E4ED9C-8E1C-409B-BB89-E3424A7AF2C8}"/>
    <w:embedItalic r:id="rId3" w:fontKey="{11FCA4BC-1020-40CC-B8EB-87E7530AD5A7}"/>
  </w:font>
  <w:font w:name="Georgia">
    <w:panose1 w:val="02040502050405020303"/>
    <w:charset w:val="00"/>
    <w:family w:val="auto"/>
    <w:pitch w:val="default"/>
    <w:embedItalic r:id="rId4" w:fontKey="{001A2FF7-78EE-4E9F-A43D-D491A7BDB184}"/>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AC6B7C46-0406-46CF-9831-CB6A8FC52AC2}"/>
  </w:font>
  <w:font w:name="Aptos">
    <w:charset w:val="00"/>
    <w:family w:val="swiss"/>
    <w:pitch w:val="variable"/>
    <w:sig w:usb0="20000287" w:usb1="00000003" w:usb2="00000000" w:usb3="00000000" w:csb0="0000019F" w:csb1="00000000"/>
    <w:embedRegular r:id="rId6" w:fontKey="{4786406D-51C6-442C-A8B7-6F7A6BD799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9" w14:textId="23A5C73C" w:rsidR="002C0F71" w:rsidRDefault="00000000">
    <w:pPr>
      <w:jc w:val="center"/>
    </w:pPr>
    <w:r>
      <w:rPr>
        <w:sz w:val="20"/>
        <w:szCs w:val="20"/>
      </w:rPr>
      <w:fldChar w:fldCharType="begin"/>
    </w:r>
    <w:r>
      <w:rPr>
        <w:sz w:val="20"/>
        <w:szCs w:val="20"/>
      </w:rPr>
      <w:instrText>PAGE</w:instrText>
    </w:r>
    <w:r>
      <w:rPr>
        <w:sz w:val="20"/>
        <w:szCs w:val="20"/>
      </w:rPr>
      <w:fldChar w:fldCharType="separate"/>
    </w:r>
    <w:r w:rsidR="0042770B">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A" w14:textId="77777777" w:rsidR="002C0F71" w:rsidRDefault="002C0F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53F22" w14:textId="77777777" w:rsidR="00BB6928" w:rsidRDefault="00BB6928">
      <w:r>
        <w:separator/>
      </w:r>
    </w:p>
  </w:footnote>
  <w:footnote w:type="continuationSeparator" w:id="0">
    <w:p w14:paraId="2F5A41FF" w14:textId="77777777" w:rsidR="00BB6928" w:rsidRDefault="00BB6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7" w14:textId="77777777" w:rsidR="002C0F71" w:rsidRDefault="00000000">
    <w:pPr>
      <w:jc w:val="right"/>
    </w:pPr>
    <w:r>
      <w:rPr>
        <w:color w:val="7F7F7F"/>
        <w:sz w:val="18"/>
        <w:szCs w:val="18"/>
      </w:rPr>
      <w:t>Proyecto Final Integrador – Equipo 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8" w14:textId="77777777" w:rsidR="002C0F71" w:rsidRDefault="002C0F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26436"/>
    <w:multiLevelType w:val="multilevel"/>
    <w:tmpl w:val="6278F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D61D24"/>
    <w:multiLevelType w:val="multilevel"/>
    <w:tmpl w:val="E58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CCF572B"/>
    <w:multiLevelType w:val="multilevel"/>
    <w:tmpl w:val="CF8E17C4"/>
    <w:lvl w:ilvl="0">
      <w:start w:val="1"/>
      <w:numFmt w:val="bullet"/>
      <w:lvlText w:val="•"/>
      <w:lvlJc w:val="left"/>
      <w:pPr>
        <w:ind w:left="540" w:hanging="27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221869566">
    <w:abstractNumId w:val="1"/>
  </w:num>
  <w:num w:numId="2" w16cid:durableId="1075473287">
    <w:abstractNumId w:val="2"/>
  </w:num>
  <w:num w:numId="3" w16cid:durableId="1701318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F71"/>
    <w:rsid w:val="002C0F71"/>
    <w:rsid w:val="0042770B"/>
    <w:rsid w:val="00BB6928"/>
    <w:rsid w:val="00EB4A1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0C5DB8-4F03-458B-AA0C-634D07D6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PY"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spacing w:before="240" w:after="120" w:line="360" w:lineRule="auto"/>
      <w:outlineLvl w:val="0"/>
    </w:pPr>
    <w:rPr>
      <w:b/>
      <w:bCs/>
      <w:color w:val="1F3864"/>
      <w:sz w:val="32"/>
      <w:szCs w:val="32"/>
    </w:rPr>
  </w:style>
  <w:style w:type="paragraph" w:styleId="Ttulo2">
    <w:name w:val="heading 2"/>
    <w:basedOn w:val="Normal"/>
    <w:next w:val="Normal"/>
    <w:uiPriority w:val="9"/>
    <w:unhideWhenUsed/>
    <w:qFormat/>
    <w:pPr>
      <w:keepNext/>
      <w:pBdr>
        <w:top w:val="nil"/>
        <w:left w:val="nil"/>
        <w:bottom w:val="nil"/>
        <w:right w:val="nil"/>
        <w:between w:val="nil"/>
      </w:pBdr>
      <w:spacing w:before="160" w:after="80" w:line="360" w:lineRule="auto"/>
      <w:outlineLvl w:val="1"/>
    </w:pPr>
    <w:rPr>
      <w:b/>
      <w:bCs/>
      <w:color w:val="1F3864"/>
      <w:sz w:val="28"/>
      <w:szCs w:val="28"/>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ducations.es/countries/portugal/cost"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www.dgaep.gov.pt/upload/catalogo/SRAP_2025_V25_06_05_jun.pdf" TargetMode="External"/><Relationship Id="rId10" Type="http://schemas.openxmlformats.org/officeDocument/2006/relationships/comments" Target="comments.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56712/latam.v5i6.313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zt9Nn3KpTNgkxzKqry7hlGgCAg==">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3880</Words>
  <Characters>21341</Characters>
  <Application>Microsoft Office Word</Application>
  <DocSecurity>0</DocSecurity>
  <Lines>177</Lines>
  <Paragraphs>50</Paragraphs>
  <ScaleCrop>false</ScaleCrop>
  <Company/>
  <LinksUpToDate>false</LinksUpToDate>
  <CharactersWithSpaces>25171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Matias J. Barbieri</cp:lastModifiedBy>
  <cp:revision>3</cp:revision>
  <dcterms:created xsi:type="dcterms:W3CDTF">2026-10-25T23:16:00Z</dcterms:created>
  <dcterms:modified xsi:type="dcterms:W3CDTF">2026-10-26T10:23:00Z</dcterms:modified>
</cp:coreProperties>
</file>