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797FE4" w:rsidRDefault="00797FE4" w:rsidP="00AE7205"/>
    <w:p w:rsidR="00797FE4" w:rsidRDefault="00797FE4" w:rsidP="00AE7205"/>
    <w:p w:rsidR="00797FE4" w:rsidRDefault="00797FE4" w:rsidP="00AE7205"/>
    <w:p w:rsidR="00797FE4" w:rsidRDefault="00797FE4" w:rsidP="00AE7205"/>
    <w:p w:rsidR="00797FE4" w:rsidRDefault="00797FE4" w:rsidP="00AE7205"/>
    <w:p w:rsidR="00797FE4" w:rsidRDefault="00797FE4" w:rsidP="00AE7205">
      <w:r>
        <w:lastRenderedPageBreak/>
        <w:t>Código violado: OPEN-CLOSED PRINCIPLE</w:t>
      </w:r>
    </w:p>
    <w:p w:rsidR="00797FE4" w:rsidRDefault="00797FE4" w:rsidP="00AE7205">
      <w:r>
        <w:rPr>
          <w:noProof/>
          <w:lang w:val="es-EC" w:eastAsia="es-EC"/>
        </w:rPr>
        <w:drawing>
          <wp:inline distT="0" distB="0" distL="0" distR="0">
            <wp:extent cx="2676525" cy="186116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63DA.tmp"/>
                    <pic:cNvPicPr/>
                  </pic:nvPicPr>
                  <pic:blipFill rotWithShape="1">
                    <a:blip r:embed="rId7">
                      <a:extLst>
                        <a:ext uri="{28A0092B-C50C-407E-A947-70E740481C1C}">
                          <a14:useLocalDpi xmlns:a14="http://schemas.microsoft.com/office/drawing/2010/main" val="0"/>
                        </a:ext>
                      </a:extLst>
                    </a:blip>
                    <a:srcRect l="18944" t="26671" r="55961" b="41140"/>
                    <a:stretch/>
                  </pic:blipFill>
                  <pic:spPr bwMode="auto">
                    <a:xfrm>
                      <a:off x="0" y="0"/>
                      <a:ext cx="2709267" cy="1883927"/>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C" w:eastAsia="es-EC"/>
        </w:rPr>
        <w:drawing>
          <wp:inline distT="0" distB="0" distL="0" distR="0">
            <wp:extent cx="2719329" cy="17621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C209.tmp"/>
                    <pic:cNvPicPr/>
                  </pic:nvPicPr>
                  <pic:blipFill rotWithShape="1">
                    <a:blip r:embed="rId8">
                      <a:extLst>
                        <a:ext uri="{28A0092B-C50C-407E-A947-70E740481C1C}">
                          <a14:useLocalDpi xmlns:a14="http://schemas.microsoft.com/office/drawing/2010/main" val="0"/>
                        </a:ext>
                      </a:extLst>
                    </a:blip>
                    <a:srcRect l="19443" t="27897" r="59783" b="47272"/>
                    <a:stretch/>
                  </pic:blipFill>
                  <pic:spPr bwMode="auto">
                    <a:xfrm>
                      <a:off x="0" y="0"/>
                      <a:ext cx="2726505" cy="1766775"/>
                    </a:xfrm>
                    <a:prstGeom prst="rect">
                      <a:avLst/>
                    </a:prstGeom>
                    <a:ln>
                      <a:noFill/>
                    </a:ln>
                    <a:extLst>
                      <a:ext uri="{53640926-AAD7-44D8-BBD7-CCE9431645EC}">
                        <a14:shadowObscured xmlns:a14="http://schemas.microsoft.com/office/drawing/2010/main"/>
                      </a:ext>
                    </a:extLst>
                  </pic:spPr>
                </pic:pic>
              </a:graphicData>
            </a:graphic>
          </wp:inline>
        </w:drawing>
      </w:r>
    </w:p>
    <w:p w:rsidR="00797FE4" w:rsidRDefault="00797FE4" w:rsidP="00AE7205">
      <w:r>
        <w:t>Código corregido</w:t>
      </w:r>
    </w:p>
    <w:p w:rsidR="00797FE4" w:rsidRDefault="00797FE4" w:rsidP="00AE7205">
      <w:r>
        <w:rPr>
          <w:noProof/>
          <w:lang w:val="es-EC" w:eastAsia="es-EC"/>
        </w:rPr>
        <w:drawing>
          <wp:inline distT="0" distB="0" distL="0" distR="0">
            <wp:extent cx="1942377" cy="795020"/>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82BA.tmp"/>
                    <pic:cNvPicPr/>
                  </pic:nvPicPr>
                  <pic:blipFill rotWithShape="1">
                    <a:blip r:embed="rId9">
                      <a:extLst>
                        <a:ext uri="{28A0092B-C50C-407E-A947-70E740481C1C}">
                          <a14:useLocalDpi xmlns:a14="http://schemas.microsoft.com/office/drawing/2010/main" val="0"/>
                        </a:ext>
                      </a:extLst>
                    </a:blip>
                    <a:srcRect l="20274" t="37463" r="61944" b="49111"/>
                    <a:stretch/>
                  </pic:blipFill>
                  <pic:spPr bwMode="auto">
                    <a:xfrm>
                      <a:off x="0" y="0"/>
                      <a:ext cx="1973692" cy="807837"/>
                    </a:xfrm>
                    <a:prstGeom prst="rect">
                      <a:avLst/>
                    </a:prstGeom>
                    <a:ln>
                      <a:noFill/>
                    </a:ln>
                    <a:extLst>
                      <a:ext uri="{53640926-AAD7-44D8-BBD7-CCE9431645EC}">
                        <a14:shadowObscured xmlns:a14="http://schemas.microsoft.com/office/drawing/2010/main"/>
                      </a:ext>
                    </a:extLst>
                  </pic:spPr>
                </pic:pic>
              </a:graphicData>
            </a:graphic>
          </wp:inline>
        </w:drawing>
      </w:r>
    </w:p>
    <w:p w:rsidR="00AE7205" w:rsidRDefault="00AE7205" w:rsidP="00AE7205"/>
    <w:p w:rsidR="00AE7205" w:rsidRDefault="00797FE4" w:rsidP="00AE7205">
      <w:r>
        <w:rPr>
          <w:noProof/>
          <w:lang w:val="es-EC" w:eastAsia="es-EC"/>
        </w:rPr>
        <w:drawing>
          <wp:inline distT="0" distB="0" distL="0" distR="0">
            <wp:extent cx="2170830" cy="88011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CAEF.tmp"/>
                    <pic:cNvPicPr/>
                  </pic:nvPicPr>
                  <pic:blipFill rotWithShape="1">
                    <a:blip r:embed="rId10">
                      <a:extLst>
                        <a:ext uri="{28A0092B-C50C-407E-A947-70E740481C1C}">
                          <a14:useLocalDpi xmlns:a14="http://schemas.microsoft.com/office/drawing/2010/main" val="0"/>
                        </a:ext>
                      </a:extLst>
                    </a:blip>
                    <a:srcRect l="19775" t="39165" r="54299" b="41446"/>
                    <a:stretch/>
                  </pic:blipFill>
                  <pic:spPr bwMode="auto">
                    <a:xfrm>
                      <a:off x="0" y="0"/>
                      <a:ext cx="2183525" cy="885257"/>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C" w:eastAsia="es-EC"/>
        </w:rPr>
        <w:drawing>
          <wp:inline distT="0" distB="0" distL="0" distR="0">
            <wp:extent cx="2228345" cy="85661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337.tmp"/>
                    <pic:cNvPicPr/>
                  </pic:nvPicPr>
                  <pic:blipFill rotWithShape="1">
                    <a:blip r:embed="rId11">
                      <a:extLst>
                        <a:ext uri="{28A0092B-C50C-407E-A947-70E740481C1C}">
                          <a14:useLocalDpi xmlns:a14="http://schemas.microsoft.com/office/drawing/2010/main" val="0"/>
                        </a:ext>
                      </a:extLst>
                    </a:blip>
                    <a:srcRect l="19942" t="39579" r="53302" b="41447"/>
                    <a:stretch/>
                  </pic:blipFill>
                  <pic:spPr bwMode="auto">
                    <a:xfrm>
                      <a:off x="0" y="0"/>
                      <a:ext cx="2236377" cy="859703"/>
                    </a:xfrm>
                    <a:prstGeom prst="rect">
                      <a:avLst/>
                    </a:prstGeom>
                    <a:ln>
                      <a:noFill/>
                    </a:ln>
                    <a:extLst>
                      <a:ext uri="{53640926-AAD7-44D8-BBD7-CCE9431645EC}">
                        <a14:shadowObscured xmlns:a14="http://schemas.microsoft.com/office/drawing/2010/main"/>
                      </a:ext>
                    </a:extLst>
                  </pic:spPr>
                </pic:pic>
              </a:graphicData>
            </a:graphic>
          </wp:inline>
        </w:drawing>
      </w:r>
    </w:p>
    <w:p w:rsidR="00797FE4" w:rsidRDefault="00797FE4" w:rsidP="00AE7205">
      <w:r>
        <w:t>Para corregir este principio lo que se debe hacer es crear una interface que tendrá el método usar, y que las otras dos clases LecheDescremada y LecheLactosa la implementen.</w:t>
      </w:r>
      <w:bookmarkStart w:id="0" w:name="_GoBack"/>
      <w:bookmarkEnd w:id="0"/>
    </w:p>
    <w:sectPr w:rsidR="00797FE4">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ABA" w:rsidRDefault="00C57ABA">
      <w:pPr>
        <w:spacing w:after="0" w:line="240" w:lineRule="auto"/>
      </w:pPr>
      <w:r>
        <w:separator/>
      </w:r>
    </w:p>
  </w:endnote>
  <w:endnote w:type="continuationSeparator" w:id="0">
    <w:p w:rsidR="00C57ABA" w:rsidRDefault="00C5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97FE4">
          <w:rPr>
            <w:noProof/>
          </w:rPr>
          <w:t>2</w:t>
        </w:r>
        <w:r>
          <w:rPr>
            <w:noProof/>
          </w:rPr>
          <w:fldChar w:fldCharType="end"/>
        </w:r>
      </w:p>
    </w:sdtContent>
  </w:sdt>
  <w:p w:rsidR="00F3307F" w:rsidRDefault="00C57AB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ABA" w:rsidRDefault="00C57ABA">
      <w:pPr>
        <w:spacing w:after="0" w:line="240" w:lineRule="auto"/>
      </w:pPr>
      <w:r>
        <w:separator/>
      </w:r>
    </w:p>
  </w:footnote>
  <w:footnote w:type="continuationSeparator" w:id="0">
    <w:p w:rsidR="00C57ABA" w:rsidRDefault="00C57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5977A4"/>
    <w:rsid w:val="005D3EAA"/>
    <w:rsid w:val="00797FE4"/>
    <w:rsid w:val="00A65840"/>
    <w:rsid w:val="00AE7205"/>
    <w:rsid w:val="00C5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EE7A"/>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302</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3</cp:revision>
  <dcterms:created xsi:type="dcterms:W3CDTF">2018-11-07T14:06:00Z</dcterms:created>
  <dcterms:modified xsi:type="dcterms:W3CDTF">2018-11-08T17:41:00Z</dcterms:modified>
</cp:coreProperties>
</file>