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2DD40009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11C3602C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155B0A">
        <w:rPr>
          <w:lang w:val="pt-BR" w:bidi="pt-BR"/>
        </w:rPr>
        <w:t>05</w:t>
      </w:r>
      <w:r w:rsidR="002C418F">
        <w:rPr>
          <w:lang w:val="pt-BR" w:bidi="pt-BR"/>
        </w:rPr>
        <w:t>/04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 (Atraso) e Vagner Di Benedetto</w:t>
      </w:r>
    </w:p>
    <w:p w14:paraId="62D6EC9C" w14:textId="1F01DA1C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Keteliyn Medina e Karen Almeida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17:</w:t>
      </w:r>
      <w:r w:rsidR="002C418F">
        <w:rPr>
          <w:lang w:val="pt-BR" w:bidi="pt-BR"/>
        </w:rPr>
        <w:t>0</w:t>
      </w:r>
      <w:r w:rsidR="00EC0DC1">
        <w:rPr>
          <w:lang w:val="pt-BR" w:bidi="pt-BR"/>
        </w:rPr>
        <w:t>0 – 18:15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1FEE5EB8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34B02E43" w14:textId="14824586" w:rsidR="004976A9" w:rsidRDefault="004976A9" w:rsidP="00827522">
      <w:pPr>
        <w:pStyle w:val="Numerada"/>
        <w:numPr>
          <w:ilvl w:val="0"/>
          <w:numId w:val="12"/>
        </w:numPr>
      </w:pPr>
      <w:r>
        <w:t xml:space="preserve"> </w:t>
      </w:r>
      <w:r w:rsidR="00EC0DC1">
        <w:t>Definição das tarefas a serem executadas durante a Sprint 2A</w:t>
      </w:r>
    </w:p>
    <w:p w14:paraId="401B4FA2" w14:textId="5DF31CA3" w:rsidR="004976A9" w:rsidRDefault="004976A9" w:rsidP="00827522">
      <w:pPr>
        <w:pStyle w:val="Numerada"/>
        <w:numPr>
          <w:ilvl w:val="0"/>
          <w:numId w:val="12"/>
        </w:numPr>
      </w:pPr>
      <w:r>
        <w:t xml:space="preserve"> </w:t>
      </w:r>
      <w:r w:rsidR="00EC0DC1">
        <w:t xml:space="preserve">Definição das etiquetas </w:t>
      </w:r>
    </w:p>
    <w:p w14:paraId="1F5AF52B" w14:textId="64AC8FFC" w:rsidR="004976A9" w:rsidRDefault="00EC0DC1" w:rsidP="00827522">
      <w:pPr>
        <w:pStyle w:val="Numerada"/>
        <w:numPr>
          <w:ilvl w:val="0"/>
          <w:numId w:val="12"/>
        </w:numPr>
      </w:pPr>
      <w:r>
        <w:t>Organização do Planner</w:t>
      </w:r>
    </w:p>
    <w:p w14:paraId="2268D14D" w14:textId="6FBDC4D5" w:rsidR="00EC0DC1" w:rsidRDefault="00EC0DC1" w:rsidP="00827522">
      <w:pPr>
        <w:pStyle w:val="Numerada"/>
        <w:numPr>
          <w:ilvl w:val="0"/>
          <w:numId w:val="12"/>
        </w:numPr>
      </w:pPr>
      <w:r>
        <w:t>Delegação dos responsáveis por cada tarefa</w:t>
      </w:r>
    </w:p>
    <w:p w14:paraId="23D815C2" w14:textId="59C1E5D0" w:rsidR="00875D51" w:rsidRDefault="00875D51" w:rsidP="00EC0DC1">
      <w:pPr>
        <w:ind w:left="0"/>
      </w:pPr>
    </w:p>
    <w:sectPr w:rsidR="00875D51" w:rsidSect="009730E7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C60C8" w14:textId="77777777" w:rsidR="009730E7" w:rsidRDefault="009730E7" w:rsidP="001E7D29">
      <w:pPr>
        <w:spacing w:after="0" w:line="240" w:lineRule="auto"/>
      </w:pPr>
      <w:r>
        <w:separator/>
      </w:r>
    </w:p>
  </w:endnote>
  <w:endnote w:type="continuationSeparator" w:id="0">
    <w:p w14:paraId="5B19FF03" w14:textId="77777777" w:rsidR="009730E7" w:rsidRDefault="009730E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C8ACD" w14:textId="77777777" w:rsidR="009730E7" w:rsidRDefault="009730E7" w:rsidP="001E7D29">
      <w:pPr>
        <w:spacing w:after="0" w:line="240" w:lineRule="auto"/>
      </w:pPr>
      <w:r>
        <w:separator/>
      </w:r>
    </w:p>
  </w:footnote>
  <w:footnote w:type="continuationSeparator" w:id="0">
    <w:p w14:paraId="00F088C8" w14:textId="77777777" w:rsidR="009730E7" w:rsidRDefault="009730E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40DAE"/>
    <w:rsid w:val="00144ADF"/>
    <w:rsid w:val="0015180F"/>
    <w:rsid w:val="00155B0A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2C418F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84C77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96D9B"/>
    <w:rsid w:val="005A3DB6"/>
    <w:rsid w:val="005C0E27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2F71"/>
    <w:rsid w:val="006B7802"/>
    <w:rsid w:val="006C4B0E"/>
    <w:rsid w:val="006D5463"/>
    <w:rsid w:val="006E015E"/>
    <w:rsid w:val="006E3C09"/>
    <w:rsid w:val="006F03D4"/>
    <w:rsid w:val="00700B1F"/>
    <w:rsid w:val="007257E9"/>
    <w:rsid w:val="00735871"/>
    <w:rsid w:val="00740105"/>
    <w:rsid w:val="007405E4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27522"/>
    <w:rsid w:val="008429E5"/>
    <w:rsid w:val="00852318"/>
    <w:rsid w:val="00867EA4"/>
    <w:rsid w:val="00875D51"/>
    <w:rsid w:val="0089239F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46F04"/>
    <w:rsid w:val="00955A78"/>
    <w:rsid w:val="009730E7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67C3F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CF3869"/>
    <w:rsid w:val="00D10371"/>
    <w:rsid w:val="00D24188"/>
    <w:rsid w:val="00D30EE6"/>
    <w:rsid w:val="00D31AB7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C0DC1"/>
    <w:rsid w:val="00EF6435"/>
    <w:rsid w:val="00F10F6B"/>
    <w:rsid w:val="00F133C3"/>
    <w:rsid w:val="00F23697"/>
    <w:rsid w:val="00F36BB7"/>
    <w:rsid w:val="00F402BD"/>
    <w:rsid w:val="00F76079"/>
    <w:rsid w:val="00F859C6"/>
    <w:rsid w:val="00F87EAA"/>
    <w:rsid w:val="00F92B25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2024-04-05T19:48:00Z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