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r w:rsidDel="00000000" w:rsidR="00000000" w:rsidRPr="00000000">
              <w:rPr>
                <w:rtl w:val="0"/>
              </w:rPr>
            </w:r>
          </w:p>
        </w:tc>
      </w:tr>
    </w:tbl>
    <w:p w:rsidR="00000000" w:rsidDel="00000000" w:rsidP="00000000" w:rsidRDefault="00000000" w:rsidRPr="00000000" w14:paraId="0000000B">
      <w:pPr>
        <w:ind w:left="0" w:firstLine="0"/>
        <w:rPr>
          <w:b w:val="1"/>
          <w:color w:val="4472c4"/>
          <w:sz w:val="32"/>
          <w:szCs w:val="32"/>
        </w:rPr>
      </w:pPr>
      <w:r w:rsidDel="00000000" w:rsidR="00000000" w:rsidRPr="00000000">
        <w:rPr>
          <w:rtl w:val="0"/>
        </w:rPr>
      </w:r>
    </w:p>
    <w:sdt>
      <w:sdtPr>
        <w:lock w:val="contentLocked"/>
        <w:tag w:val="goog_rdk_0"/>
      </w:sdtPr>
      <w:sdtContent>
        <w:tbl>
          <w:tblPr>
            <w:tblStyle w:val="Table2"/>
            <w:tblW w:w="9555.0" w:type="dxa"/>
            <w:jc w:val="left"/>
            <w:tblInd w:w="-5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3864"/>
                    <w:sz w:val="28"/>
                    <w:szCs w:val="28"/>
                  </w:rPr>
                </w:pPr>
                <w:r w:rsidDel="00000000" w:rsidR="00000000" w:rsidRPr="00000000">
                  <w:rPr>
                    <w:b w:val="1"/>
                    <w:color w:val="1f3864"/>
                    <w:sz w:val="28"/>
                    <w:szCs w:val="28"/>
                    <w:rtl w:val="0"/>
                  </w:rPr>
                  <w:t xml:space="preserve">1.1  Antecedentes Personales</w:t>
                </w:r>
              </w:p>
            </w:tc>
          </w:tr>
        </w:tbl>
      </w:sdtContent>
    </w:sdt>
    <w:p w:rsidR="00000000" w:rsidDel="00000000" w:rsidP="00000000" w:rsidRDefault="00000000" w:rsidRPr="00000000" w14:paraId="0000000D">
      <w:pPr>
        <w:rPr>
          <w:b w:val="1"/>
          <w:color w:val="4472c4"/>
          <w:sz w:val="24"/>
          <w:szCs w:val="24"/>
        </w:rPr>
      </w:pPr>
      <w:r w:rsidDel="00000000" w:rsidR="00000000" w:rsidRPr="00000000">
        <w:rPr>
          <w:rtl w:val="0"/>
        </w:rPr>
      </w:r>
    </w:p>
    <w:sdt>
      <w:sdtPr>
        <w:lock w:val="contentLocked"/>
        <w:tag w:val="goog_rdk_1"/>
      </w:sdtPr>
      <w:sdtContent>
        <w:tbl>
          <w:tblPr>
            <w:tblStyle w:val="Table3"/>
            <w:tblW w:w="9495.0" w:type="dxa"/>
            <w:jc w:val="left"/>
            <w:tblInd w:w="-504.00000000000006"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5"/>
            <w:gridCol w:w="7170"/>
            <w:tblGridChange w:id="0">
              <w:tblGrid>
                <w:gridCol w:w="2325"/>
                <w:gridCol w:w="7170"/>
              </w:tblGrid>
            </w:tblGridChange>
          </w:tblGrid>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Gustavo Armleder     Joaquín Delgado       Brian Cruz           Anaís Letelier</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20.285.8996-6              19.741.878-8         23.590.515-9        20.750.975-2</w:t>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Duoc UC San Carlos De Apoquindo</w:t>
                </w:r>
              </w:p>
            </w:tc>
          </w:tr>
        </w:tbl>
      </w:sdtContent>
    </w:sdt>
    <w:p w:rsidR="00000000" w:rsidDel="00000000" w:rsidP="00000000" w:rsidRDefault="00000000" w:rsidRPr="00000000" w14:paraId="00000016">
      <w:pPr>
        <w:rPr>
          <w:color w:val="595959"/>
          <w:sz w:val="24"/>
          <w:szCs w:val="24"/>
        </w:rPr>
      </w:pPr>
      <w:r w:rsidDel="00000000" w:rsidR="00000000" w:rsidRPr="00000000">
        <w:rPr>
          <w:rtl w:val="0"/>
        </w:rPr>
      </w:r>
    </w:p>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tbl>
      <w:tblPr>
        <w:tblStyle w:val="Table4"/>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19">
            <w:pPr>
              <w:jc w:val="both"/>
              <w:rPr>
                <w:i w:val="1"/>
                <w:sz w:val="20"/>
                <w:szCs w:val="20"/>
              </w:rPr>
            </w:pPr>
            <w:r w:rsidDel="00000000" w:rsidR="00000000" w:rsidRPr="00000000">
              <w:rPr>
                <w:i w:val="1"/>
                <w:sz w:val="20"/>
                <w:szCs w:val="20"/>
                <w:rtl w:val="0"/>
              </w:rPr>
              <w:t xml:space="preserve">Hasta el momento, en el proyecto APT se ha avanzado en la fase de desarrollo del mismo, completando el diseño del sistema y la codificación de los módulos principales. Se realizaron ajustes en la flexibilidad y redefiniendo algunos objetivos para optimizar el rendimiento y la interfaz de usuario según el feedback recibido.</w:t>
            </w:r>
          </w:p>
        </w:tc>
      </w:tr>
      <w:tr>
        <w:trPr>
          <w:cantSplit w:val="0"/>
          <w:trHeight w:val="124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B">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D">
            <w:pPr>
              <w:jc w:val="both"/>
              <w:rPr>
                <w:i w:val="1"/>
                <w:sz w:val="20"/>
                <w:szCs w:val="20"/>
              </w:rPr>
            </w:pPr>
            <w:r w:rsidDel="00000000" w:rsidR="00000000" w:rsidRPr="00000000">
              <w:rPr>
                <w:i w:val="1"/>
                <w:sz w:val="20"/>
                <w:szCs w:val="20"/>
                <w:rtl w:val="0"/>
              </w:rPr>
              <w:t xml:space="preserve">Metodología Ágil SCRUM</w:t>
            </w:r>
          </w:p>
        </w:tc>
      </w:tr>
      <w:tr>
        <w:trPr>
          <w:cantSplit w:val="0"/>
          <w:trHeight w:val="2377"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2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2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22">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Definición Proyecto</w:t>
            </w:r>
          </w:p>
          <w:p w:rsidR="00000000" w:rsidDel="00000000" w:rsidP="00000000" w:rsidRDefault="00000000" w:rsidRPr="00000000" w14:paraId="00000023">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Matriz de riesgos</w:t>
            </w:r>
          </w:p>
          <w:p w:rsidR="00000000" w:rsidDel="00000000" w:rsidP="00000000" w:rsidRDefault="00000000" w:rsidRPr="00000000" w14:paraId="00000024">
            <w:pPr>
              <w:numPr>
                <w:ilvl w:val="0"/>
                <w:numId w:val="4"/>
              </w:numPr>
              <w:ind w:left="720" w:hanging="360"/>
              <w:jc w:val="both"/>
              <w:rPr>
                <w:i w:val="1"/>
                <w:sz w:val="20"/>
                <w:szCs w:val="20"/>
                <w:u w:val="none"/>
              </w:rPr>
            </w:pPr>
            <w:r w:rsidDel="00000000" w:rsidR="00000000" w:rsidRPr="00000000">
              <w:rPr>
                <w:i w:val="1"/>
                <w:sz w:val="20"/>
                <w:szCs w:val="20"/>
                <w:rtl w:val="0"/>
              </w:rPr>
              <w:t xml:space="preserve">Definición de Requerimientos</w:t>
            </w:r>
          </w:p>
        </w:tc>
      </w:tr>
    </w:tbl>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rPr>
          <w:b w:val="1"/>
          <w:color w:val="4472c4"/>
          <w:sz w:val="32"/>
          <w:szCs w:val="32"/>
        </w:rPr>
      </w:pPr>
      <w:r w:rsidDel="00000000" w:rsidR="00000000" w:rsidRPr="00000000">
        <w:rPr>
          <w:rtl w:val="0"/>
        </w:rPr>
      </w:r>
    </w:p>
    <w:sdt>
      <w:sdtPr>
        <w:lock w:val="contentLocked"/>
        <w:tag w:val="goog_rdk_2"/>
      </w:sdtPr>
      <w:sdtContent>
        <w:tbl>
          <w:tblPr>
            <w:tblStyle w:val="Table5"/>
            <w:tblW w:w="9555.0" w:type="dxa"/>
            <w:jc w:val="left"/>
            <w:tblInd w:w="-5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Monitoreo del Plan de Trabajo</w:t>
                </w:r>
              </w:p>
            </w:tc>
          </w:tr>
        </w:tbl>
      </w:sdtContent>
    </w:sdt>
    <w:p w:rsidR="00000000" w:rsidDel="00000000" w:rsidP="00000000" w:rsidRDefault="00000000" w:rsidRPr="00000000" w14:paraId="00000029">
      <w:pPr>
        <w:rPr>
          <w:b w:val="1"/>
          <w:color w:val="4472c4"/>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tbl>
      <w:tblPr>
        <w:tblStyle w:val="Table6"/>
        <w:tblpPr w:leftFromText="180" w:rightFromText="180" w:topFromText="0" w:bottomFromText="0" w:vertAnchor="page" w:horzAnchor="margin" w:tblpXSpec="center" w:tblpY="3517"/>
        <w:tblW w:w="111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185"/>
        <w:gridCol w:w="1170"/>
        <w:gridCol w:w="1275"/>
        <w:gridCol w:w="1275"/>
        <w:gridCol w:w="1890"/>
        <w:gridCol w:w="1215"/>
        <w:gridCol w:w="1785"/>
        <w:tblGridChange w:id="0">
          <w:tblGrid>
            <w:gridCol w:w="1335"/>
            <w:gridCol w:w="1185"/>
            <w:gridCol w:w="1170"/>
            <w:gridCol w:w="1275"/>
            <w:gridCol w:w="1275"/>
            <w:gridCol w:w="1890"/>
            <w:gridCol w:w="1215"/>
            <w:gridCol w:w="1785"/>
          </w:tblGrid>
        </w:tblGridChange>
      </w:tblGrid>
      <w:tr>
        <w:trPr>
          <w:cantSplit w:val="0"/>
          <w:trHeight w:val="415" w:hRule="atLeast"/>
          <w:tblHeader w:val="0"/>
        </w:trPr>
        <w:tc>
          <w:tcPr>
            <w:gridSpan w:val="8"/>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B">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D">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42">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44">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4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Capacidad para generar ideas, soluciones o procesos innovadores.</w:t>
            </w:r>
          </w:p>
          <w:p w:rsidR="00000000" w:rsidDel="00000000" w:rsidP="00000000" w:rsidRDefault="00000000" w:rsidRPr="00000000" w14:paraId="00000048">
            <w:pPr>
              <w:jc w:val="both"/>
              <w:rPr>
                <w:i w:val="1"/>
                <w:sz w:val="18"/>
                <w:szCs w:val="18"/>
              </w:rPr>
            </w:pPr>
            <w:r w:rsidDel="00000000" w:rsidR="00000000" w:rsidRPr="00000000">
              <w:rPr>
                <w:i w:val="1"/>
                <w:sz w:val="18"/>
                <w:szCs w:val="18"/>
                <w:rtl w:val="0"/>
              </w:rPr>
              <w:t xml:space="preserve"> </w:t>
            </w:r>
          </w:p>
        </w:tc>
        <w:tc>
          <w:tcPr/>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Inicio y Definición de Proyecto</w:t>
            </w:r>
          </w:p>
        </w:tc>
        <w:tc>
          <w:tcPr/>
          <w:p w:rsidR="00000000" w:rsidDel="00000000" w:rsidP="00000000" w:rsidRDefault="00000000" w:rsidRPr="00000000" w14:paraId="0000004A">
            <w:pPr>
              <w:jc w:val="both"/>
              <w:rPr>
                <w:i w:val="1"/>
                <w:color w:val="548dd4"/>
                <w:sz w:val="18"/>
                <w:szCs w:val="18"/>
              </w:rPr>
            </w:pPr>
            <w:r w:rsidDel="00000000" w:rsidR="00000000" w:rsidRPr="00000000">
              <w:rPr>
                <w:i w:val="1"/>
                <w:sz w:val="18"/>
                <w:szCs w:val="18"/>
                <w:rtl w:val="0"/>
              </w:rPr>
              <w:t xml:space="preserve">Recursos verbales y no verbales. Recursos Técnicos.</w:t>
            </w:r>
            <w:r w:rsidDel="00000000" w:rsidR="00000000" w:rsidRPr="00000000">
              <w:rPr>
                <w:rtl w:val="0"/>
              </w:rPr>
            </w:r>
          </w:p>
        </w:tc>
        <w:tc>
          <w:tcPr/>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4 semanas.</w:t>
            </w:r>
          </w:p>
          <w:p w:rsidR="00000000" w:rsidDel="00000000" w:rsidP="00000000" w:rsidRDefault="00000000" w:rsidRPr="00000000" w14:paraId="0000004C">
            <w:pPr>
              <w:jc w:val="both"/>
              <w:rPr>
                <w:i w:val="1"/>
                <w:sz w:val="18"/>
                <w:szCs w:val="18"/>
              </w:rPr>
            </w:pPr>
            <w:r w:rsidDel="00000000" w:rsidR="00000000" w:rsidRPr="00000000">
              <w:rPr>
                <w:rtl w:val="0"/>
              </w:rPr>
            </w:r>
          </w:p>
          <w:p w:rsidR="00000000" w:rsidDel="00000000" w:rsidP="00000000" w:rsidRDefault="00000000" w:rsidRPr="00000000" w14:paraId="0000004D">
            <w:pPr>
              <w:jc w:val="both"/>
              <w:rPr>
                <w:i w:val="1"/>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4E">
            <w:pPr>
              <w:jc w:val="both"/>
              <w:rPr>
                <w:i w:val="1"/>
                <w:sz w:val="18"/>
                <w:szCs w:val="18"/>
              </w:rPr>
            </w:pPr>
            <w:r w:rsidDel="00000000" w:rsidR="00000000" w:rsidRPr="00000000">
              <w:rPr>
                <w:i w:val="1"/>
                <w:sz w:val="18"/>
                <w:szCs w:val="18"/>
                <w:rtl w:val="0"/>
              </w:rPr>
              <w:t xml:space="preserve">Scrum Master y Product Owner.</w:t>
            </w:r>
          </w:p>
        </w:tc>
        <w:tc>
          <w:tcPr>
            <w:tcBorders>
              <w:left w:color="cccccc" w:space="0" w:sz="4" w:val="single"/>
            </w:tcBorders>
          </w:tcPr>
          <w:p w:rsidR="00000000" w:rsidDel="00000000" w:rsidP="00000000" w:rsidRDefault="00000000" w:rsidRPr="00000000" w14:paraId="0000004F">
            <w:pPr>
              <w:jc w:val="both"/>
              <w:rPr>
                <w:i w:val="1"/>
                <w:sz w:val="18"/>
                <w:szCs w:val="18"/>
              </w:rPr>
            </w:pPr>
            <w:r w:rsidDel="00000000" w:rsidR="00000000" w:rsidRPr="00000000">
              <w:rPr>
                <w:b w:val="1"/>
                <w:i w:val="1"/>
                <w:sz w:val="18"/>
                <w:szCs w:val="18"/>
                <w:rtl w:val="0"/>
              </w:rPr>
              <w:t xml:space="preserve">Dificultades</w:t>
            </w:r>
            <w:r w:rsidDel="00000000" w:rsidR="00000000" w:rsidRPr="00000000">
              <w:rPr>
                <w:i w:val="1"/>
                <w:sz w:val="18"/>
                <w:szCs w:val="18"/>
                <w:rtl w:val="0"/>
              </w:rPr>
              <w:t xml:space="preserve">:</w:t>
            </w:r>
          </w:p>
          <w:p w:rsidR="00000000" w:rsidDel="00000000" w:rsidP="00000000" w:rsidRDefault="00000000" w:rsidRPr="00000000" w14:paraId="00000050">
            <w:pPr>
              <w:jc w:val="both"/>
              <w:rPr>
                <w:i w:val="1"/>
                <w:sz w:val="18"/>
                <w:szCs w:val="18"/>
              </w:rPr>
            </w:pPr>
            <w:r w:rsidDel="00000000" w:rsidR="00000000" w:rsidRPr="00000000">
              <w:rPr>
                <w:i w:val="1"/>
                <w:sz w:val="18"/>
                <w:szCs w:val="18"/>
                <w:rtl w:val="0"/>
              </w:rPr>
              <w:t xml:space="preserve">Falta de claridad en la comunicación, falta de escucha activa, diferencias en la Interpretación de Roles y Responsabilidades, falta de documentación adecuada, resistencia al Cambio.</w:t>
            </w:r>
          </w:p>
          <w:p w:rsidR="00000000" w:rsidDel="00000000" w:rsidP="00000000" w:rsidRDefault="00000000" w:rsidRPr="00000000" w14:paraId="00000051">
            <w:pPr>
              <w:jc w:val="both"/>
              <w:rPr>
                <w:i w:val="1"/>
                <w:sz w:val="18"/>
                <w:szCs w:val="18"/>
              </w:rPr>
            </w:pPr>
            <w:r w:rsidDel="00000000" w:rsidR="00000000" w:rsidRPr="00000000">
              <w:rPr>
                <w:b w:val="1"/>
                <w:i w:val="1"/>
                <w:sz w:val="18"/>
                <w:szCs w:val="18"/>
                <w:rtl w:val="0"/>
              </w:rPr>
              <w:t xml:space="preserve">Facilitadores</w:t>
            </w:r>
            <w:r w:rsidDel="00000000" w:rsidR="00000000" w:rsidRPr="00000000">
              <w:rPr>
                <w:i w:val="1"/>
                <w:sz w:val="18"/>
                <w:szCs w:val="18"/>
                <w:rtl w:val="0"/>
              </w:rPr>
              <w:t xml:space="preserve">:</w:t>
            </w:r>
          </w:p>
          <w:p w:rsidR="00000000" w:rsidDel="00000000" w:rsidP="00000000" w:rsidRDefault="00000000" w:rsidRPr="00000000" w14:paraId="00000052">
            <w:pPr>
              <w:jc w:val="both"/>
              <w:rPr>
                <w:i w:val="1"/>
                <w:sz w:val="18"/>
                <w:szCs w:val="18"/>
              </w:rPr>
            </w:pPr>
            <w:r w:rsidDel="00000000" w:rsidR="00000000" w:rsidRPr="00000000">
              <w:rPr>
                <w:i w:val="1"/>
                <w:sz w:val="18"/>
                <w:szCs w:val="18"/>
                <w:rtl w:val="0"/>
              </w:rPr>
              <w:t xml:space="preserve">Herramientas de colaboración, documentación clara y accesible, retroalimentación continua.</w:t>
            </w:r>
          </w:p>
        </w:tc>
        <w:tc>
          <w:tcPr/>
          <w:p w:rsidR="00000000" w:rsidDel="00000000" w:rsidP="00000000" w:rsidRDefault="00000000" w:rsidRPr="00000000" w14:paraId="00000053">
            <w:pPr>
              <w:jc w:val="both"/>
              <w:rPr>
                <w:i w:val="1"/>
                <w:sz w:val="18"/>
                <w:szCs w:val="18"/>
              </w:rPr>
            </w:pPr>
            <w:r w:rsidDel="00000000" w:rsidR="00000000" w:rsidRPr="00000000">
              <w:rPr>
                <w:i w:val="1"/>
                <w:sz w:val="18"/>
                <w:szCs w:val="18"/>
                <w:rtl w:val="0"/>
              </w:rPr>
              <w:t xml:space="preserve">Completado.</w:t>
            </w:r>
          </w:p>
        </w:tc>
        <w:tc>
          <w:tcPr/>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5">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56">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p w:rsidR="00000000" w:rsidDel="00000000" w:rsidP="00000000" w:rsidRDefault="00000000" w:rsidRPr="00000000" w14:paraId="00000057">
            <w:pPr>
              <w:jc w:val="both"/>
              <w:rPr>
                <w:i w:val="1"/>
                <w:sz w:val="18"/>
                <w:szCs w:val="18"/>
              </w:rPr>
            </w:pPr>
            <w:r w:rsidDel="00000000" w:rsidR="00000000" w:rsidRPr="00000000">
              <w:rPr>
                <w:rtl w:val="0"/>
              </w:rPr>
            </w:r>
          </w:p>
        </w:tc>
        <w:tc>
          <w:tcPr/>
          <w:p w:rsidR="00000000" w:rsidDel="00000000" w:rsidP="00000000" w:rsidRDefault="00000000" w:rsidRPr="00000000" w14:paraId="00000058">
            <w:pPr>
              <w:jc w:val="both"/>
              <w:rPr>
                <w:i w:val="1"/>
                <w:sz w:val="18"/>
                <w:szCs w:val="18"/>
              </w:rPr>
            </w:pPr>
            <w:r w:rsidDel="00000000" w:rsidR="00000000" w:rsidRPr="00000000">
              <w:rPr>
                <w:i w:val="1"/>
                <w:sz w:val="18"/>
                <w:szCs w:val="18"/>
                <w:rtl w:val="0"/>
              </w:rPr>
              <w:t xml:space="preserve">Planificación de Proyecto.</w:t>
            </w:r>
          </w:p>
        </w:tc>
        <w:tc>
          <w:tcPr/>
          <w:p w:rsidR="00000000" w:rsidDel="00000000" w:rsidP="00000000" w:rsidRDefault="00000000" w:rsidRPr="00000000" w14:paraId="00000059">
            <w:pPr>
              <w:jc w:val="both"/>
              <w:rPr>
                <w:i w:val="1"/>
                <w:sz w:val="18"/>
                <w:szCs w:val="18"/>
              </w:rPr>
            </w:pPr>
            <w:r w:rsidDel="00000000" w:rsidR="00000000" w:rsidRPr="00000000">
              <w:rPr>
                <w:i w:val="1"/>
                <w:sz w:val="18"/>
                <w:szCs w:val="18"/>
                <w:rtl w:val="0"/>
              </w:rPr>
              <w:t xml:space="preserve">Recursos verbales y no verbales. </w:t>
            </w:r>
          </w:p>
          <w:p w:rsidR="00000000" w:rsidDel="00000000" w:rsidP="00000000" w:rsidRDefault="00000000" w:rsidRPr="00000000" w14:paraId="0000005A">
            <w:pPr>
              <w:jc w:val="both"/>
              <w:rPr>
                <w:i w:val="1"/>
                <w:sz w:val="18"/>
                <w:szCs w:val="18"/>
              </w:rPr>
            </w:pPr>
            <w:r w:rsidDel="00000000" w:rsidR="00000000" w:rsidRPr="00000000">
              <w:rPr>
                <w:i w:val="1"/>
                <w:sz w:val="18"/>
                <w:szCs w:val="18"/>
                <w:rtl w:val="0"/>
              </w:rPr>
              <w:t xml:space="preserve">Recursos técnicos.</w:t>
            </w:r>
          </w:p>
        </w:tc>
        <w:tc>
          <w:tcPr/>
          <w:p w:rsidR="00000000" w:rsidDel="00000000" w:rsidP="00000000" w:rsidRDefault="00000000" w:rsidRPr="00000000" w14:paraId="0000005B">
            <w:pPr>
              <w:jc w:val="both"/>
              <w:rPr>
                <w:i w:val="1"/>
                <w:sz w:val="18"/>
                <w:szCs w:val="18"/>
              </w:rPr>
            </w:pPr>
            <w:r w:rsidDel="00000000" w:rsidR="00000000" w:rsidRPr="00000000">
              <w:rPr>
                <w:i w:val="1"/>
                <w:sz w:val="18"/>
                <w:szCs w:val="18"/>
                <w:rtl w:val="0"/>
              </w:rPr>
              <w:t xml:space="preserve">2 semanas.</w:t>
            </w:r>
          </w:p>
        </w:tc>
        <w:tc>
          <w:tcPr>
            <w:tcBorders>
              <w:right w:color="cccccc" w:space="0" w:sz="4" w:val="single"/>
            </w:tcBorders>
          </w:tcPr>
          <w:p w:rsidR="00000000" w:rsidDel="00000000" w:rsidP="00000000" w:rsidRDefault="00000000" w:rsidRPr="00000000" w14:paraId="0000005C">
            <w:pPr>
              <w:jc w:val="both"/>
              <w:rPr>
                <w:i w:val="1"/>
                <w:sz w:val="18"/>
                <w:szCs w:val="18"/>
              </w:rPr>
            </w:pPr>
            <w:r w:rsidDel="00000000" w:rsidR="00000000" w:rsidRPr="00000000">
              <w:rPr>
                <w:i w:val="1"/>
                <w:sz w:val="18"/>
                <w:szCs w:val="18"/>
                <w:rtl w:val="0"/>
              </w:rPr>
              <w:t xml:space="preserve">Scrum Master, Product Owner y Desarrolladores.</w:t>
            </w:r>
          </w:p>
        </w:tc>
        <w:tc>
          <w:tcPr>
            <w:tcBorders>
              <w:left w:color="cccccc" w:space="0" w:sz="4" w:val="single"/>
            </w:tcBorders>
          </w:tcPr>
          <w:p w:rsidR="00000000" w:rsidDel="00000000" w:rsidP="00000000" w:rsidRDefault="00000000" w:rsidRPr="00000000" w14:paraId="0000005D">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5E">
            <w:pPr>
              <w:jc w:val="both"/>
              <w:rPr>
                <w:i w:val="1"/>
                <w:sz w:val="18"/>
                <w:szCs w:val="18"/>
              </w:rPr>
            </w:pPr>
            <w:r w:rsidDel="00000000" w:rsidR="00000000" w:rsidRPr="00000000">
              <w:rPr>
                <w:i w:val="1"/>
                <w:sz w:val="18"/>
                <w:szCs w:val="18"/>
                <w:rtl w:val="0"/>
              </w:rPr>
              <w:t xml:space="preserve">Desacuerdo en la priorización de tareas, subestimación del esfuerzo necesario, problemas de coordinación en el equipo.</w:t>
            </w:r>
          </w:p>
          <w:p w:rsidR="00000000" w:rsidDel="00000000" w:rsidP="00000000" w:rsidRDefault="00000000" w:rsidRPr="00000000" w14:paraId="0000005F">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60">
            <w:pPr>
              <w:jc w:val="both"/>
              <w:rPr>
                <w:b w:val="1"/>
                <w:i w:val="1"/>
                <w:sz w:val="18"/>
                <w:szCs w:val="18"/>
              </w:rPr>
            </w:pPr>
            <w:r w:rsidDel="00000000" w:rsidR="00000000" w:rsidRPr="00000000">
              <w:rPr>
                <w:i w:val="1"/>
                <w:sz w:val="18"/>
                <w:szCs w:val="18"/>
                <w:rtl w:val="0"/>
              </w:rPr>
              <w:t xml:space="preserve">Sesiones de planificación estructuradas, facilitación por el Scrum Master.</w:t>
            </w:r>
            <w:r w:rsidDel="00000000" w:rsidR="00000000" w:rsidRPr="00000000">
              <w:rPr>
                <w:rtl w:val="0"/>
              </w:rPr>
            </w:r>
          </w:p>
        </w:tc>
        <w:tc>
          <w:tcPr/>
          <w:p w:rsidR="00000000" w:rsidDel="00000000" w:rsidP="00000000" w:rsidRDefault="00000000" w:rsidRPr="00000000" w14:paraId="00000061">
            <w:pPr>
              <w:jc w:val="both"/>
              <w:rPr>
                <w:i w:val="1"/>
                <w:sz w:val="18"/>
                <w:szCs w:val="18"/>
              </w:rPr>
            </w:pPr>
            <w:r w:rsidDel="00000000" w:rsidR="00000000" w:rsidRPr="00000000">
              <w:rPr>
                <w:i w:val="1"/>
                <w:sz w:val="18"/>
                <w:szCs w:val="18"/>
                <w:rtl w:val="0"/>
              </w:rPr>
              <w:t xml:space="preserve">Completado</w:t>
            </w:r>
          </w:p>
        </w:tc>
        <w:tc>
          <w:tcPr/>
          <w:p w:rsidR="00000000" w:rsidDel="00000000" w:rsidP="00000000" w:rsidRDefault="00000000" w:rsidRPr="00000000" w14:paraId="00000062">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3">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64">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tc>
        <w:tc>
          <w:tcPr/>
          <w:p w:rsidR="00000000" w:rsidDel="00000000" w:rsidP="00000000" w:rsidRDefault="00000000" w:rsidRPr="00000000" w14:paraId="00000065">
            <w:pPr>
              <w:jc w:val="both"/>
              <w:rPr>
                <w:i w:val="1"/>
                <w:sz w:val="18"/>
                <w:szCs w:val="18"/>
              </w:rPr>
            </w:pPr>
            <w:r w:rsidDel="00000000" w:rsidR="00000000" w:rsidRPr="00000000">
              <w:rPr>
                <w:i w:val="1"/>
                <w:sz w:val="18"/>
                <w:szCs w:val="18"/>
                <w:rtl w:val="0"/>
              </w:rPr>
              <w:t xml:space="preserve">Análisis y diseño de Proyecto.</w:t>
            </w:r>
          </w:p>
        </w:tc>
        <w:tc>
          <w:tcPr/>
          <w:p w:rsidR="00000000" w:rsidDel="00000000" w:rsidP="00000000" w:rsidRDefault="00000000" w:rsidRPr="00000000" w14:paraId="00000066">
            <w:pPr>
              <w:jc w:val="both"/>
              <w:rPr>
                <w:i w:val="1"/>
                <w:sz w:val="18"/>
                <w:szCs w:val="18"/>
              </w:rPr>
            </w:pPr>
            <w:r w:rsidDel="00000000" w:rsidR="00000000" w:rsidRPr="00000000">
              <w:rPr>
                <w:i w:val="1"/>
                <w:sz w:val="18"/>
                <w:szCs w:val="18"/>
                <w:rtl w:val="0"/>
              </w:rPr>
              <w:t xml:space="preserve">Herramientas de modelado (Lucidchart, Microsoft Visio), Software de diseño de interfaces (Figma, Adobe XD), Documentación técnica.</w:t>
            </w:r>
          </w:p>
        </w:tc>
        <w:tc>
          <w:tcPr/>
          <w:p w:rsidR="00000000" w:rsidDel="00000000" w:rsidP="00000000" w:rsidRDefault="00000000" w:rsidRPr="00000000" w14:paraId="00000067">
            <w:pPr>
              <w:jc w:val="both"/>
              <w:rPr>
                <w:i w:val="1"/>
                <w:sz w:val="18"/>
                <w:szCs w:val="18"/>
              </w:rPr>
            </w:pPr>
            <w:r w:rsidDel="00000000" w:rsidR="00000000" w:rsidRPr="00000000">
              <w:rPr>
                <w:i w:val="1"/>
                <w:sz w:val="18"/>
                <w:szCs w:val="18"/>
                <w:rtl w:val="0"/>
              </w:rPr>
              <w:t xml:space="preserve">6 semanas.</w:t>
            </w:r>
          </w:p>
        </w:tc>
        <w:tc>
          <w:tcPr>
            <w:tcBorders>
              <w:right w:color="cccccc" w:space="0" w:sz="4" w:val="single"/>
            </w:tcBorders>
          </w:tcPr>
          <w:p w:rsidR="00000000" w:rsidDel="00000000" w:rsidP="00000000" w:rsidRDefault="00000000" w:rsidRPr="00000000" w14:paraId="00000068">
            <w:pPr>
              <w:jc w:val="both"/>
              <w:rPr>
                <w:i w:val="1"/>
                <w:sz w:val="18"/>
                <w:szCs w:val="18"/>
              </w:rPr>
            </w:pPr>
            <w:r w:rsidDel="00000000" w:rsidR="00000000" w:rsidRPr="00000000">
              <w:rPr>
                <w:i w:val="1"/>
                <w:sz w:val="18"/>
                <w:szCs w:val="18"/>
                <w:rtl w:val="0"/>
              </w:rPr>
              <w:t xml:space="preserve">Product Owner y Desarrolladores.</w:t>
            </w:r>
          </w:p>
        </w:tc>
        <w:tc>
          <w:tcPr/>
          <w:p w:rsidR="00000000" w:rsidDel="00000000" w:rsidP="00000000" w:rsidRDefault="00000000" w:rsidRPr="00000000" w14:paraId="00000069">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6A">
            <w:pPr>
              <w:jc w:val="both"/>
              <w:rPr>
                <w:i w:val="1"/>
                <w:sz w:val="18"/>
                <w:szCs w:val="18"/>
              </w:rPr>
            </w:pPr>
            <w:r w:rsidDel="00000000" w:rsidR="00000000" w:rsidRPr="00000000">
              <w:rPr>
                <w:i w:val="1"/>
                <w:sz w:val="18"/>
                <w:szCs w:val="18"/>
                <w:rtl w:val="0"/>
              </w:rPr>
              <w:t xml:space="preserve">Cambios en los requisitos durante el análisis, falta de alineación con los stakeholders sobre el diseño, complejidad en la integración de componentes del sistema.</w:t>
            </w:r>
          </w:p>
          <w:p w:rsidR="00000000" w:rsidDel="00000000" w:rsidP="00000000" w:rsidRDefault="00000000" w:rsidRPr="00000000" w14:paraId="0000006B">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6C">
            <w:pPr>
              <w:jc w:val="both"/>
              <w:rPr>
                <w:b w:val="1"/>
                <w:i w:val="1"/>
                <w:sz w:val="18"/>
                <w:szCs w:val="18"/>
              </w:rPr>
            </w:pPr>
            <w:r w:rsidDel="00000000" w:rsidR="00000000" w:rsidRPr="00000000">
              <w:rPr>
                <w:i w:val="1"/>
                <w:sz w:val="18"/>
                <w:szCs w:val="18"/>
                <w:rtl w:val="0"/>
              </w:rPr>
              <w:t xml:space="preserve">Reuniones frecuentes con stakeholders, prototipos iterativos, herramientas de modelado colaborativas.</w:t>
            </w:r>
            <w:r w:rsidDel="00000000" w:rsidR="00000000" w:rsidRPr="00000000">
              <w:rPr>
                <w:rtl w:val="0"/>
              </w:rPr>
            </w:r>
          </w:p>
        </w:tc>
        <w:tc>
          <w:tcPr/>
          <w:p w:rsidR="00000000" w:rsidDel="00000000" w:rsidP="00000000" w:rsidRDefault="00000000" w:rsidRPr="00000000" w14:paraId="0000006D">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6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ajustan los colores y diseño de cada módulo.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F">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70">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tc>
        <w:tc>
          <w:tcPr/>
          <w:p w:rsidR="00000000" w:rsidDel="00000000" w:rsidP="00000000" w:rsidRDefault="00000000" w:rsidRPr="00000000" w14:paraId="00000071">
            <w:pPr>
              <w:jc w:val="both"/>
              <w:rPr>
                <w:i w:val="1"/>
                <w:sz w:val="18"/>
                <w:szCs w:val="18"/>
              </w:rPr>
            </w:pPr>
            <w:r w:rsidDel="00000000" w:rsidR="00000000" w:rsidRPr="00000000">
              <w:rPr>
                <w:i w:val="1"/>
                <w:sz w:val="18"/>
                <w:szCs w:val="18"/>
                <w:rtl w:val="0"/>
              </w:rPr>
              <w:t xml:space="preserve">Desarrollo.</w:t>
            </w:r>
          </w:p>
        </w:tc>
        <w:tc>
          <w:tcPr/>
          <w:p w:rsidR="00000000" w:rsidDel="00000000" w:rsidP="00000000" w:rsidRDefault="00000000" w:rsidRPr="00000000" w14:paraId="00000072">
            <w:pPr>
              <w:jc w:val="both"/>
              <w:rPr>
                <w:i w:val="1"/>
                <w:sz w:val="18"/>
                <w:szCs w:val="18"/>
              </w:rPr>
            </w:pPr>
            <w:r w:rsidDel="00000000" w:rsidR="00000000" w:rsidRPr="00000000">
              <w:rPr>
                <w:i w:val="1"/>
                <w:sz w:val="18"/>
                <w:szCs w:val="18"/>
                <w:rtl w:val="0"/>
              </w:rPr>
              <w:t xml:space="preserve">Software de desarrollo (IDE), Herramientas de gestión de código (Git), Ambiente de pruebas.</w:t>
            </w:r>
          </w:p>
        </w:tc>
        <w:tc>
          <w:tcPr/>
          <w:p w:rsidR="00000000" w:rsidDel="00000000" w:rsidP="00000000" w:rsidRDefault="00000000" w:rsidRPr="00000000" w14:paraId="00000073">
            <w:pPr>
              <w:jc w:val="both"/>
              <w:rPr>
                <w:i w:val="1"/>
                <w:sz w:val="18"/>
                <w:szCs w:val="18"/>
              </w:rPr>
            </w:pPr>
            <w:r w:rsidDel="00000000" w:rsidR="00000000" w:rsidRPr="00000000">
              <w:rPr>
                <w:i w:val="1"/>
                <w:sz w:val="18"/>
                <w:szCs w:val="18"/>
                <w:rtl w:val="0"/>
              </w:rPr>
              <w:t xml:space="preserve">2 semanas por sprint.</w:t>
            </w:r>
          </w:p>
        </w:tc>
        <w:tc>
          <w:tcPr>
            <w:tcBorders>
              <w:right w:color="cccccc" w:space="0" w:sz="4" w:val="single"/>
            </w:tcBorders>
          </w:tcPr>
          <w:p w:rsidR="00000000" w:rsidDel="00000000" w:rsidP="00000000" w:rsidRDefault="00000000" w:rsidRPr="00000000" w14:paraId="00000074">
            <w:pPr>
              <w:jc w:val="both"/>
              <w:rPr>
                <w:i w:val="1"/>
                <w:sz w:val="18"/>
                <w:szCs w:val="18"/>
              </w:rPr>
            </w:pPr>
            <w:r w:rsidDel="00000000" w:rsidR="00000000" w:rsidRPr="00000000">
              <w:rPr>
                <w:i w:val="1"/>
                <w:sz w:val="18"/>
                <w:szCs w:val="18"/>
                <w:rtl w:val="0"/>
              </w:rPr>
              <w:t xml:space="preserve">Desarrolladores.</w:t>
            </w:r>
          </w:p>
        </w:tc>
        <w:tc>
          <w:tcPr>
            <w:tcBorders>
              <w:left w:color="cccccc" w:space="0" w:sz="4" w:val="single"/>
            </w:tcBorders>
          </w:tcPr>
          <w:p w:rsidR="00000000" w:rsidDel="00000000" w:rsidP="00000000" w:rsidRDefault="00000000" w:rsidRPr="00000000" w14:paraId="00000075">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Retrasos por errores en el código, falta de experiencia técnica en ciertas áreas, dependencias entre tareas que causan bloqueos.</w:t>
            </w:r>
          </w:p>
          <w:p w:rsidR="00000000" w:rsidDel="00000000" w:rsidP="00000000" w:rsidRDefault="00000000" w:rsidRPr="00000000" w14:paraId="00000077">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78">
            <w:pPr>
              <w:jc w:val="both"/>
              <w:rPr>
                <w:b w:val="1"/>
                <w:i w:val="1"/>
                <w:sz w:val="18"/>
                <w:szCs w:val="18"/>
              </w:rPr>
            </w:pPr>
            <w:r w:rsidDel="00000000" w:rsidR="00000000" w:rsidRPr="00000000">
              <w:rPr>
                <w:i w:val="1"/>
                <w:sz w:val="18"/>
                <w:szCs w:val="18"/>
                <w:rtl w:val="0"/>
              </w:rPr>
              <w:t xml:space="preserve">Pair programming, revisiones de código, reuniones diarias de Scrum, comunicación clara y efectiva.</w:t>
            </w:r>
            <w:r w:rsidDel="00000000" w:rsidR="00000000" w:rsidRPr="00000000">
              <w:rPr>
                <w:rtl w:val="0"/>
              </w:rPr>
            </w:r>
          </w:p>
        </w:tc>
        <w:tc>
          <w:tcPr/>
          <w:p w:rsidR="00000000" w:rsidDel="00000000" w:rsidP="00000000" w:rsidRDefault="00000000" w:rsidRPr="00000000" w14:paraId="00000079">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7A">
            <w:pPr>
              <w:jc w:val="both"/>
              <w:rPr>
                <w:i w:val="1"/>
                <w:color w:val="548dd4"/>
                <w:sz w:val="18"/>
                <w:szCs w:val="18"/>
              </w:rPr>
            </w:pPr>
            <w:r w:rsidDel="00000000" w:rsidR="00000000" w:rsidRPr="00000000">
              <w:rPr>
                <w:i w:val="1"/>
                <w:color w:val="548dd4"/>
                <w:sz w:val="18"/>
                <w:szCs w:val="18"/>
                <w:rtl w:val="0"/>
              </w:rPr>
              <w:t xml:space="preserve">Se implementa el menú con sus respectivos módulos,</w:t>
            </w:r>
          </w:p>
          <w:p w:rsidR="00000000" w:rsidDel="00000000" w:rsidP="00000000" w:rsidRDefault="00000000" w:rsidRPr="00000000" w14:paraId="0000007B">
            <w:pPr>
              <w:jc w:val="both"/>
              <w:rPr>
                <w:i w:val="1"/>
                <w:color w:val="548dd4"/>
                <w:sz w:val="18"/>
                <w:szCs w:val="18"/>
              </w:rPr>
            </w:pPr>
            <w:r w:rsidDel="00000000" w:rsidR="00000000" w:rsidRPr="00000000">
              <w:rPr>
                <w:i w:val="1"/>
                <w:color w:val="548dd4"/>
                <w:sz w:val="18"/>
                <w:szCs w:val="18"/>
                <w:rtl w:val="0"/>
              </w:rPr>
              <w:t xml:space="preserve">se ajusta para que sea responsiva a todo dispositivo móvil. </w:t>
            </w:r>
          </w:p>
        </w:tc>
      </w:tr>
      <w:tr>
        <w:trPr>
          <w:cantSplit w:val="0"/>
          <w:trHeight w:val="2410" w:hRule="atLeast"/>
          <w:tblHeader w:val="0"/>
        </w:trPr>
        <w:tc>
          <w:tcPr/>
          <w:p w:rsidR="00000000" w:rsidDel="00000000" w:rsidP="00000000" w:rsidRDefault="00000000" w:rsidRPr="00000000" w14:paraId="0000007C">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7D">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p w:rsidR="00000000" w:rsidDel="00000000" w:rsidP="00000000" w:rsidRDefault="00000000" w:rsidRPr="00000000" w14:paraId="0000007E">
            <w:pPr>
              <w:jc w:val="both"/>
              <w:rPr>
                <w:i w:val="1"/>
                <w:sz w:val="18"/>
                <w:szCs w:val="18"/>
              </w:rPr>
            </w:pPr>
            <w:r w:rsidDel="00000000" w:rsidR="00000000" w:rsidRPr="00000000">
              <w:rPr>
                <w:rtl w:val="0"/>
              </w:rPr>
            </w:r>
          </w:p>
        </w:tc>
        <w:tc>
          <w:tcPr/>
          <w:p w:rsidR="00000000" w:rsidDel="00000000" w:rsidP="00000000" w:rsidRDefault="00000000" w:rsidRPr="00000000" w14:paraId="0000007F">
            <w:pPr>
              <w:jc w:val="both"/>
              <w:rPr>
                <w:i w:val="1"/>
                <w:sz w:val="18"/>
                <w:szCs w:val="18"/>
              </w:rPr>
            </w:pPr>
            <w:r w:rsidDel="00000000" w:rsidR="00000000" w:rsidRPr="00000000">
              <w:rPr>
                <w:i w:val="1"/>
                <w:sz w:val="18"/>
                <w:szCs w:val="18"/>
                <w:rtl w:val="0"/>
              </w:rPr>
              <w:t xml:space="preserve">Pruebas y Calidad (QA).</w:t>
            </w:r>
          </w:p>
        </w:tc>
        <w:tc>
          <w:tcPr/>
          <w:p w:rsidR="00000000" w:rsidDel="00000000" w:rsidP="00000000" w:rsidRDefault="00000000" w:rsidRPr="00000000" w14:paraId="00000080">
            <w:pPr>
              <w:jc w:val="both"/>
              <w:rPr>
                <w:i w:val="1"/>
                <w:sz w:val="18"/>
                <w:szCs w:val="18"/>
              </w:rPr>
            </w:pPr>
            <w:r w:rsidDel="00000000" w:rsidR="00000000" w:rsidRPr="00000000">
              <w:rPr>
                <w:i w:val="1"/>
                <w:sz w:val="18"/>
                <w:szCs w:val="18"/>
                <w:rtl w:val="0"/>
              </w:rPr>
              <w:t xml:space="preserve">Herramientas de pruebas automatizadas (Selenium), Feedback de usuarios finales.</w:t>
            </w:r>
          </w:p>
        </w:tc>
        <w:tc>
          <w:tcPr>
            <w:tcBorders>
              <w:right w:color="cccccc" w:space="0" w:sz="4" w:val="single"/>
            </w:tcBorders>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4 semanas.</w:t>
            </w:r>
          </w:p>
        </w:tc>
        <w:tc>
          <w:tcPr>
            <w:tcBorders>
              <w:left w:color="cccccc" w:space="0" w:sz="4" w:val="single"/>
            </w:tcBorders>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Product Owner y Desarrolladores.</w:t>
            </w:r>
          </w:p>
        </w:tc>
        <w:tc>
          <w:tcPr/>
          <w:p w:rsidR="00000000" w:rsidDel="00000000" w:rsidP="00000000" w:rsidRDefault="00000000" w:rsidRPr="00000000" w14:paraId="00000083">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84">
            <w:pPr>
              <w:jc w:val="both"/>
              <w:rPr>
                <w:i w:val="1"/>
                <w:sz w:val="18"/>
                <w:szCs w:val="18"/>
              </w:rPr>
            </w:pPr>
            <w:r w:rsidDel="00000000" w:rsidR="00000000" w:rsidRPr="00000000">
              <w:rPr>
                <w:i w:val="1"/>
                <w:sz w:val="18"/>
                <w:szCs w:val="18"/>
                <w:rtl w:val="0"/>
              </w:rPr>
              <w:t xml:space="preserve">Incompatibilidades del sistema, errores no detectados durante el desarrollo, feedback negativo de usuarios.</w:t>
            </w:r>
          </w:p>
          <w:p w:rsidR="00000000" w:rsidDel="00000000" w:rsidP="00000000" w:rsidRDefault="00000000" w:rsidRPr="00000000" w14:paraId="00000085">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86">
            <w:pPr>
              <w:jc w:val="both"/>
              <w:rPr>
                <w:i w:val="1"/>
                <w:sz w:val="18"/>
                <w:szCs w:val="18"/>
              </w:rPr>
            </w:pPr>
            <w:r w:rsidDel="00000000" w:rsidR="00000000" w:rsidRPr="00000000">
              <w:rPr>
                <w:i w:val="1"/>
                <w:sz w:val="18"/>
                <w:szCs w:val="18"/>
                <w:rtl w:val="0"/>
              </w:rPr>
              <w:t xml:space="preserve">Plan de pruebas exhaustivas, sesiones de pruebas con usuarios representativos.</w:t>
            </w:r>
          </w:p>
        </w:tc>
        <w:tc>
          <w:tcPr/>
          <w:p w:rsidR="00000000" w:rsidDel="00000000" w:rsidP="00000000" w:rsidRDefault="00000000" w:rsidRPr="00000000" w14:paraId="00000087">
            <w:pPr>
              <w:jc w:val="both"/>
              <w:rPr>
                <w:i w:val="1"/>
                <w:sz w:val="18"/>
                <w:szCs w:val="18"/>
              </w:rPr>
            </w:pPr>
            <w:r w:rsidDel="00000000" w:rsidR="00000000" w:rsidRPr="00000000">
              <w:rPr>
                <w:i w:val="1"/>
                <w:sz w:val="18"/>
                <w:szCs w:val="18"/>
                <w:rtl w:val="0"/>
              </w:rPr>
              <w:t xml:space="preserve">No iniciado.</w:t>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p w:rsidR="00000000" w:rsidDel="00000000" w:rsidP="00000000" w:rsidRDefault="00000000" w:rsidRPr="00000000" w14:paraId="0000008B">
            <w:pPr>
              <w:jc w:val="both"/>
              <w:rPr>
                <w:i w:val="1"/>
                <w:sz w:val="18"/>
                <w:szCs w:val="18"/>
              </w:rPr>
            </w:pPr>
            <w:r w:rsidDel="00000000" w:rsidR="00000000" w:rsidRPr="00000000">
              <w:rPr>
                <w:rtl w:val="0"/>
              </w:rPr>
            </w:r>
          </w:p>
        </w:tc>
        <w:tc>
          <w:tcPr/>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Implementación y monitoreo.</w:t>
            </w:r>
          </w:p>
        </w:tc>
        <w:tc>
          <w:tcPr/>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Servidores de producción, Documentación de despliegue, Equipo de soporte</w:t>
            </w:r>
          </w:p>
        </w:tc>
        <w:tc>
          <w:tcPr>
            <w:tcBorders>
              <w:right w:color="cccccc" w:space="0" w:sz="4" w:val="single"/>
            </w:tcBorders>
          </w:tcPr>
          <w:p w:rsidR="00000000" w:rsidDel="00000000" w:rsidP="00000000" w:rsidRDefault="00000000" w:rsidRPr="00000000" w14:paraId="0000008E">
            <w:pPr>
              <w:jc w:val="both"/>
              <w:rPr>
                <w:i w:val="1"/>
                <w:sz w:val="18"/>
                <w:szCs w:val="18"/>
              </w:rPr>
            </w:pPr>
            <w:r w:rsidDel="00000000" w:rsidR="00000000" w:rsidRPr="00000000">
              <w:rPr>
                <w:i w:val="1"/>
                <w:sz w:val="18"/>
                <w:szCs w:val="18"/>
                <w:rtl w:val="0"/>
              </w:rPr>
              <w:t xml:space="preserve">5 semanas.</w:t>
            </w:r>
          </w:p>
        </w:tc>
        <w:tc>
          <w:tcPr>
            <w:tcBorders>
              <w:left w:color="cccccc" w:space="0" w:sz="4" w:val="single"/>
            </w:tcBorders>
          </w:tcPr>
          <w:p w:rsidR="00000000" w:rsidDel="00000000" w:rsidP="00000000" w:rsidRDefault="00000000" w:rsidRPr="00000000" w14:paraId="0000008F">
            <w:pPr>
              <w:jc w:val="both"/>
              <w:rPr>
                <w:i w:val="1"/>
                <w:sz w:val="18"/>
                <w:szCs w:val="18"/>
              </w:rPr>
            </w:pPr>
            <w:r w:rsidDel="00000000" w:rsidR="00000000" w:rsidRPr="00000000">
              <w:rPr>
                <w:i w:val="1"/>
                <w:sz w:val="18"/>
                <w:szCs w:val="18"/>
                <w:rtl w:val="0"/>
              </w:rPr>
              <w:t xml:space="preserve">Product Owner y Desarrolladores.</w:t>
            </w:r>
          </w:p>
        </w:tc>
        <w:tc>
          <w:tcPr/>
          <w:p w:rsidR="00000000" w:rsidDel="00000000" w:rsidP="00000000" w:rsidRDefault="00000000" w:rsidRPr="00000000" w14:paraId="00000090">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Problemas durante el despliegue, falta de documentación, necesidad de ajustes imprevistos.</w:t>
            </w:r>
          </w:p>
          <w:p w:rsidR="00000000" w:rsidDel="00000000" w:rsidP="00000000" w:rsidRDefault="00000000" w:rsidRPr="00000000" w14:paraId="00000092">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Plan de despliegue bien documentado, equipo preparado para incidentes.</w:t>
            </w:r>
          </w:p>
        </w:tc>
        <w:tc>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No iniciado.</w:t>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6">
      <w:pPr>
        <w:rPr>
          <w:color w:val="595959"/>
          <w:sz w:val="24"/>
          <w:szCs w:val="24"/>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9">
      <w:pPr>
        <w:rPr>
          <w:color w:val="595959"/>
          <w:sz w:val="24"/>
          <w:szCs w:val="24"/>
        </w:rPr>
      </w:pPr>
      <w:r w:rsidDel="00000000" w:rsidR="00000000" w:rsidRPr="00000000">
        <w:rPr>
          <w:rtl w:val="0"/>
        </w:rPr>
      </w:r>
    </w:p>
    <w:tbl>
      <w:tblPr>
        <w:tblStyle w:val="Table8"/>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A">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9B">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Principalmente la falta de comunicación, ya que debido a esto nos limita como equipo poder trabajar de la mejor manera.</w:t>
            </w:r>
          </w:p>
          <w:p w:rsidR="00000000" w:rsidDel="00000000" w:rsidP="00000000" w:rsidRDefault="00000000" w:rsidRPr="00000000" w14:paraId="0000009C">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Problemas al maquetar o programar el diseño de la página web, ya que dependiendo de los requerimientos es como podemos ir avanzando de la mejor manera junto al usuario final. </w:t>
            </w:r>
          </w:p>
          <w:p w:rsidR="00000000" w:rsidDel="00000000" w:rsidP="00000000" w:rsidRDefault="00000000" w:rsidRPr="00000000" w14:paraId="0000009D">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Buena comunicación con la mayor parte del equipo para así entender y facilitar el trabajo </w:t>
            </w:r>
          </w:p>
          <w:p w:rsidR="00000000" w:rsidDel="00000000" w:rsidP="00000000" w:rsidRDefault="00000000" w:rsidRPr="00000000" w14:paraId="0000009E">
            <w:pPr>
              <w:numPr>
                <w:ilvl w:val="0"/>
                <w:numId w:val="2"/>
              </w:numPr>
              <w:ind w:left="720" w:hanging="360"/>
              <w:jc w:val="both"/>
              <w:rPr>
                <w:i w:val="1"/>
                <w:sz w:val="20"/>
                <w:szCs w:val="20"/>
                <w:u w:val="none"/>
              </w:rPr>
            </w:pPr>
            <w:r w:rsidDel="00000000" w:rsidR="00000000" w:rsidRPr="00000000">
              <w:rPr>
                <w:i w:val="1"/>
                <w:sz w:val="20"/>
                <w:szCs w:val="20"/>
                <w:rtl w:val="0"/>
              </w:rPr>
              <w:t xml:space="preserve">Buenos tiempos en las entregas o presentables al usuario final.</w:t>
            </w:r>
            <w:r w:rsidDel="00000000" w:rsidR="00000000" w:rsidRPr="00000000">
              <w:rPr>
                <w:rtl w:val="0"/>
              </w:rPr>
            </w:r>
          </w:p>
          <w:p w:rsidR="00000000" w:rsidDel="00000000" w:rsidP="00000000" w:rsidRDefault="00000000" w:rsidRPr="00000000" w14:paraId="0000009F">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0">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4">
      <w:pPr>
        <w:rPr>
          <w:color w:val="595959"/>
          <w:sz w:val="24"/>
          <w:szCs w:val="24"/>
        </w:rPr>
      </w:pPr>
      <w:r w:rsidDel="00000000" w:rsidR="00000000" w:rsidRPr="00000000">
        <w:rPr>
          <w:rtl w:val="0"/>
        </w:rPr>
      </w:r>
    </w:p>
    <w:tbl>
      <w:tblPr>
        <w:tblStyle w:val="Table9"/>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A6">
            <w:pPr>
              <w:numPr>
                <w:ilvl w:val="0"/>
                <w:numId w:val="3"/>
              </w:numPr>
              <w:spacing w:after="0" w:afterAutospacing="0"/>
              <w:ind w:left="720" w:hanging="360"/>
              <w:jc w:val="both"/>
              <w:rPr>
                <w:rFonts w:ascii="Calibri" w:cs="Calibri" w:eastAsia="Calibri" w:hAnsi="Calibri"/>
                <w:i w:val="1"/>
                <w:sz w:val="20"/>
                <w:szCs w:val="20"/>
                <w:u w:val="none"/>
              </w:rPr>
            </w:pPr>
            <w:r w:rsidDel="00000000" w:rsidR="00000000" w:rsidRPr="00000000">
              <w:rPr>
                <w:i w:val="1"/>
                <w:sz w:val="20"/>
                <w:szCs w:val="20"/>
                <w:rtl w:val="0"/>
              </w:rPr>
              <w:t xml:space="preserve">En un principio se realizó un mockup en base a la idea final de lo que se quería realizar como proyecto final o entrega de producto final.</w:t>
            </w:r>
          </w:p>
          <w:p w:rsidR="00000000" w:rsidDel="00000000" w:rsidP="00000000" w:rsidRDefault="00000000" w:rsidRPr="00000000" w14:paraId="000000A7">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Se elimina y ajusta el menú desplegable que se ve de forma muy distinta en el avance del producto final, ya que en el mockup se veía no muy agradable como vista de usuario.</w:t>
            </w:r>
          </w:p>
          <w:p w:rsidR="00000000" w:rsidDel="00000000" w:rsidP="00000000" w:rsidRDefault="00000000" w:rsidRPr="00000000" w14:paraId="000000A8">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Ajuste en la base de datos para validar si el usuario es usuario normal o administrador </w:t>
            </w:r>
          </w:p>
          <w:p w:rsidR="00000000" w:rsidDel="00000000" w:rsidP="00000000" w:rsidRDefault="00000000" w:rsidRPr="00000000" w14:paraId="000000A9">
            <w:pPr>
              <w:numPr>
                <w:ilvl w:val="0"/>
                <w:numId w:val="3"/>
              </w:numPr>
              <w:ind w:left="720" w:hanging="360"/>
              <w:jc w:val="both"/>
              <w:rPr>
                <w:i w:val="1"/>
                <w:sz w:val="20"/>
                <w:szCs w:val="20"/>
                <w:u w:val="none"/>
              </w:rPr>
            </w:pPr>
            <w:r w:rsidDel="00000000" w:rsidR="00000000" w:rsidRPr="00000000">
              <w:rPr>
                <w:i w:val="1"/>
                <w:sz w:val="20"/>
                <w:szCs w:val="20"/>
                <w:rtl w:val="0"/>
              </w:rPr>
              <w:t xml:space="preserve">Login de usuario será el mismo para el administrador.</w:t>
            </w:r>
          </w:p>
          <w:p w:rsidR="00000000" w:rsidDel="00000000" w:rsidP="00000000" w:rsidRDefault="00000000" w:rsidRPr="00000000" w14:paraId="000000AA">
            <w:pPr>
              <w:ind w:left="720" w:firstLine="0"/>
              <w:jc w:val="both"/>
              <w:rPr>
                <w:i w:val="1"/>
                <w:sz w:val="20"/>
                <w:szCs w:val="20"/>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1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B3">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B4">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Documento para mitigar posibles riesgos</w:t>
            </w:r>
          </w:p>
          <w:p w:rsidR="00000000" w:rsidDel="00000000" w:rsidP="00000000" w:rsidRDefault="00000000" w:rsidRPr="00000000" w14:paraId="000000B5">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Pruebas y Calidad (QA).</w:t>
            </w:r>
          </w:p>
          <w:p w:rsidR="00000000" w:rsidDel="00000000" w:rsidP="00000000" w:rsidRDefault="00000000" w:rsidRPr="00000000" w14:paraId="000000B6">
            <w:pPr>
              <w:numPr>
                <w:ilvl w:val="0"/>
                <w:numId w:val="1"/>
              </w:numPr>
              <w:ind w:left="720" w:hanging="360"/>
              <w:jc w:val="both"/>
              <w:rPr>
                <w:i w:val="1"/>
                <w:sz w:val="20"/>
                <w:szCs w:val="20"/>
                <w:u w:val="none"/>
              </w:rPr>
            </w:pPr>
            <w:r w:rsidDel="00000000" w:rsidR="00000000" w:rsidRPr="00000000">
              <w:rPr>
                <w:i w:val="1"/>
                <w:sz w:val="20"/>
                <w:szCs w:val="20"/>
                <w:rtl w:val="0"/>
              </w:rPr>
              <w:t xml:space="preserve">Implementación y monitoreo.</w:t>
            </w:r>
          </w:p>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1"/>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0TlOQdqM5ubYgUJ7499OFenMw==">CgMxLjAaHwoBMBIaChgICVIUChJ0YWJsZS51bHhnMHNybXJ1NmwaHwoBMRIaChgICVIUChJ0YWJsZS5sZG5ybzR6MW82MXAaHwoBMhIaChgICVIUChJ0YWJsZS5nZjV4MmZ0c2RscGwyCGguZ2pkZ3hzOAByITFFWDlUUWtZcUJPTmJBMTlIaWlXZlpYejh4VzhFSXc1SA==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