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@Documentos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@Upload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Funcionalidade: Gerenciamento de Upload de Documentos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Como um usuário em processo de adesão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Quero enviar e gerenciar os documentos obrigatórios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Para permitir a análise da minha solicitação de adesão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Contexto: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Dado que o usuário acessou a etapa de Documentos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# Upload de documentos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@CT146 @Documentos @Upload @Positivo @Alta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Cenário: Enviar um arquivo PDF válido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Quando selecionar um arquivo PDF válido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E solicitar o envio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Então o sistema deve realizar o upload com sucesso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@CT147 @Documentos @Upload @Positivo @Alta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Cenário: Enviar uma imagem PNG válida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Quando selecionar uma imagem PNG válida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E solicitar o envio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Então o sistema deve realizar o upload com sucesso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# Validação dos arquivos enviados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@CT148 @Documentos @Upload @Validacao @Negativo @Alta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Cenário: Impedir o envio de arquivo acima do tamanho permitido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Quando selecionar um arquivo maior que o limite permitido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E solicitar o envio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Então o sistema deve rejeitar o arquivo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E apresentar uma mensagem informando que o tamanho máximo foi excedido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@CT149 @Documentos @Upload @Seguranca @Negativo @Alta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Cenário: Impedir o envio de arquivo com formato não permitido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Quando selecionar um arquivo executável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E solicitar o envio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Então o sistema deve rejeitar o arquivo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E apresentar uma mensagem informando que o formato não é permitido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@CT150 @Documentos @Upload @Validacao @Negativo @Alta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Cenário: Impedir o envio de arquivo corrompido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Quando selecionar um arquivo corrompido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E solicitar o envio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Então o sistema deve rejeitar o arquivo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E apresentar uma mensagem informando que o arquivo é inválido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# Gerenciamento dos documentos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@CT151 @Documentos @Delete @Negativo @Alta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Cenário: Impedir a aprovação após remover um documento obrigatório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Dado que todos os documentos obrigatórios foram enviados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Quando remover um documento obrigatório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Então o sistema deve impedir a aprovação da solicitação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E informar que existem documentos obrigatórios pendentes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@CT152 @Documentos @Update @Positivo @Alta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Cenário: Substituir um documento obrigatório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Dado que existe um documento obrigatório enviado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Quando selecionar um novo arquivo para substituí-lo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E solicitar o envio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Então o sistema deve atualizar o documento com sucesso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BoGlGVvojPhUq4xHHQ3xoSAyOA==">CgMxLjA4AHIhMUlyMmk2THBxdU9RMjFOcnk4NVd6clkydUljSl9TZTEz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