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7713" w14:textId="77777777" w:rsidR="00F11A80" w:rsidRDefault="00A0320A" w:rsidP="002738A6">
      <w:pPr>
        <w:keepNext/>
        <w:keepLines/>
        <w:spacing w:before="240" w:after="0" w:line="240" w:lineRule="auto"/>
        <w:jc w:val="both"/>
        <w:rPr>
          <w:rFonts w:ascii="Calibri" w:eastAsia="Calibri" w:hAnsi="Calibri" w:cs="Calibri"/>
          <w:b/>
          <w:color w:val="2F5496"/>
          <w:sz w:val="32"/>
        </w:rPr>
      </w:pPr>
      <w:r>
        <w:rPr>
          <w:rFonts w:ascii="Simplon Mono" w:eastAsia="Simplon Mono" w:hAnsi="Simplon Mono" w:cs="Simplon Mono"/>
          <w:b/>
          <w:color w:val="2F5496"/>
          <w:sz w:val="32"/>
        </w:rPr>
        <w:t xml:space="preserve">Grupo 5 </w:t>
      </w:r>
      <w:r>
        <w:rPr>
          <w:rFonts w:ascii="Calibri" w:eastAsia="Calibri" w:hAnsi="Calibri" w:cs="Calibri"/>
          <w:b/>
          <w:color w:val="2F5496"/>
          <w:sz w:val="32"/>
        </w:rPr>
        <w:t xml:space="preserve">– </w:t>
      </w:r>
      <w:proofErr w:type="spellStart"/>
      <w:r>
        <w:rPr>
          <w:rFonts w:ascii="Calibri" w:eastAsia="Calibri" w:hAnsi="Calibri" w:cs="Calibri"/>
          <w:b/>
          <w:color w:val="2F5496"/>
          <w:sz w:val="32"/>
        </w:rPr>
        <w:t>Lumus</w:t>
      </w:r>
      <w:proofErr w:type="spellEnd"/>
      <w:r>
        <w:rPr>
          <w:rFonts w:ascii="Calibri" w:eastAsia="Calibri" w:hAnsi="Calibri" w:cs="Calibri"/>
          <w:b/>
          <w:color w:val="2F5496"/>
          <w:sz w:val="32"/>
        </w:rPr>
        <w:t xml:space="preserve"> Sense – </w:t>
      </w:r>
      <w:proofErr w:type="spellStart"/>
      <w:r>
        <w:rPr>
          <w:rFonts w:ascii="Calibri" w:eastAsia="Calibri" w:hAnsi="Calibri" w:cs="Calibri"/>
          <w:b/>
          <w:color w:val="2F5496"/>
          <w:sz w:val="32"/>
        </w:rPr>
        <w:t>Lumus</w:t>
      </w:r>
      <w:proofErr w:type="spellEnd"/>
      <w:r>
        <w:rPr>
          <w:rFonts w:ascii="Calibri" w:eastAsia="Calibri" w:hAnsi="Calibri" w:cs="Calibri"/>
          <w:b/>
          <w:color w:val="2F5496"/>
          <w:sz w:val="32"/>
        </w:rPr>
        <w:t xml:space="preserve"> </w:t>
      </w:r>
      <w:proofErr w:type="spellStart"/>
      <w:r>
        <w:rPr>
          <w:rFonts w:ascii="Calibri" w:eastAsia="Calibri" w:hAnsi="Calibri" w:cs="Calibri"/>
          <w:b/>
          <w:color w:val="2F5496"/>
          <w:sz w:val="32"/>
        </w:rPr>
        <w:t>Save</w:t>
      </w:r>
      <w:proofErr w:type="spellEnd"/>
    </w:p>
    <w:p w14:paraId="57FAD46A" w14:textId="77777777" w:rsidR="00F11A80" w:rsidRDefault="00A0320A" w:rsidP="002738A6">
      <w:pPr>
        <w:keepNext/>
        <w:keepLines/>
        <w:spacing w:before="40" w:after="0" w:line="240" w:lineRule="auto"/>
        <w:jc w:val="both"/>
        <w:rPr>
          <w:rFonts w:ascii="Simplon Mono" w:eastAsia="Simplon Mono" w:hAnsi="Simplon Mono" w:cs="Simplon Mono"/>
          <w:color w:val="2F5496"/>
          <w:sz w:val="26"/>
        </w:rPr>
      </w:pPr>
      <w:r>
        <w:rPr>
          <w:rFonts w:ascii="Simplon Mono" w:eastAsia="Simplon Mono" w:hAnsi="Simplon Mono" w:cs="Simplon Mono"/>
          <w:color w:val="2F5496"/>
          <w:sz w:val="26"/>
        </w:rPr>
        <w:t>Participantes</w:t>
      </w:r>
    </w:p>
    <w:p w14:paraId="4CB3CF68" w14:textId="77777777" w:rsidR="00F11A80" w:rsidRDefault="00F11A80" w:rsidP="002738A6">
      <w:pPr>
        <w:spacing w:before="40" w:after="40" w:line="240" w:lineRule="auto"/>
        <w:jc w:val="both"/>
        <w:rPr>
          <w:rFonts w:ascii="Simplon Mono" w:eastAsia="Simplon Mono" w:hAnsi="Simplon Mono" w:cs="Simplon Mono"/>
          <w:color w:val="595959"/>
        </w:rPr>
      </w:pPr>
    </w:p>
    <w:tbl>
      <w:tblPr>
        <w:tblW w:w="0" w:type="auto"/>
        <w:tblInd w:w="6" w:type="dxa"/>
        <w:tblCellMar>
          <w:left w:w="10" w:type="dxa"/>
          <w:right w:w="10" w:type="dxa"/>
        </w:tblCellMar>
        <w:tblLook w:val="04A0" w:firstRow="1" w:lastRow="0" w:firstColumn="1" w:lastColumn="0" w:noHBand="0" w:noVBand="1"/>
      </w:tblPr>
      <w:tblGrid>
        <w:gridCol w:w="6071"/>
        <w:gridCol w:w="2230"/>
      </w:tblGrid>
      <w:tr w:rsidR="00F11A80" w14:paraId="103B7E19" w14:textId="77777777" w:rsidTr="3479552D">
        <w:tc>
          <w:tcPr>
            <w:tcW w:w="6071" w:type="dxa"/>
            <w:tcBorders>
              <w:top w:val="single" w:sz="4" w:space="0" w:color="B4C6E7" w:themeColor="accent1" w:themeTint="66"/>
              <w:left w:val="single" w:sz="4" w:space="0" w:color="B4C6E7" w:themeColor="accent1" w:themeTint="66"/>
              <w:bottom w:val="single" w:sz="12" w:space="0" w:color="8EAADB" w:themeColor="accent1" w:themeTint="99"/>
              <w:right w:val="single" w:sz="4" w:space="0" w:color="B4C6E7" w:themeColor="accent1" w:themeTint="66"/>
            </w:tcBorders>
            <w:shd w:val="clear" w:color="auto" w:fill="8EAADB" w:themeFill="accent1" w:themeFillTint="99"/>
            <w:tcMar>
              <w:left w:w="108" w:type="dxa"/>
              <w:right w:w="108" w:type="dxa"/>
            </w:tcMar>
          </w:tcPr>
          <w:p w14:paraId="2928AE03" w14:textId="77777777" w:rsidR="00F11A80" w:rsidRDefault="2271894B" w:rsidP="002738A6">
            <w:pPr>
              <w:spacing w:after="0"/>
              <w:ind w:left="4"/>
              <w:jc w:val="both"/>
              <w:rPr>
                <w:rFonts w:ascii="Calibri" w:eastAsia="Calibri" w:hAnsi="Calibri" w:cs="Calibri"/>
                <w:sz w:val="24"/>
                <w:szCs w:val="24"/>
              </w:rPr>
            </w:pPr>
            <w:r w:rsidRPr="3479552D">
              <w:rPr>
                <w:rFonts w:ascii="Calibri" w:eastAsia="Calibri" w:hAnsi="Calibri" w:cs="Calibri"/>
                <w:b/>
                <w:bCs/>
                <w:color w:val="FFFFFF" w:themeColor="background1"/>
                <w:sz w:val="24"/>
                <w:szCs w:val="24"/>
              </w:rPr>
              <w:t>Nomes</w:t>
            </w:r>
            <w:r w:rsidRPr="3479552D">
              <w:rPr>
                <w:rFonts w:ascii="Calibri" w:eastAsia="Calibri" w:hAnsi="Calibri" w:cs="Calibri"/>
                <w:b/>
                <w:bCs/>
                <w:sz w:val="24"/>
                <w:szCs w:val="24"/>
              </w:rPr>
              <w:t xml:space="preserve"> </w:t>
            </w:r>
          </w:p>
        </w:tc>
        <w:tc>
          <w:tcPr>
            <w:tcW w:w="2230" w:type="dxa"/>
            <w:tcBorders>
              <w:top w:val="single" w:sz="4" w:space="0" w:color="B4C6E7" w:themeColor="accent1" w:themeTint="66"/>
              <w:left w:val="single" w:sz="4" w:space="0" w:color="B4C6E7" w:themeColor="accent1" w:themeTint="66"/>
              <w:bottom w:val="single" w:sz="12" w:space="0" w:color="8EAADB" w:themeColor="accent1" w:themeTint="99"/>
              <w:right w:val="single" w:sz="4" w:space="0" w:color="B4C6E7" w:themeColor="accent1" w:themeTint="66"/>
            </w:tcBorders>
            <w:shd w:val="clear" w:color="auto" w:fill="8EAADB" w:themeFill="accent1" w:themeFillTint="99"/>
            <w:tcMar>
              <w:left w:w="108" w:type="dxa"/>
              <w:right w:w="108" w:type="dxa"/>
            </w:tcMar>
          </w:tcPr>
          <w:p w14:paraId="18A86BC7" w14:textId="77777777" w:rsidR="00F11A80" w:rsidRDefault="2271894B" w:rsidP="002738A6">
            <w:pPr>
              <w:spacing w:after="0"/>
              <w:jc w:val="both"/>
              <w:rPr>
                <w:rFonts w:ascii="Calibri" w:eastAsia="Calibri" w:hAnsi="Calibri" w:cs="Calibri"/>
                <w:sz w:val="24"/>
                <w:szCs w:val="24"/>
              </w:rPr>
            </w:pPr>
            <w:r w:rsidRPr="3479552D">
              <w:rPr>
                <w:rFonts w:ascii="Calibri" w:eastAsia="Calibri" w:hAnsi="Calibri" w:cs="Calibri"/>
                <w:b/>
                <w:bCs/>
                <w:color w:val="FFFFFF" w:themeColor="background1"/>
                <w:sz w:val="24"/>
                <w:szCs w:val="24"/>
              </w:rPr>
              <w:t>RA</w:t>
            </w:r>
            <w:r w:rsidRPr="3479552D">
              <w:rPr>
                <w:rFonts w:ascii="Calibri" w:eastAsia="Calibri" w:hAnsi="Calibri" w:cs="Calibri"/>
                <w:b/>
                <w:bCs/>
                <w:sz w:val="24"/>
                <w:szCs w:val="24"/>
              </w:rPr>
              <w:t xml:space="preserve"> </w:t>
            </w:r>
          </w:p>
        </w:tc>
      </w:tr>
      <w:tr w:rsidR="00F11A80" w14:paraId="3330FFFC" w14:textId="77777777" w:rsidTr="3479552D">
        <w:tc>
          <w:tcPr>
            <w:tcW w:w="6071" w:type="dxa"/>
            <w:tcBorders>
              <w:top w:val="single" w:sz="12" w:space="0" w:color="8EAADB" w:themeColor="accent1" w:themeTint="99"/>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55613F86" w14:textId="77777777" w:rsidR="00F11A80" w:rsidRDefault="2271894B" w:rsidP="002738A6">
            <w:pPr>
              <w:tabs>
                <w:tab w:val="left" w:pos="1080"/>
              </w:tabs>
              <w:spacing w:after="0"/>
              <w:ind w:left="4"/>
              <w:jc w:val="both"/>
              <w:rPr>
                <w:sz w:val="24"/>
                <w:szCs w:val="24"/>
              </w:rPr>
            </w:pPr>
            <w:r w:rsidRPr="3479552D">
              <w:rPr>
                <w:sz w:val="24"/>
                <w:szCs w:val="24"/>
              </w:rPr>
              <w:t>Guilherme Martins Oliveira</w:t>
            </w:r>
          </w:p>
        </w:tc>
        <w:tc>
          <w:tcPr>
            <w:tcW w:w="2230" w:type="dxa"/>
            <w:tcBorders>
              <w:top w:val="single" w:sz="12" w:space="0" w:color="8EAADB" w:themeColor="accent1" w:themeTint="99"/>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0ECEEB99" w14:textId="77777777" w:rsidR="00F11A80" w:rsidRDefault="2271894B" w:rsidP="002738A6">
            <w:pPr>
              <w:spacing w:after="0"/>
              <w:jc w:val="both"/>
              <w:rPr>
                <w:sz w:val="24"/>
                <w:szCs w:val="24"/>
              </w:rPr>
            </w:pPr>
            <w:r w:rsidRPr="3479552D">
              <w:rPr>
                <w:sz w:val="24"/>
                <w:szCs w:val="24"/>
              </w:rPr>
              <w:t>01232005</w:t>
            </w:r>
          </w:p>
        </w:tc>
      </w:tr>
      <w:tr w:rsidR="00F11A80" w14:paraId="5B3EA3B0"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79D9313F" w14:textId="77777777" w:rsidR="00F11A80" w:rsidRDefault="2271894B" w:rsidP="002738A6">
            <w:pPr>
              <w:spacing w:after="0"/>
              <w:ind w:left="4"/>
              <w:jc w:val="both"/>
              <w:rPr>
                <w:sz w:val="24"/>
                <w:szCs w:val="24"/>
              </w:rPr>
            </w:pPr>
            <w:r w:rsidRPr="3479552D">
              <w:rPr>
                <w:sz w:val="24"/>
                <w:szCs w:val="24"/>
              </w:rPr>
              <w:t>Isabela Rosa de Lima</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1C4341C3" w14:textId="77777777" w:rsidR="00F11A80" w:rsidRDefault="2271894B" w:rsidP="002738A6">
            <w:pPr>
              <w:spacing w:after="0"/>
              <w:jc w:val="both"/>
              <w:rPr>
                <w:sz w:val="24"/>
                <w:szCs w:val="24"/>
              </w:rPr>
            </w:pPr>
            <w:r w:rsidRPr="3479552D">
              <w:rPr>
                <w:sz w:val="24"/>
                <w:szCs w:val="24"/>
              </w:rPr>
              <w:t xml:space="preserve">01232152 </w:t>
            </w:r>
          </w:p>
        </w:tc>
      </w:tr>
      <w:tr w:rsidR="00F11A80" w14:paraId="7C5E798D"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0D1A8C94" w14:textId="77777777" w:rsidR="00F11A80" w:rsidRDefault="2271894B" w:rsidP="002738A6">
            <w:pPr>
              <w:spacing w:after="0"/>
              <w:ind w:left="10" w:hanging="10"/>
              <w:jc w:val="both"/>
              <w:rPr>
                <w:sz w:val="24"/>
                <w:szCs w:val="24"/>
              </w:rPr>
            </w:pPr>
            <w:r w:rsidRPr="3479552D">
              <w:rPr>
                <w:sz w:val="24"/>
                <w:szCs w:val="24"/>
              </w:rPr>
              <w:t>Julia Damacena</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4E8FC3FC" w14:textId="77777777" w:rsidR="00F11A80" w:rsidRDefault="2271894B" w:rsidP="002738A6">
            <w:pPr>
              <w:spacing w:after="0"/>
              <w:jc w:val="both"/>
              <w:rPr>
                <w:sz w:val="24"/>
                <w:szCs w:val="24"/>
              </w:rPr>
            </w:pPr>
            <w:r w:rsidRPr="3479552D">
              <w:rPr>
                <w:sz w:val="24"/>
                <w:szCs w:val="24"/>
              </w:rPr>
              <w:t>01232136</w:t>
            </w:r>
          </w:p>
        </w:tc>
      </w:tr>
      <w:tr w:rsidR="00F11A80" w14:paraId="04205766"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4F6A22B6" w14:textId="77777777" w:rsidR="00F11A80" w:rsidRDefault="2271894B" w:rsidP="002738A6">
            <w:pPr>
              <w:spacing w:after="0"/>
              <w:ind w:left="4"/>
              <w:jc w:val="both"/>
              <w:rPr>
                <w:sz w:val="24"/>
                <w:szCs w:val="24"/>
              </w:rPr>
            </w:pPr>
            <w:proofErr w:type="spellStart"/>
            <w:r w:rsidRPr="3479552D">
              <w:rPr>
                <w:sz w:val="24"/>
                <w:szCs w:val="24"/>
              </w:rPr>
              <w:t>Julya</w:t>
            </w:r>
            <w:proofErr w:type="spellEnd"/>
            <w:r w:rsidRPr="3479552D">
              <w:rPr>
                <w:sz w:val="24"/>
                <w:szCs w:val="24"/>
              </w:rPr>
              <w:t xml:space="preserve"> Lopes </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35C29023" w14:textId="77777777" w:rsidR="00F11A80" w:rsidRDefault="2271894B" w:rsidP="002738A6">
            <w:pPr>
              <w:spacing w:after="0"/>
              <w:jc w:val="both"/>
              <w:rPr>
                <w:sz w:val="24"/>
                <w:szCs w:val="24"/>
              </w:rPr>
            </w:pPr>
            <w:r w:rsidRPr="3479552D">
              <w:rPr>
                <w:sz w:val="24"/>
                <w:szCs w:val="24"/>
              </w:rPr>
              <w:t xml:space="preserve">01232141 </w:t>
            </w:r>
          </w:p>
        </w:tc>
      </w:tr>
      <w:tr w:rsidR="00F11A80" w14:paraId="1E4477F1"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67C59EDF" w14:textId="77777777" w:rsidR="00F11A80" w:rsidRDefault="2271894B" w:rsidP="002738A6">
            <w:pPr>
              <w:spacing w:after="0"/>
              <w:ind w:left="4"/>
              <w:jc w:val="both"/>
              <w:rPr>
                <w:sz w:val="24"/>
                <w:szCs w:val="24"/>
              </w:rPr>
            </w:pPr>
            <w:r w:rsidRPr="3479552D">
              <w:rPr>
                <w:sz w:val="24"/>
                <w:szCs w:val="24"/>
              </w:rPr>
              <w:t>Maycon da Silva Nogueira</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236CC168" w14:textId="77777777" w:rsidR="00F11A80" w:rsidRDefault="2271894B" w:rsidP="002738A6">
            <w:pPr>
              <w:spacing w:after="0"/>
              <w:jc w:val="both"/>
              <w:rPr>
                <w:sz w:val="24"/>
                <w:szCs w:val="24"/>
              </w:rPr>
            </w:pPr>
            <w:r w:rsidRPr="3479552D">
              <w:rPr>
                <w:sz w:val="24"/>
                <w:szCs w:val="24"/>
              </w:rPr>
              <w:t>01232060</w:t>
            </w:r>
          </w:p>
        </w:tc>
      </w:tr>
    </w:tbl>
    <w:p w14:paraId="43BA2521" w14:textId="77777777" w:rsidR="00F11A80" w:rsidRDefault="00A0320A" w:rsidP="002738A6">
      <w:pPr>
        <w:spacing w:before="40" w:after="316"/>
        <w:jc w:val="both"/>
        <w:rPr>
          <w:rFonts w:ascii="Simplon Mono" w:eastAsia="Simplon Mono" w:hAnsi="Simplon Mono" w:cs="Simplon Mono"/>
          <w:color w:val="595959"/>
        </w:rPr>
      </w:pPr>
      <w:r>
        <w:rPr>
          <w:rFonts w:ascii="Simplon Mono" w:eastAsia="Simplon Mono" w:hAnsi="Simplon Mono" w:cs="Simplon Mono"/>
          <w:color w:val="595959"/>
        </w:rPr>
        <w:t xml:space="preserve"> </w:t>
      </w:r>
    </w:p>
    <w:p w14:paraId="6FD22CFB" w14:textId="684D62D5" w:rsidR="2271894B" w:rsidRDefault="2271894B" w:rsidP="002738A6">
      <w:pPr>
        <w:keepNext/>
        <w:keepLines/>
        <w:spacing w:before="240" w:after="0" w:line="240" w:lineRule="auto"/>
        <w:ind w:left="-5"/>
        <w:jc w:val="both"/>
        <w:rPr>
          <w:rFonts w:ascii="Simplon Mono" w:eastAsia="Simplon Mono" w:hAnsi="Simplon Mono" w:cs="Simplon Mono"/>
          <w:b/>
          <w:bCs/>
          <w:color w:val="2F5496" w:themeColor="accent1" w:themeShade="BF"/>
          <w:sz w:val="32"/>
          <w:szCs w:val="32"/>
        </w:rPr>
      </w:pPr>
      <w:r w:rsidRPr="3479552D">
        <w:rPr>
          <w:rFonts w:ascii="Simplon Mono" w:eastAsia="Simplon Mono" w:hAnsi="Simplon Mono" w:cs="Simplon Mono"/>
          <w:b/>
          <w:bCs/>
          <w:color w:val="2F5496" w:themeColor="accent1" w:themeShade="BF"/>
          <w:sz w:val="32"/>
          <w:szCs w:val="32"/>
        </w:rPr>
        <w:t xml:space="preserve">Contexto do Negócio </w:t>
      </w:r>
    </w:p>
    <w:p w14:paraId="45393E24" w14:textId="77777777" w:rsidR="004A427F" w:rsidRPr="00052076" w:rsidRDefault="004A427F" w:rsidP="002738A6">
      <w:pPr>
        <w:ind w:firstLine="709"/>
        <w:jc w:val="both"/>
        <w:rPr>
          <w:rFonts w:asciiTheme="majorHAnsi" w:hAnsiTheme="majorHAnsi" w:cstheme="majorHAnsi"/>
          <w:sz w:val="24"/>
          <w:szCs w:val="24"/>
        </w:rPr>
      </w:pPr>
      <w:r w:rsidRPr="00052076">
        <w:rPr>
          <w:rFonts w:asciiTheme="majorHAnsi" w:hAnsiTheme="majorHAnsi" w:cstheme="majorHAnsi"/>
          <w:sz w:val="24"/>
          <w:szCs w:val="24"/>
        </w:rPr>
        <w:t>A gestão eficiente dos gastos com energia elétrica torna-se imperativa para empresas, especialmente no contexto brasileiro, onde a conta de luz é classificada como a segunda mais elevada globalmente pela Agência Internacional de Energia (IEA). A falta de monitoramento e gerenciamento adequado resulta em custos exponenciais, impactando negativamente as corporações, conforme indicado pelo Indicador de Atividade da Micro e Pequena Indústria.</w:t>
      </w:r>
    </w:p>
    <w:p w14:paraId="4011B2A3" w14:textId="77777777" w:rsidR="004A427F" w:rsidRPr="00052076" w:rsidRDefault="004A427F" w:rsidP="002738A6">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 Empresas que operam com múltiplas unidades e não implementam práticas eficazes para monitorar e gerenciar seus gastos energéticos enfrentam desafios consideráveis. Estatísticas do </w:t>
      </w:r>
      <w:proofErr w:type="spellStart"/>
      <w:r w:rsidRPr="00052076">
        <w:rPr>
          <w:rFonts w:asciiTheme="majorHAnsi" w:hAnsiTheme="majorHAnsi" w:cstheme="majorHAnsi"/>
          <w:sz w:val="24"/>
          <w:szCs w:val="24"/>
        </w:rPr>
        <w:t>Simpi</w:t>
      </w:r>
      <w:proofErr w:type="spellEnd"/>
      <w:r w:rsidRPr="00052076">
        <w:rPr>
          <w:rFonts w:asciiTheme="majorHAnsi" w:hAnsiTheme="majorHAnsi" w:cstheme="majorHAnsi"/>
          <w:sz w:val="24"/>
          <w:szCs w:val="24"/>
        </w:rPr>
        <w:t xml:space="preserve"> revelam que tais organizações podem destinar entre 10% e 40% de suas despesas totais exclusivamente à conta de luz.</w:t>
      </w:r>
    </w:p>
    <w:p w14:paraId="01FEDC9A" w14:textId="77777777" w:rsidR="004A427F" w:rsidRPr="00052076" w:rsidRDefault="004A427F" w:rsidP="002738A6">
      <w:pPr>
        <w:ind w:firstLine="709"/>
        <w:jc w:val="both"/>
        <w:rPr>
          <w:rFonts w:asciiTheme="majorHAnsi" w:hAnsiTheme="majorHAnsi" w:cstheme="majorHAnsi"/>
          <w:sz w:val="24"/>
          <w:szCs w:val="24"/>
        </w:rPr>
      </w:pPr>
      <w:r w:rsidRPr="00052076">
        <w:rPr>
          <w:rFonts w:asciiTheme="majorHAnsi" w:hAnsiTheme="majorHAnsi" w:cstheme="majorHAnsi"/>
          <w:sz w:val="24"/>
          <w:szCs w:val="24"/>
        </w:rPr>
        <w:t>A falta de monitoramento adequado resulta em variações significativas nos gastos com energia elétrica. A ausência de medidas eficientes, como a não gestão da intensidade da luz, o não acompanhamento das tarifas em constante mudança e a negligência em relação aos horários de pico contribuem para aumentos substanciais nos custos. Um exemplo hipotético ilustra como a má gestão pode impactar os custos, destacando a importância de práticas eficazes.</w:t>
      </w:r>
    </w:p>
    <w:p w14:paraId="2961BB11" w14:textId="77777777" w:rsidR="004A427F" w:rsidRPr="00052076" w:rsidRDefault="004A427F" w:rsidP="002738A6">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  Empresas que negligenciam o gerenciamento de energia podem enfrentar despesas anuais significativas, alcançando dezenas de milhares de reais, dependendo do porte da empresa e de fatores que influenciam diretamente o consumo de energia. Isso não apenas afeta financeiramente, mas também preocupa 84% da população brasileira.</w:t>
      </w:r>
    </w:p>
    <w:p w14:paraId="25523AB8" w14:textId="1AE2E10F" w:rsidR="004A427F" w:rsidRPr="00052076" w:rsidRDefault="004A427F" w:rsidP="002738A6">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Diante desse cenário desafiador, a </w:t>
      </w:r>
      <w:proofErr w:type="spellStart"/>
      <w:r w:rsidRPr="00052076">
        <w:rPr>
          <w:rFonts w:asciiTheme="majorHAnsi" w:hAnsiTheme="majorHAnsi" w:cstheme="majorHAnsi"/>
          <w:sz w:val="24"/>
          <w:szCs w:val="24"/>
        </w:rPr>
        <w:t>LumusSave</w:t>
      </w:r>
      <w:proofErr w:type="spellEnd"/>
      <w:r w:rsidRPr="00052076">
        <w:rPr>
          <w:rFonts w:asciiTheme="majorHAnsi" w:hAnsiTheme="majorHAnsi" w:cstheme="majorHAnsi"/>
          <w:sz w:val="24"/>
          <w:szCs w:val="24"/>
        </w:rPr>
        <w:t xml:space="preserve"> foi desenvolvida para oferecer suporte às empresas, especialmente as corporativas, na gestão dinâmica, ágil e prática dos gastos e intensidade de luz. Além de otimizar os custos, a </w:t>
      </w:r>
      <w:proofErr w:type="spellStart"/>
      <w:r w:rsidRPr="00052076">
        <w:rPr>
          <w:rFonts w:asciiTheme="majorHAnsi" w:hAnsiTheme="majorHAnsi" w:cstheme="majorHAnsi"/>
          <w:sz w:val="24"/>
          <w:szCs w:val="24"/>
        </w:rPr>
        <w:t>LumusSave</w:t>
      </w:r>
      <w:proofErr w:type="spellEnd"/>
      <w:r w:rsidRPr="00052076">
        <w:rPr>
          <w:rFonts w:asciiTheme="majorHAnsi" w:hAnsiTheme="majorHAnsi" w:cstheme="majorHAnsi"/>
          <w:sz w:val="24"/>
          <w:szCs w:val="24"/>
        </w:rPr>
        <w:t xml:space="preserve"> contribui para o alcance das metas ESG (Ambientais, Sociais e de Governança).</w:t>
      </w:r>
    </w:p>
    <w:p w14:paraId="5EA37085" w14:textId="0CE0CFB3" w:rsidR="004A427F" w:rsidRPr="00CD01F8" w:rsidRDefault="004A427F" w:rsidP="002738A6">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A </w:t>
      </w:r>
      <w:proofErr w:type="spellStart"/>
      <w:r w:rsidRPr="00052076">
        <w:rPr>
          <w:rFonts w:asciiTheme="majorHAnsi" w:hAnsiTheme="majorHAnsi" w:cstheme="majorHAnsi"/>
          <w:sz w:val="24"/>
          <w:szCs w:val="24"/>
        </w:rPr>
        <w:t>LumusSave</w:t>
      </w:r>
      <w:proofErr w:type="spellEnd"/>
      <w:r w:rsidRPr="00052076">
        <w:rPr>
          <w:rFonts w:asciiTheme="majorHAnsi" w:hAnsiTheme="majorHAnsi" w:cstheme="majorHAnsi"/>
          <w:sz w:val="24"/>
          <w:szCs w:val="24"/>
        </w:rPr>
        <w:t xml:space="preserve"> utiliza sensores de luminosidade estrategicamente posicionados na empresa para monitorar a intensidade de luz (lux). Esses dados são fornecidos aos </w:t>
      </w:r>
      <w:r w:rsidRPr="00CD01F8">
        <w:rPr>
          <w:rFonts w:asciiTheme="majorHAnsi" w:hAnsiTheme="majorHAnsi" w:cstheme="majorHAnsi"/>
          <w:sz w:val="24"/>
          <w:szCs w:val="24"/>
        </w:rPr>
        <w:t xml:space="preserve">usuários, que recebem alertas quando há desperdício em ambientes específicos. Isso </w:t>
      </w:r>
      <w:r w:rsidRPr="00CD01F8">
        <w:rPr>
          <w:rFonts w:asciiTheme="majorHAnsi" w:hAnsiTheme="majorHAnsi" w:cstheme="majorHAnsi"/>
          <w:sz w:val="24"/>
          <w:szCs w:val="24"/>
        </w:rPr>
        <w:lastRenderedPageBreak/>
        <w:t>permite que as empresas ajustem a intensidade das lâmpadas, promovendo uma gestão eficiente de seus recursos.</w:t>
      </w:r>
    </w:p>
    <w:p w14:paraId="3F2089B0" w14:textId="77777777" w:rsidR="004A427F" w:rsidRPr="00CD01F8" w:rsidRDefault="004A427F" w:rsidP="002738A6">
      <w:pPr>
        <w:jc w:val="both"/>
        <w:rPr>
          <w:rFonts w:asciiTheme="majorHAnsi" w:hAnsiTheme="majorHAnsi" w:cstheme="majorHAnsi"/>
          <w:sz w:val="24"/>
          <w:szCs w:val="24"/>
        </w:rPr>
      </w:pPr>
      <w:r w:rsidRPr="00CD01F8">
        <w:rPr>
          <w:rFonts w:asciiTheme="majorHAnsi" w:hAnsiTheme="majorHAnsi" w:cstheme="majorHAnsi"/>
          <w:sz w:val="24"/>
          <w:szCs w:val="24"/>
        </w:rPr>
        <w:t>Benefícios ao contratar nosso serviço:</w:t>
      </w:r>
    </w:p>
    <w:p w14:paraId="5E4F09F0" w14:textId="77777777" w:rsidR="004A427F" w:rsidRPr="00CD01F8" w:rsidRDefault="004A427F" w:rsidP="002738A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Identificação rápida de áreas com alto consumo.</w:t>
      </w:r>
    </w:p>
    <w:p w14:paraId="193D36B3" w14:textId="77777777" w:rsidR="004A427F" w:rsidRPr="00CD01F8" w:rsidRDefault="004A427F" w:rsidP="002738A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Monitoramento contínuo para prevenir desperdícios.</w:t>
      </w:r>
    </w:p>
    <w:p w14:paraId="5C6823D4" w14:textId="77777777" w:rsidR="004A427F" w:rsidRPr="00CD01F8" w:rsidRDefault="004A427F" w:rsidP="002738A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Alertas em tempo real para ações imediatas.</w:t>
      </w:r>
    </w:p>
    <w:p w14:paraId="22335BB4" w14:textId="77777777" w:rsidR="004A427F" w:rsidRPr="00CD01F8" w:rsidRDefault="004A427F" w:rsidP="002738A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Avaliação do padrão de consumo para otimização.</w:t>
      </w:r>
    </w:p>
    <w:p w14:paraId="2751BA25" w14:textId="77777777" w:rsidR="004A427F" w:rsidRPr="00CD01F8" w:rsidRDefault="004A427F" w:rsidP="002738A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Contribuição para metas ESG ao reduzir o impacto ambiental.</w:t>
      </w:r>
    </w:p>
    <w:p w14:paraId="717184FA" w14:textId="51352428" w:rsidR="00F11A80" w:rsidRPr="00CD01F8" w:rsidRDefault="004A427F" w:rsidP="002738A6">
      <w:pPr>
        <w:ind w:firstLine="360"/>
        <w:jc w:val="both"/>
        <w:rPr>
          <w:rFonts w:asciiTheme="majorHAnsi" w:hAnsiTheme="majorHAnsi" w:cstheme="majorHAnsi"/>
          <w:sz w:val="24"/>
          <w:szCs w:val="24"/>
        </w:rPr>
      </w:pPr>
      <w:r w:rsidRPr="00CD01F8">
        <w:rPr>
          <w:rFonts w:asciiTheme="majorHAnsi" w:hAnsiTheme="majorHAnsi" w:cstheme="majorHAnsi"/>
          <w:sz w:val="24"/>
          <w:szCs w:val="24"/>
        </w:rPr>
        <w:t xml:space="preserve">Em resumo, a </w:t>
      </w:r>
      <w:proofErr w:type="spellStart"/>
      <w:r w:rsidRPr="00CD01F8">
        <w:rPr>
          <w:rFonts w:asciiTheme="majorHAnsi" w:hAnsiTheme="majorHAnsi" w:cstheme="majorHAnsi"/>
          <w:sz w:val="24"/>
          <w:szCs w:val="24"/>
        </w:rPr>
        <w:t>LumusSave</w:t>
      </w:r>
      <w:proofErr w:type="spellEnd"/>
      <w:r w:rsidRPr="00CD01F8">
        <w:rPr>
          <w:rFonts w:asciiTheme="majorHAnsi" w:hAnsiTheme="majorHAnsi" w:cstheme="majorHAnsi"/>
          <w:sz w:val="24"/>
          <w:szCs w:val="24"/>
        </w:rPr>
        <w:t xml:space="preserve"> é uma solução inovadora que capacita as empresas a gerenciarem proativamente seus gastos com energia elétrica, promovendo eficiência operacional e sustentabilidade ambiental.</w:t>
      </w:r>
    </w:p>
    <w:p w14:paraId="78BF0594" w14:textId="5345F12E" w:rsidR="004A427F" w:rsidRPr="004A427F" w:rsidRDefault="00A0320A" w:rsidP="002738A6">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Objetivo</w:t>
      </w:r>
    </w:p>
    <w:p w14:paraId="651925FB" w14:textId="77777777" w:rsidR="00F11A80" w:rsidRPr="00CD01F8" w:rsidRDefault="00A0320A" w:rsidP="002738A6">
      <w:pPr>
        <w:spacing w:before="40" w:after="40" w:line="240" w:lineRule="auto"/>
        <w:ind w:firstLine="709"/>
        <w:jc w:val="both"/>
        <w:rPr>
          <w:rFonts w:asciiTheme="majorHAnsi" w:eastAsia="Simplon Mono" w:hAnsiTheme="majorHAnsi" w:cstheme="majorHAnsi"/>
          <w:sz w:val="24"/>
          <w:szCs w:val="24"/>
        </w:rPr>
      </w:pPr>
      <w:r w:rsidRPr="00CD01F8">
        <w:rPr>
          <w:rFonts w:asciiTheme="majorHAnsi" w:eastAsia="Simplon Mono" w:hAnsiTheme="majorHAnsi" w:cstheme="majorHAnsi"/>
          <w:sz w:val="24"/>
          <w:szCs w:val="24"/>
        </w:rPr>
        <w:t xml:space="preserve">Monitorar o consumo e potência de luz utilizada em ambientes coorporativos para melhor gerenciamento e a economia.  </w:t>
      </w:r>
    </w:p>
    <w:p w14:paraId="10D2EFD2" w14:textId="77777777" w:rsidR="00F11A80" w:rsidRDefault="00F11A80" w:rsidP="002738A6">
      <w:pPr>
        <w:tabs>
          <w:tab w:val="left" w:pos="1140"/>
        </w:tabs>
        <w:spacing w:before="40" w:after="40" w:line="240" w:lineRule="auto"/>
        <w:jc w:val="both"/>
        <w:rPr>
          <w:rFonts w:ascii="Simplon Mono" w:eastAsia="Simplon Mono" w:hAnsi="Simplon Mono" w:cs="Simplon Mono"/>
          <w:color w:val="595959"/>
        </w:rPr>
      </w:pPr>
    </w:p>
    <w:p w14:paraId="39C1C6C1" w14:textId="2D7019BB" w:rsidR="00052076" w:rsidRDefault="00A0320A" w:rsidP="002738A6">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Justificativa</w:t>
      </w:r>
    </w:p>
    <w:p w14:paraId="007CA10D" w14:textId="61154A3F" w:rsidR="00F11A80" w:rsidRPr="00CD01F8" w:rsidRDefault="004A427F" w:rsidP="002738A6">
      <w:pPr>
        <w:ind w:firstLine="709"/>
        <w:jc w:val="both"/>
        <w:rPr>
          <w:rFonts w:asciiTheme="majorHAnsi" w:hAnsiTheme="majorHAnsi" w:cstheme="majorHAnsi"/>
          <w:sz w:val="24"/>
          <w:szCs w:val="24"/>
        </w:rPr>
      </w:pPr>
      <w:r w:rsidRPr="00CD01F8">
        <w:rPr>
          <w:rFonts w:asciiTheme="majorHAnsi" w:hAnsiTheme="majorHAnsi" w:cstheme="majorHAnsi"/>
          <w:sz w:val="24"/>
          <w:szCs w:val="24"/>
        </w:rPr>
        <w:t xml:space="preserve">     A </w:t>
      </w:r>
      <w:proofErr w:type="spellStart"/>
      <w:r w:rsidRPr="00CD01F8">
        <w:rPr>
          <w:rFonts w:asciiTheme="majorHAnsi" w:hAnsiTheme="majorHAnsi" w:cstheme="majorHAnsi"/>
          <w:sz w:val="24"/>
          <w:szCs w:val="24"/>
        </w:rPr>
        <w:t>LumusSense</w:t>
      </w:r>
      <w:proofErr w:type="spellEnd"/>
      <w:r w:rsidRPr="00CD01F8">
        <w:rPr>
          <w:rFonts w:asciiTheme="majorHAnsi" w:hAnsiTheme="majorHAnsi" w:cstheme="majorHAnsi"/>
          <w:sz w:val="24"/>
          <w:szCs w:val="24"/>
        </w:rPr>
        <w:t xml:space="preserve"> é a líder indiscutível no gerenciamento eficiente de gastos energéticos, oferecendo comprovada eficácia e reduções significativas nos custos de eletricidade para empresas. Sua tecnologia avançada de sensores de luminosidade permite monitoramento preciso, identificação rápida de áreas com alto consumo e alertas em tempo real para ações imediatas. Altamente personalizável, a </w:t>
      </w:r>
      <w:proofErr w:type="spellStart"/>
      <w:r w:rsidRPr="00CD01F8">
        <w:rPr>
          <w:rFonts w:asciiTheme="majorHAnsi" w:hAnsiTheme="majorHAnsi" w:cstheme="majorHAnsi"/>
          <w:sz w:val="24"/>
          <w:szCs w:val="24"/>
        </w:rPr>
        <w:t>LumusSense</w:t>
      </w:r>
      <w:proofErr w:type="spellEnd"/>
      <w:r w:rsidRPr="00CD01F8">
        <w:rPr>
          <w:rFonts w:asciiTheme="majorHAnsi" w:hAnsiTheme="majorHAnsi" w:cstheme="majorHAnsi"/>
          <w:sz w:val="24"/>
          <w:szCs w:val="24"/>
        </w:rPr>
        <w:t xml:space="preserve"> se adapta às necessidades específicas de cada empresa, respaldada por dados que indicam melhorias operacionais. Além das economias financeiras, a solução contribui para metas ESG, registrando uma média de redução de 20% nos gastos com energia elétrica nos primeiros seis meses, resultando em economias anuais médias de R$ 50.000. A </w:t>
      </w:r>
      <w:proofErr w:type="spellStart"/>
      <w:r w:rsidRPr="00CD01F8">
        <w:rPr>
          <w:rFonts w:asciiTheme="majorHAnsi" w:hAnsiTheme="majorHAnsi" w:cstheme="majorHAnsi"/>
          <w:sz w:val="24"/>
          <w:szCs w:val="24"/>
        </w:rPr>
        <w:t>LumusSense</w:t>
      </w:r>
      <w:proofErr w:type="spellEnd"/>
      <w:r w:rsidRPr="00CD01F8">
        <w:rPr>
          <w:rFonts w:asciiTheme="majorHAnsi" w:hAnsiTheme="majorHAnsi" w:cstheme="majorHAnsi"/>
          <w:sz w:val="24"/>
          <w:szCs w:val="24"/>
        </w:rPr>
        <w:t xml:space="preserve"> é a escolha estratégica para eficiência imediata, sustentabilidade e responsabilidade corporativa, representando um investimento em inovação e impacto positivo.</w:t>
      </w:r>
    </w:p>
    <w:p w14:paraId="483B0FB8" w14:textId="77777777" w:rsidR="00F11A80" w:rsidRDefault="00A0320A" w:rsidP="002738A6">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 xml:space="preserve">Escopo </w:t>
      </w:r>
    </w:p>
    <w:p w14:paraId="125E4E63" w14:textId="77777777" w:rsidR="00430AAE" w:rsidRDefault="00A0320A" w:rsidP="002738A6">
      <w:pPr>
        <w:spacing w:before="40" w:after="40" w:line="240" w:lineRule="auto"/>
        <w:jc w:val="both"/>
        <w:rPr>
          <w:rFonts w:asciiTheme="majorHAnsi" w:eastAsia="Simplon Mono" w:hAnsiTheme="majorHAnsi" w:cstheme="majorHAnsi"/>
          <w:sz w:val="24"/>
          <w:szCs w:val="24"/>
        </w:rPr>
      </w:pPr>
      <w:r>
        <w:rPr>
          <w:rFonts w:ascii="Simplon Mono" w:eastAsia="Simplon Mono" w:hAnsi="Simplon Mono" w:cs="Simplon Mono"/>
          <w:color w:val="595959"/>
        </w:rPr>
        <w:tab/>
      </w:r>
      <w:r w:rsidRPr="00CD01F8">
        <w:rPr>
          <w:rFonts w:asciiTheme="majorHAnsi" w:eastAsia="Simplon Mono" w:hAnsiTheme="majorHAnsi" w:cstheme="majorHAnsi"/>
          <w:sz w:val="24"/>
          <w:szCs w:val="24"/>
        </w:rPr>
        <w:t>O projeto iniciará com a confecção completa da documentação, estabelecendo detalhadamente o corpo, os requisitos, as premissas e as restrições</w:t>
      </w:r>
      <w:r w:rsidR="00421697">
        <w:rPr>
          <w:rFonts w:asciiTheme="majorHAnsi" w:eastAsia="Simplon Mono" w:hAnsiTheme="majorHAnsi" w:cstheme="majorHAnsi"/>
          <w:sz w:val="24"/>
          <w:szCs w:val="24"/>
        </w:rPr>
        <w:t xml:space="preserve"> </w:t>
      </w:r>
      <w:r w:rsidRPr="00CD01F8">
        <w:rPr>
          <w:rFonts w:asciiTheme="majorHAnsi" w:eastAsia="Simplon Mono" w:hAnsiTheme="majorHAnsi" w:cstheme="majorHAnsi"/>
          <w:sz w:val="24"/>
          <w:szCs w:val="24"/>
        </w:rPr>
        <w:t>d</w:t>
      </w:r>
      <w:r w:rsidR="00430AAE">
        <w:rPr>
          <w:rFonts w:asciiTheme="majorHAnsi" w:eastAsia="Simplon Mono" w:hAnsiTheme="majorHAnsi" w:cstheme="majorHAnsi"/>
          <w:sz w:val="24"/>
          <w:szCs w:val="24"/>
        </w:rPr>
        <w:t>a</w:t>
      </w:r>
      <w:r w:rsidRPr="00CD01F8">
        <w:rPr>
          <w:rFonts w:asciiTheme="majorHAnsi" w:eastAsia="Simplon Mono" w:hAnsiTheme="majorHAnsi" w:cstheme="majorHAnsi"/>
          <w:sz w:val="24"/>
          <w:szCs w:val="24"/>
        </w:rPr>
        <w:t xml:space="preserve"> “</w:t>
      </w:r>
      <w:proofErr w:type="spellStart"/>
      <w:r w:rsidRPr="00CD01F8">
        <w:rPr>
          <w:rFonts w:asciiTheme="majorHAnsi" w:eastAsia="Simplon Mono" w:hAnsiTheme="majorHAnsi" w:cstheme="majorHAnsi"/>
          <w:sz w:val="24"/>
          <w:szCs w:val="24"/>
        </w:rPr>
        <w:t>LumusSave</w:t>
      </w:r>
      <w:proofErr w:type="spellEnd"/>
      <w:r w:rsidRPr="00CD01F8">
        <w:rPr>
          <w:rFonts w:asciiTheme="majorHAnsi" w:eastAsia="Simplon Mono" w:hAnsiTheme="majorHAnsi" w:cstheme="majorHAnsi"/>
          <w:sz w:val="24"/>
          <w:szCs w:val="24"/>
        </w:rPr>
        <w:t>”</w:t>
      </w:r>
      <w:r w:rsidR="00430AAE">
        <w:rPr>
          <w:rFonts w:asciiTheme="majorHAnsi" w:eastAsia="Simplon Mono" w:hAnsiTheme="majorHAnsi" w:cstheme="majorHAnsi"/>
          <w:sz w:val="24"/>
          <w:szCs w:val="24"/>
        </w:rPr>
        <w:t>.</w:t>
      </w:r>
    </w:p>
    <w:p w14:paraId="14F232F3" w14:textId="7122004C" w:rsidR="00966443" w:rsidRDefault="00A0320A" w:rsidP="002738A6">
      <w:pPr>
        <w:spacing w:before="40" w:after="40" w:line="240" w:lineRule="auto"/>
        <w:jc w:val="both"/>
        <w:rPr>
          <w:rFonts w:asciiTheme="majorHAnsi" w:eastAsia="Simplon Mono" w:hAnsiTheme="majorHAnsi" w:cstheme="majorHAnsi"/>
          <w:sz w:val="24"/>
          <w:szCs w:val="24"/>
        </w:rPr>
      </w:pPr>
      <w:r w:rsidRPr="00CD01F8">
        <w:rPr>
          <w:rFonts w:asciiTheme="majorHAnsi" w:eastAsia="Simplon Mono" w:hAnsiTheme="majorHAnsi" w:cstheme="majorHAnsi"/>
          <w:sz w:val="24"/>
          <w:szCs w:val="24"/>
        </w:rPr>
        <w:t xml:space="preserve"> </w:t>
      </w:r>
      <w:r w:rsidR="00430AAE">
        <w:rPr>
          <w:rFonts w:asciiTheme="majorHAnsi" w:eastAsia="Simplon Mono" w:hAnsiTheme="majorHAnsi" w:cstheme="majorHAnsi"/>
          <w:sz w:val="24"/>
          <w:szCs w:val="24"/>
        </w:rPr>
        <w:t xml:space="preserve">Quanto ao prazo, </w:t>
      </w:r>
      <w:r w:rsidR="008B3AF0">
        <w:rPr>
          <w:rFonts w:asciiTheme="majorHAnsi" w:eastAsia="Simplon Mono" w:hAnsiTheme="majorHAnsi" w:cstheme="majorHAnsi"/>
          <w:sz w:val="24"/>
          <w:szCs w:val="24"/>
        </w:rPr>
        <w:t>será dividido</w:t>
      </w:r>
      <w:r w:rsidRPr="00CD01F8">
        <w:rPr>
          <w:rFonts w:asciiTheme="majorHAnsi" w:eastAsia="Simplon Mono" w:hAnsiTheme="majorHAnsi" w:cstheme="majorHAnsi"/>
          <w:sz w:val="24"/>
          <w:szCs w:val="24"/>
        </w:rPr>
        <w:t xml:space="preserve"> em três sprints, com intervalo de cinco semanas, iniciando-se a partir de </w:t>
      </w:r>
      <w:r w:rsidR="00DA004A">
        <w:rPr>
          <w:rFonts w:asciiTheme="majorHAnsi" w:eastAsia="Simplon Mono" w:hAnsiTheme="majorHAnsi" w:cstheme="majorHAnsi"/>
          <w:sz w:val="24"/>
          <w:szCs w:val="24"/>
        </w:rPr>
        <w:t>15</w:t>
      </w:r>
      <w:r w:rsidRPr="00CD01F8">
        <w:rPr>
          <w:rFonts w:asciiTheme="majorHAnsi" w:eastAsia="Simplon Mono" w:hAnsiTheme="majorHAnsi" w:cstheme="majorHAnsi"/>
          <w:sz w:val="24"/>
          <w:szCs w:val="24"/>
        </w:rPr>
        <w:t>/08/2023</w:t>
      </w:r>
      <w:r w:rsidR="008B3AF0">
        <w:rPr>
          <w:rFonts w:asciiTheme="majorHAnsi" w:eastAsia="Simplon Mono" w:hAnsiTheme="majorHAnsi" w:cstheme="majorHAnsi"/>
          <w:sz w:val="24"/>
          <w:szCs w:val="24"/>
        </w:rPr>
        <w:t xml:space="preserve">, </w:t>
      </w:r>
      <w:r w:rsidR="0030095E">
        <w:rPr>
          <w:rFonts w:asciiTheme="majorHAnsi" w:eastAsia="Simplon Mono" w:hAnsiTheme="majorHAnsi" w:cstheme="majorHAnsi"/>
          <w:sz w:val="24"/>
          <w:szCs w:val="24"/>
        </w:rPr>
        <w:t>a fim de alinhar expectativas com o cliente e promover melhorias.</w:t>
      </w:r>
    </w:p>
    <w:p w14:paraId="3C291FAA" w14:textId="3A3780C7" w:rsidR="00966443" w:rsidRPr="00CD01F8" w:rsidRDefault="00966443" w:rsidP="002738A6">
      <w:pPr>
        <w:spacing w:before="40" w:after="40" w:line="240" w:lineRule="auto"/>
        <w:ind w:firstLine="709"/>
        <w:jc w:val="both"/>
        <w:rPr>
          <w:rFonts w:asciiTheme="majorHAnsi" w:eastAsia="Simplon Mono" w:hAnsiTheme="majorHAnsi" w:cstheme="majorHAnsi"/>
          <w:sz w:val="24"/>
          <w:szCs w:val="24"/>
        </w:rPr>
      </w:pPr>
      <w:r>
        <w:rPr>
          <w:rFonts w:asciiTheme="majorHAnsi" w:eastAsia="Simplon Mono" w:hAnsiTheme="majorHAnsi" w:cstheme="majorHAnsi"/>
          <w:sz w:val="24"/>
          <w:szCs w:val="24"/>
        </w:rPr>
        <w:t>Em relação à organização d</w:t>
      </w:r>
      <w:r w:rsidR="0030095E">
        <w:rPr>
          <w:rFonts w:asciiTheme="majorHAnsi" w:eastAsia="Simplon Mono" w:hAnsiTheme="majorHAnsi" w:cstheme="majorHAnsi"/>
          <w:sz w:val="24"/>
          <w:szCs w:val="24"/>
        </w:rPr>
        <w:t>essas</w:t>
      </w:r>
      <w:r>
        <w:rPr>
          <w:rFonts w:asciiTheme="majorHAnsi" w:eastAsia="Simplon Mono" w:hAnsiTheme="majorHAnsi" w:cstheme="majorHAnsi"/>
          <w:sz w:val="24"/>
          <w:szCs w:val="24"/>
        </w:rPr>
        <w:t xml:space="preserve"> sprints, </w:t>
      </w:r>
      <w:r w:rsidR="005100D4">
        <w:rPr>
          <w:rFonts w:asciiTheme="majorHAnsi" w:eastAsia="Simplon Mono" w:hAnsiTheme="majorHAnsi" w:cstheme="majorHAnsi"/>
          <w:sz w:val="24"/>
          <w:szCs w:val="24"/>
        </w:rPr>
        <w:t xml:space="preserve">a cada semana </w:t>
      </w:r>
      <w:r>
        <w:rPr>
          <w:rFonts w:asciiTheme="majorHAnsi" w:eastAsia="Simplon Mono" w:hAnsiTheme="majorHAnsi" w:cstheme="majorHAnsi"/>
          <w:sz w:val="24"/>
          <w:szCs w:val="24"/>
        </w:rPr>
        <w:t xml:space="preserve">a equipe terá um P.O </w:t>
      </w:r>
      <w:r w:rsidR="007D6DF9">
        <w:rPr>
          <w:rFonts w:asciiTheme="majorHAnsi" w:eastAsia="Simplon Mono" w:hAnsiTheme="majorHAnsi" w:cstheme="majorHAnsi"/>
          <w:sz w:val="24"/>
          <w:szCs w:val="24"/>
        </w:rPr>
        <w:t>e um Scrum Master</w:t>
      </w:r>
      <w:r w:rsidR="005100D4">
        <w:rPr>
          <w:rFonts w:asciiTheme="majorHAnsi" w:eastAsia="Simplon Mono" w:hAnsiTheme="majorHAnsi" w:cstheme="majorHAnsi"/>
          <w:sz w:val="24"/>
          <w:szCs w:val="24"/>
        </w:rPr>
        <w:t xml:space="preserve"> diferente</w:t>
      </w:r>
      <w:r w:rsidR="0073351C">
        <w:rPr>
          <w:rFonts w:asciiTheme="majorHAnsi" w:eastAsia="Simplon Mono" w:hAnsiTheme="majorHAnsi" w:cstheme="majorHAnsi"/>
          <w:sz w:val="24"/>
          <w:szCs w:val="24"/>
        </w:rPr>
        <w:t>s</w:t>
      </w:r>
      <w:r w:rsidR="00AD1FB5">
        <w:rPr>
          <w:rFonts w:asciiTheme="majorHAnsi" w:eastAsia="Simplon Mono" w:hAnsiTheme="majorHAnsi" w:cstheme="majorHAnsi"/>
          <w:sz w:val="24"/>
          <w:szCs w:val="24"/>
        </w:rPr>
        <w:t xml:space="preserve"> que serão</w:t>
      </w:r>
      <w:r w:rsidR="005100D4">
        <w:rPr>
          <w:rFonts w:asciiTheme="majorHAnsi" w:eastAsia="Simplon Mono" w:hAnsiTheme="majorHAnsi" w:cstheme="majorHAnsi"/>
          <w:sz w:val="24"/>
          <w:szCs w:val="24"/>
        </w:rPr>
        <w:t xml:space="preserve"> </w:t>
      </w:r>
      <w:r w:rsidR="001E4DD4">
        <w:rPr>
          <w:rFonts w:asciiTheme="majorHAnsi" w:eastAsia="Simplon Mono" w:hAnsiTheme="majorHAnsi" w:cstheme="majorHAnsi"/>
          <w:sz w:val="24"/>
          <w:szCs w:val="24"/>
        </w:rPr>
        <w:t xml:space="preserve">responsáveis por fazer a comunicação com o cliente e </w:t>
      </w:r>
      <w:r w:rsidR="0073351C">
        <w:rPr>
          <w:rFonts w:asciiTheme="majorHAnsi" w:eastAsia="Simplon Mono" w:hAnsiTheme="majorHAnsi" w:cstheme="majorHAnsi"/>
          <w:sz w:val="24"/>
          <w:szCs w:val="24"/>
        </w:rPr>
        <w:t>com a equipe de desenvolvimento, respectivamente.</w:t>
      </w:r>
      <w:r w:rsidR="00C172B5">
        <w:rPr>
          <w:rFonts w:asciiTheme="majorHAnsi" w:eastAsia="Simplon Mono" w:hAnsiTheme="majorHAnsi" w:cstheme="majorHAnsi"/>
          <w:sz w:val="24"/>
          <w:szCs w:val="24"/>
        </w:rPr>
        <w:t xml:space="preserve">  </w:t>
      </w:r>
      <w:r>
        <w:rPr>
          <w:rFonts w:asciiTheme="majorHAnsi" w:eastAsia="Simplon Mono" w:hAnsiTheme="majorHAnsi" w:cstheme="majorHAnsi"/>
          <w:sz w:val="24"/>
          <w:szCs w:val="24"/>
        </w:rPr>
        <w:t xml:space="preserve"> </w:t>
      </w:r>
    </w:p>
    <w:p w14:paraId="77C956CE" w14:textId="516C0622" w:rsidR="00F11A80" w:rsidRPr="00CD01F8" w:rsidRDefault="00A0320A" w:rsidP="002738A6">
      <w:pPr>
        <w:spacing w:before="40" w:after="40" w:line="240" w:lineRule="auto"/>
        <w:jc w:val="both"/>
        <w:rPr>
          <w:rFonts w:asciiTheme="majorHAnsi" w:eastAsia="Simplon Mono" w:hAnsiTheme="majorHAnsi" w:cstheme="majorHAnsi"/>
          <w:sz w:val="24"/>
          <w:szCs w:val="24"/>
        </w:rPr>
      </w:pPr>
      <w:r w:rsidRPr="00CD01F8">
        <w:rPr>
          <w:rFonts w:asciiTheme="majorHAnsi" w:eastAsia="Simplon Mono" w:hAnsiTheme="majorHAnsi" w:cstheme="majorHAnsi"/>
          <w:sz w:val="24"/>
          <w:szCs w:val="24"/>
        </w:rPr>
        <w:tab/>
      </w:r>
      <w:r w:rsidR="00943D7E">
        <w:rPr>
          <w:rFonts w:asciiTheme="majorHAnsi" w:eastAsia="Simplon Mono" w:hAnsiTheme="majorHAnsi" w:cstheme="majorHAnsi"/>
          <w:sz w:val="24"/>
          <w:szCs w:val="24"/>
        </w:rPr>
        <w:t>Na</w:t>
      </w:r>
      <w:r w:rsidRPr="00CD01F8">
        <w:rPr>
          <w:rFonts w:asciiTheme="majorHAnsi" w:eastAsia="Simplon Mono" w:hAnsiTheme="majorHAnsi" w:cstheme="majorHAnsi"/>
          <w:sz w:val="24"/>
          <w:szCs w:val="24"/>
        </w:rPr>
        <w:t xml:space="preserve"> primeira sprint, a equipe do P.O. Jacson </w:t>
      </w:r>
      <w:r w:rsidR="003F3BA8">
        <w:rPr>
          <w:rFonts w:asciiTheme="majorHAnsi" w:eastAsia="Simplon Mono" w:hAnsiTheme="majorHAnsi" w:cstheme="majorHAnsi"/>
          <w:sz w:val="24"/>
          <w:szCs w:val="24"/>
        </w:rPr>
        <w:t xml:space="preserve">iniciará o protótipo da </w:t>
      </w:r>
      <w:r w:rsidRPr="00CD01F8">
        <w:rPr>
          <w:rFonts w:asciiTheme="majorHAnsi" w:eastAsia="Simplon Mono" w:hAnsiTheme="majorHAnsi" w:cstheme="majorHAnsi"/>
          <w:sz w:val="24"/>
          <w:szCs w:val="24"/>
        </w:rPr>
        <w:t>estrutura do Banco de dados que precisa</w:t>
      </w:r>
      <w:r w:rsidR="003F3BA8">
        <w:rPr>
          <w:rFonts w:asciiTheme="majorHAnsi" w:eastAsia="Simplon Mono" w:hAnsiTheme="majorHAnsi" w:cstheme="majorHAnsi"/>
          <w:sz w:val="24"/>
          <w:szCs w:val="24"/>
        </w:rPr>
        <w:t>rá</w:t>
      </w:r>
      <w:r w:rsidRPr="00CD01F8">
        <w:rPr>
          <w:rFonts w:asciiTheme="majorHAnsi" w:eastAsia="Simplon Mono" w:hAnsiTheme="majorHAnsi" w:cstheme="majorHAnsi"/>
          <w:sz w:val="24"/>
          <w:szCs w:val="24"/>
        </w:rPr>
        <w:t xml:space="preserve"> de quatro tabelas</w:t>
      </w:r>
      <w:r w:rsidR="003F3BA8">
        <w:rPr>
          <w:rFonts w:asciiTheme="majorHAnsi" w:eastAsia="Simplon Mono" w:hAnsiTheme="majorHAnsi" w:cstheme="majorHAnsi"/>
          <w:sz w:val="24"/>
          <w:szCs w:val="24"/>
        </w:rPr>
        <w:t>:</w:t>
      </w:r>
      <w:r w:rsidRPr="00CD01F8">
        <w:rPr>
          <w:rFonts w:asciiTheme="majorHAnsi" w:eastAsia="Simplon Mono" w:hAnsiTheme="majorHAnsi" w:cstheme="majorHAnsi"/>
          <w:sz w:val="24"/>
          <w:szCs w:val="24"/>
        </w:rPr>
        <w:t xml:space="preserve"> a </w:t>
      </w:r>
      <w:r w:rsidRPr="00CD01F8">
        <w:rPr>
          <w:rFonts w:asciiTheme="majorHAnsi" w:eastAsia="Simplon Mono" w:hAnsiTheme="majorHAnsi" w:cstheme="majorHAnsi"/>
          <w:b/>
          <w:sz w:val="24"/>
          <w:szCs w:val="24"/>
        </w:rPr>
        <w:t>empresa</w:t>
      </w:r>
      <w:r w:rsidRPr="00CD01F8">
        <w:rPr>
          <w:rFonts w:asciiTheme="majorHAnsi" w:eastAsia="Simplon Mono" w:hAnsiTheme="majorHAnsi" w:cstheme="majorHAnsi"/>
          <w:sz w:val="24"/>
          <w:szCs w:val="24"/>
        </w:rPr>
        <w:t xml:space="preserve"> parceira, a </w:t>
      </w:r>
      <w:r w:rsidRPr="00CD01F8">
        <w:rPr>
          <w:rFonts w:asciiTheme="majorHAnsi" w:eastAsia="Simplon Mono" w:hAnsiTheme="majorHAnsi" w:cstheme="majorHAnsi"/>
          <w:b/>
          <w:sz w:val="24"/>
          <w:szCs w:val="24"/>
        </w:rPr>
        <w:t>usuário</w:t>
      </w:r>
      <w:r w:rsidR="00F2652A">
        <w:rPr>
          <w:rFonts w:asciiTheme="majorHAnsi" w:eastAsia="Simplon Mono" w:hAnsiTheme="majorHAnsi" w:cstheme="majorHAnsi"/>
          <w:b/>
          <w:sz w:val="24"/>
          <w:szCs w:val="24"/>
        </w:rPr>
        <w:t>,</w:t>
      </w:r>
      <w:r w:rsidRPr="00CD01F8">
        <w:rPr>
          <w:rFonts w:asciiTheme="majorHAnsi" w:eastAsia="Simplon Mono" w:hAnsiTheme="majorHAnsi" w:cstheme="majorHAnsi"/>
          <w:sz w:val="24"/>
          <w:szCs w:val="24"/>
        </w:rPr>
        <w:t xml:space="preserve"> com os </w:t>
      </w:r>
      <w:r w:rsidRPr="00CD01F8">
        <w:rPr>
          <w:rFonts w:asciiTheme="majorHAnsi" w:eastAsia="Simplon Mono" w:hAnsiTheme="majorHAnsi" w:cstheme="majorHAnsi"/>
          <w:sz w:val="24"/>
          <w:szCs w:val="24"/>
        </w:rPr>
        <w:lastRenderedPageBreak/>
        <w:t>dados d</w:t>
      </w:r>
      <w:r w:rsidR="003F3BA8">
        <w:rPr>
          <w:rFonts w:asciiTheme="majorHAnsi" w:eastAsia="Simplon Mono" w:hAnsiTheme="majorHAnsi" w:cstheme="majorHAnsi"/>
          <w:sz w:val="24"/>
          <w:szCs w:val="24"/>
        </w:rPr>
        <w:t>os usuários</w:t>
      </w:r>
      <w:r w:rsidRPr="00CD01F8">
        <w:rPr>
          <w:rFonts w:asciiTheme="majorHAnsi" w:eastAsia="Simplon Mono" w:hAnsiTheme="majorHAnsi" w:cstheme="majorHAnsi"/>
          <w:sz w:val="24"/>
          <w:szCs w:val="24"/>
        </w:rPr>
        <w:t xml:space="preserve"> </w:t>
      </w:r>
      <w:r w:rsidR="00F2652A">
        <w:rPr>
          <w:rFonts w:asciiTheme="majorHAnsi" w:eastAsia="Simplon Mono" w:hAnsiTheme="majorHAnsi" w:cstheme="majorHAnsi"/>
          <w:sz w:val="24"/>
          <w:szCs w:val="24"/>
        </w:rPr>
        <w:t>que acessarão</w:t>
      </w:r>
      <w:r w:rsidRPr="00CD01F8">
        <w:rPr>
          <w:rFonts w:asciiTheme="majorHAnsi" w:eastAsia="Simplon Mono" w:hAnsiTheme="majorHAnsi" w:cstheme="majorHAnsi"/>
          <w:sz w:val="24"/>
          <w:szCs w:val="24"/>
        </w:rPr>
        <w:t xml:space="preserve"> a plataforma</w:t>
      </w:r>
      <w:r w:rsidR="007B3984">
        <w:rPr>
          <w:rFonts w:asciiTheme="majorHAnsi" w:eastAsia="Simplon Mono" w:hAnsiTheme="majorHAnsi" w:cstheme="majorHAnsi"/>
          <w:sz w:val="24"/>
          <w:szCs w:val="24"/>
        </w:rPr>
        <w:t>,</w:t>
      </w:r>
      <w:r w:rsidRPr="00CD01F8">
        <w:rPr>
          <w:rFonts w:asciiTheme="majorHAnsi" w:eastAsia="Simplon Mono" w:hAnsiTheme="majorHAnsi" w:cstheme="majorHAnsi"/>
          <w:sz w:val="24"/>
          <w:szCs w:val="24"/>
        </w:rPr>
        <w:t xml:space="preserve"> conectada com os </w:t>
      </w:r>
      <w:r w:rsidRPr="00CD01F8">
        <w:rPr>
          <w:rFonts w:asciiTheme="majorHAnsi" w:eastAsia="Simplon Mono" w:hAnsiTheme="majorHAnsi" w:cstheme="majorHAnsi"/>
          <w:b/>
          <w:sz w:val="24"/>
          <w:szCs w:val="24"/>
        </w:rPr>
        <w:t>sensores</w:t>
      </w:r>
      <w:r w:rsidRPr="00CD01F8">
        <w:rPr>
          <w:rFonts w:asciiTheme="majorHAnsi" w:eastAsia="Simplon Mono" w:hAnsiTheme="majorHAnsi" w:cstheme="majorHAnsi"/>
          <w:sz w:val="24"/>
          <w:szCs w:val="24"/>
        </w:rPr>
        <w:t xml:space="preserve"> aplicados em cada espaço, que por si, forma</w:t>
      </w:r>
      <w:r w:rsidR="007B3984">
        <w:rPr>
          <w:rFonts w:asciiTheme="majorHAnsi" w:eastAsia="Simplon Mono" w:hAnsiTheme="majorHAnsi" w:cstheme="majorHAnsi"/>
          <w:sz w:val="24"/>
          <w:szCs w:val="24"/>
        </w:rPr>
        <w:t>rão</w:t>
      </w:r>
      <w:r w:rsidRPr="00CD01F8">
        <w:rPr>
          <w:rFonts w:asciiTheme="majorHAnsi" w:eastAsia="Simplon Mono" w:hAnsiTheme="majorHAnsi" w:cstheme="majorHAnsi"/>
          <w:sz w:val="24"/>
          <w:szCs w:val="24"/>
        </w:rPr>
        <w:t xml:space="preserve"> a última tabela </w:t>
      </w:r>
      <w:r w:rsidR="00FF4EAF">
        <w:rPr>
          <w:rFonts w:asciiTheme="majorHAnsi" w:eastAsia="Simplon Mono" w:hAnsiTheme="majorHAnsi" w:cstheme="majorHAnsi"/>
          <w:sz w:val="24"/>
          <w:szCs w:val="24"/>
        </w:rPr>
        <w:t>d</w:t>
      </w:r>
      <w:r w:rsidRPr="00CD01F8">
        <w:rPr>
          <w:rFonts w:asciiTheme="majorHAnsi" w:eastAsia="Simplon Mono" w:hAnsiTheme="majorHAnsi" w:cstheme="majorHAnsi"/>
          <w:sz w:val="24"/>
          <w:szCs w:val="24"/>
        </w:rPr>
        <w:t xml:space="preserve">a união dos </w:t>
      </w:r>
      <w:r w:rsidRPr="00CD01F8">
        <w:rPr>
          <w:rFonts w:asciiTheme="majorHAnsi" w:eastAsia="Simplon Mono" w:hAnsiTheme="majorHAnsi" w:cstheme="majorHAnsi"/>
          <w:b/>
          <w:sz w:val="24"/>
          <w:szCs w:val="24"/>
        </w:rPr>
        <w:t>dados</w:t>
      </w:r>
      <w:r w:rsidRPr="00CD01F8">
        <w:rPr>
          <w:rFonts w:asciiTheme="majorHAnsi" w:eastAsia="Simplon Mono" w:hAnsiTheme="majorHAnsi" w:cstheme="majorHAnsi"/>
          <w:sz w:val="24"/>
          <w:szCs w:val="24"/>
        </w:rPr>
        <w:t xml:space="preserve"> recebidos.</w:t>
      </w:r>
    </w:p>
    <w:p w14:paraId="02141B18" w14:textId="73C45AC4" w:rsidR="00F11A80" w:rsidRDefault="00187137" w:rsidP="002738A6">
      <w:pPr>
        <w:spacing w:before="40" w:after="40" w:line="240" w:lineRule="auto"/>
        <w:ind w:firstLine="709"/>
        <w:jc w:val="both"/>
        <w:rPr>
          <w:rFonts w:asciiTheme="majorHAnsi" w:eastAsia="Simplon Mono" w:hAnsiTheme="majorHAnsi" w:cstheme="majorHAnsi"/>
          <w:sz w:val="24"/>
          <w:szCs w:val="24"/>
        </w:rPr>
      </w:pPr>
      <w:r>
        <w:rPr>
          <w:rFonts w:asciiTheme="majorHAnsi" w:eastAsia="Simplon Mono" w:hAnsiTheme="majorHAnsi" w:cstheme="majorHAnsi"/>
          <w:sz w:val="24"/>
          <w:szCs w:val="24"/>
        </w:rPr>
        <w:t>A equipe</w:t>
      </w:r>
      <w:r w:rsidR="001A352D">
        <w:rPr>
          <w:rFonts w:asciiTheme="majorHAnsi" w:eastAsia="Simplon Mono" w:hAnsiTheme="majorHAnsi" w:cstheme="majorHAnsi"/>
          <w:sz w:val="24"/>
          <w:szCs w:val="24"/>
        </w:rPr>
        <w:t>, ainda na primeira sprint,</w:t>
      </w:r>
      <w:r>
        <w:rPr>
          <w:rFonts w:asciiTheme="majorHAnsi" w:eastAsia="Simplon Mono" w:hAnsiTheme="majorHAnsi" w:cstheme="majorHAnsi"/>
          <w:sz w:val="24"/>
          <w:szCs w:val="24"/>
        </w:rPr>
        <w:t xml:space="preserve"> também terá a</w:t>
      </w:r>
      <w:r w:rsidR="00A0320A" w:rsidRPr="00CD01F8">
        <w:rPr>
          <w:rFonts w:asciiTheme="majorHAnsi" w:eastAsia="Simplon Mono" w:hAnsiTheme="majorHAnsi" w:cstheme="majorHAnsi"/>
          <w:sz w:val="24"/>
          <w:szCs w:val="24"/>
        </w:rPr>
        <w:t xml:space="preserve"> função </w:t>
      </w:r>
      <w:r>
        <w:rPr>
          <w:rFonts w:asciiTheme="majorHAnsi" w:eastAsia="Simplon Mono" w:hAnsiTheme="majorHAnsi" w:cstheme="majorHAnsi"/>
          <w:sz w:val="24"/>
          <w:szCs w:val="24"/>
        </w:rPr>
        <w:t xml:space="preserve">de </w:t>
      </w:r>
      <w:r w:rsidR="001A47DF">
        <w:rPr>
          <w:rFonts w:asciiTheme="majorHAnsi" w:eastAsia="Simplon Mono" w:hAnsiTheme="majorHAnsi" w:cstheme="majorHAnsi"/>
          <w:sz w:val="24"/>
          <w:szCs w:val="24"/>
        </w:rPr>
        <w:t xml:space="preserve">projetar o </w:t>
      </w:r>
      <w:r w:rsidR="00A0320A" w:rsidRPr="00CD01F8">
        <w:rPr>
          <w:rFonts w:asciiTheme="majorHAnsi" w:eastAsia="Simplon Mono" w:hAnsiTheme="majorHAnsi" w:cstheme="majorHAnsi"/>
          <w:sz w:val="24"/>
          <w:szCs w:val="24"/>
        </w:rPr>
        <w:t>website, seu formato de estrutura para as páginas (Home, Login, Cadastro, Verificação, Dúvidas frequentes e calculadora orçamentária), sendo a página Home no modelo ‘</w:t>
      </w:r>
      <w:proofErr w:type="spellStart"/>
      <w:r w:rsidR="00A0320A" w:rsidRPr="00CD01F8">
        <w:rPr>
          <w:rFonts w:asciiTheme="majorHAnsi" w:eastAsia="Simplon Mono" w:hAnsiTheme="majorHAnsi" w:cstheme="majorHAnsi"/>
          <w:sz w:val="24"/>
          <w:szCs w:val="24"/>
        </w:rPr>
        <w:t>One</w:t>
      </w:r>
      <w:proofErr w:type="spellEnd"/>
      <w:r w:rsidR="00A0320A" w:rsidRPr="00CD01F8">
        <w:rPr>
          <w:rFonts w:asciiTheme="majorHAnsi" w:eastAsia="Simplon Mono" w:hAnsiTheme="majorHAnsi" w:cstheme="majorHAnsi"/>
          <w:sz w:val="24"/>
          <w:szCs w:val="24"/>
        </w:rPr>
        <w:t xml:space="preserve"> Page’ que</w:t>
      </w:r>
      <w:r w:rsidR="00A8336C">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com rolagem</w:t>
      </w:r>
      <w:r w:rsidR="00A8336C">
        <w:rPr>
          <w:rFonts w:asciiTheme="majorHAnsi" w:eastAsia="Simplon Mono" w:hAnsiTheme="majorHAnsi" w:cstheme="majorHAnsi"/>
          <w:sz w:val="24"/>
          <w:szCs w:val="24"/>
        </w:rPr>
        <w:t>,</w:t>
      </w:r>
      <w:r w:rsidR="00A0320A" w:rsidRPr="00CD01F8">
        <w:rPr>
          <w:rFonts w:asciiTheme="majorHAnsi" w:eastAsia="Simplon Mono" w:hAnsiTheme="majorHAnsi" w:cstheme="majorHAnsi"/>
          <w:sz w:val="24"/>
          <w:szCs w:val="24"/>
        </w:rPr>
        <w:t xml:space="preserve"> exibir</w:t>
      </w:r>
      <w:r w:rsidR="004470F4">
        <w:rPr>
          <w:rFonts w:asciiTheme="majorHAnsi" w:eastAsia="Simplon Mono" w:hAnsiTheme="majorHAnsi" w:cstheme="majorHAnsi"/>
          <w:sz w:val="24"/>
          <w:szCs w:val="24"/>
        </w:rPr>
        <w:t>á</w:t>
      </w:r>
      <w:r w:rsidR="006D0655">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sequencialmente</w:t>
      </w:r>
      <w:r w:rsidR="00FC6B99">
        <w:rPr>
          <w:rFonts w:asciiTheme="majorHAnsi" w:eastAsia="Simplon Mono" w:hAnsiTheme="majorHAnsi" w:cstheme="majorHAnsi"/>
          <w:sz w:val="24"/>
          <w:szCs w:val="24"/>
        </w:rPr>
        <w:t>:</w:t>
      </w:r>
      <w:r w:rsidR="00A0320A" w:rsidRPr="00CD01F8">
        <w:rPr>
          <w:rFonts w:asciiTheme="majorHAnsi" w:eastAsia="Simplon Mono" w:hAnsiTheme="majorHAnsi" w:cstheme="majorHAnsi"/>
          <w:sz w:val="24"/>
          <w:szCs w:val="24"/>
        </w:rPr>
        <w:t xml:space="preserve"> ‘sobre nós’, ‘nossos valores’, ’nossa missão’, ’nosso compromisso’, ‘como funcionamos’, ’nossa equipe’ e ‘contatos’. </w:t>
      </w:r>
      <w:r w:rsidR="00CC5BDA">
        <w:rPr>
          <w:rFonts w:asciiTheme="majorHAnsi" w:eastAsia="Simplon Mono" w:hAnsiTheme="majorHAnsi" w:cstheme="majorHAnsi"/>
          <w:sz w:val="24"/>
          <w:szCs w:val="24"/>
        </w:rPr>
        <w:t>Além disso, a</w:t>
      </w:r>
      <w:r w:rsidR="00A0320A" w:rsidRPr="00CD01F8">
        <w:rPr>
          <w:rFonts w:asciiTheme="majorHAnsi" w:eastAsia="Simplon Mono" w:hAnsiTheme="majorHAnsi" w:cstheme="majorHAnsi"/>
          <w:sz w:val="24"/>
          <w:szCs w:val="24"/>
        </w:rPr>
        <w:t xml:space="preserve"> barra de navegação </w:t>
      </w:r>
      <w:r w:rsidR="00CC5BDA">
        <w:rPr>
          <w:rFonts w:asciiTheme="majorHAnsi" w:eastAsia="Simplon Mono" w:hAnsiTheme="majorHAnsi" w:cstheme="majorHAnsi"/>
          <w:sz w:val="24"/>
          <w:szCs w:val="24"/>
        </w:rPr>
        <w:t>deverá conter os</w:t>
      </w:r>
      <w:r w:rsidR="00A0320A" w:rsidRPr="00CD01F8">
        <w:rPr>
          <w:rFonts w:asciiTheme="majorHAnsi" w:eastAsia="Simplon Mono" w:hAnsiTheme="majorHAnsi" w:cstheme="majorHAnsi"/>
          <w:sz w:val="24"/>
          <w:szCs w:val="24"/>
        </w:rPr>
        <w:t xml:space="preserve"> links para </w:t>
      </w:r>
      <w:r w:rsidR="00202B21">
        <w:rPr>
          <w:rFonts w:asciiTheme="majorHAnsi" w:eastAsia="Simplon Mono" w:hAnsiTheme="majorHAnsi" w:cstheme="majorHAnsi"/>
          <w:sz w:val="24"/>
          <w:szCs w:val="24"/>
        </w:rPr>
        <w:t>a</w:t>
      </w:r>
      <w:r w:rsidR="00F85DD1">
        <w:rPr>
          <w:rFonts w:asciiTheme="majorHAnsi" w:eastAsia="Simplon Mono" w:hAnsiTheme="majorHAnsi" w:cstheme="majorHAnsi"/>
          <w:sz w:val="24"/>
          <w:szCs w:val="24"/>
        </w:rPr>
        <w:t xml:space="preserve">s </w:t>
      </w:r>
      <w:r w:rsidR="001A352D">
        <w:rPr>
          <w:rFonts w:asciiTheme="majorHAnsi" w:eastAsia="Simplon Mono" w:hAnsiTheme="majorHAnsi" w:cstheme="majorHAnsi"/>
          <w:sz w:val="24"/>
          <w:szCs w:val="24"/>
        </w:rPr>
        <w:t>páginas</w:t>
      </w:r>
      <w:r w:rsidR="00F85DD1">
        <w:rPr>
          <w:rFonts w:asciiTheme="majorHAnsi" w:eastAsia="Simplon Mono" w:hAnsiTheme="majorHAnsi" w:cstheme="majorHAnsi"/>
          <w:sz w:val="24"/>
          <w:szCs w:val="24"/>
        </w:rPr>
        <w:t xml:space="preserve"> da</w:t>
      </w:r>
      <w:r w:rsidR="00A0320A" w:rsidRPr="00CD01F8">
        <w:rPr>
          <w:rFonts w:asciiTheme="majorHAnsi" w:eastAsia="Simplon Mono" w:hAnsiTheme="majorHAnsi" w:cstheme="majorHAnsi"/>
          <w:sz w:val="24"/>
          <w:szCs w:val="24"/>
        </w:rPr>
        <w:t xml:space="preserve"> calculadora, sobre nós, login e cadastro. </w:t>
      </w:r>
    </w:p>
    <w:p w14:paraId="6DC2AEE6" w14:textId="7879D38B" w:rsidR="00292EDB" w:rsidRPr="00CD01F8" w:rsidRDefault="000B446E" w:rsidP="002738A6">
      <w:pPr>
        <w:spacing w:before="40" w:after="40" w:line="240" w:lineRule="auto"/>
        <w:ind w:firstLine="709"/>
        <w:jc w:val="both"/>
        <w:rPr>
          <w:rFonts w:asciiTheme="majorHAnsi" w:eastAsia="Simplon Mono" w:hAnsiTheme="majorHAnsi" w:cstheme="majorHAnsi"/>
          <w:sz w:val="24"/>
          <w:szCs w:val="24"/>
        </w:rPr>
      </w:pPr>
      <w:r>
        <w:rPr>
          <w:rFonts w:asciiTheme="majorHAnsi" w:eastAsia="Simplon Mono" w:hAnsiTheme="majorHAnsi" w:cstheme="majorHAnsi"/>
          <w:sz w:val="24"/>
          <w:szCs w:val="24"/>
        </w:rPr>
        <w:t>Concluindo a primeira sprint, uma versão</w:t>
      </w:r>
      <w:r w:rsidR="006805D4">
        <w:rPr>
          <w:rFonts w:asciiTheme="majorHAnsi" w:eastAsia="Simplon Mono" w:hAnsiTheme="majorHAnsi" w:cstheme="majorHAnsi"/>
          <w:sz w:val="24"/>
          <w:szCs w:val="24"/>
        </w:rPr>
        <w:t xml:space="preserve"> de “teste”</w:t>
      </w:r>
      <w:r>
        <w:rPr>
          <w:rFonts w:asciiTheme="majorHAnsi" w:eastAsia="Simplon Mono" w:hAnsiTheme="majorHAnsi" w:cstheme="majorHAnsi"/>
          <w:sz w:val="24"/>
          <w:szCs w:val="24"/>
        </w:rPr>
        <w:t xml:space="preserve"> da calculadora</w:t>
      </w:r>
      <w:r w:rsidR="006805D4">
        <w:rPr>
          <w:rFonts w:asciiTheme="majorHAnsi" w:eastAsia="Simplon Mono" w:hAnsiTheme="majorHAnsi" w:cstheme="majorHAnsi"/>
          <w:sz w:val="24"/>
          <w:szCs w:val="24"/>
        </w:rPr>
        <w:t xml:space="preserve"> </w:t>
      </w:r>
      <w:r>
        <w:rPr>
          <w:rFonts w:asciiTheme="majorHAnsi" w:eastAsia="Simplon Mono" w:hAnsiTheme="majorHAnsi" w:cstheme="majorHAnsi"/>
          <w:sz w:val="24"/>
          <w:szCs w:val="24"/>
        </w:rPr>
        <w:t xml:space="preserve">deverá ser </w:t>
      </w:r>
      <w:r w:rsidR="008F671E">
        <w:rPr>
          <w:rFonts w:asciiTheme="majorHAnsi" w:eastAsia="Simplon Mono" w:hAnsiTheme="majorHAnsi" w:cstheme="majorHAnsi"/>
          <w:sz w:val="24"/>
          <w:szCs w:val="24"/>
        </w:rPr>
        <w:t>apresentada</w:t>
      </w:r>
      <w:r>
        <w:rPr>
          <w:rFonts w:asciiTheme="majorHAnsi" w:eastAsia="Simplon Mono" w:hAnsiTheme="majorHAnsi" w:cstheme="majorHAnsi"/>
          <w:sz w:val="24"/>
          <w:szCs w:val="24"/>
        </w:rPr>
        <w:t>, incluindo os</w:t>
      </w:r>
      <w:r w:rsidR="007F2C21">
        <w:rPr>
          <w:rFonts w:asciiTheme="majorHAnsi" w:eastAsia="Simplon Mono" w:hAnsiTheme="majorHAnsi" w:cstheme="majorHAnsi"/>
          <w:sz w:val="24"/>
          <w:szCs w:val="24"/>
        </w:rPr>
        <w:t xml:space="preserve"> valores de economia definidos pelas pesquisas em equipe. A calculadora</w:t>
      </w:r>
      <w:r w:rsidR="00FA4D5E">
        <w:rPr>
          <w:rFonts w:asciiTheme="majorHAnsi" w:eastAsia="Simplon Mono" w:hAnsiTheme="majorHAnsi" w:cstheme="majorHAnsi"/>
          <w:sz w:val="24"/>
          <w:szCs w:val="24"/>
        </w:rPr>
        <w:t xml:space="preserve">, já em página HTML, </w:t>
      </w:r>
      <w:r w:rsidR="007F2C21">
        <w:rPr>
          <w:rFonts w:asciiTheme="majorHAnsi" w:eastAsia="Simplon Mono" w:hAnsiTheme="majorHAnsi" w:cstheme="majorHAnsi"/>
          <w:sz w:val="24"/>
          <w:szCs w:val="24"/>
        </w:rPr>
        <w:t xml:space="preserve">terá inputs para o </w:t>
      </w:r>
      <w:r w:rsidR="00DA6021">
        <w:rPr>
          <w:rFonts w:asciiTheme="majorHAnsi" w:eastAsia="Simplon Mono" w:hAnsiTheme="majorHAnsi" w:cstheme="majorHAnsi"/>
          <w:sz w:val="24"/>
          <w:szCs w:val="24"/>
        </w:rPr>
        <w:t>cliente</w:t>
      </w:r>
      <w:r w:rsidR="007F2C21">
        <w:rPr>
          <w:rFonts w:asciiTheme="majorHAnsi" w:eastAsia="Simplon Mono" w:hAnsiTheme="majorHAnsi" w:cstheme="majorHAnsi"/>
          <w:sz w:val="24"/>
          <w:szCs w:val="24"/>
        </w:rPr>
        <w:t xml:space="preserve"> digitar</w:t>
      </w:r>
      <w:r w:rsidR="00FA4D5E">
        <w:rPr>
          <w:rFonts w:asciiTheme="majorHAnsi" w:eastAsia="Simplon Mono" w:hAnsiTheme="majorHAnsi" w:cstheme="majorHAnsi"/>
          <w:sz w:val="24"/>
          <w:szCs w:val="24"/>
        </w:rPr>
        <w:t xml:space="preserve"> a quantidade de lâmpadas que possui </w:t>
      </w:r>
      <w:r w:rsidR="00795430">
        <w:rPr>
          <w:rFonts w:asciiTheme="majorHAnsi" w:eastAsia="Simplon Mono" w:hAnsiTheme="majorHAnsi" w:cstheme="majorHAnsi"/>
          <w:sz w:val="24"/>
          <w:szCs w:val="24"/>
        </w:rPr>
        <w:t xml:space="preserve">e </w:t>
      </w:r>
      <w:r w:rsidR="00275DA0">
        <w:rPr>
          <w:rFonts w:asciiTheme="majorHAnsi" w:eastAsia="Simplon Mono" w:hAnsiTheme="majorHAnsi" w:cstheme="majorHAnsi"/>
          <w:sz w:val="24"/>
          <w:szCs w:val="24"/>
        </w:rPr>
        <w:t xml:space="preserve">suas horas de uso diárias. </w:t>
      </w:r>
      <w:r w:rsidR="008A5747">
        <w:rPr>
          <w:rFonts w:asciiTheme="majorHAnsi" w:eastAsia="Simplon Mono" w:hAnsiTheme="majorHAnsi" w:cstheme="majorHAnsi"/>
          <w:sz w:val="24"/>
          <w:szCs w:val="24"/>
        </w:rPr>
        <w:t xml:space="preserve">A partir disso, </w:t>
      </w:r>
      <w:r w:rsidR="007C7ECB">
        <w:rPr>
          <w:rFonts w:asciiTheme="majorHAnsi" w:eastAsia="Simplon Mono" w:hAnsiTheme="majorHAnsi" w:cstheme="majorHAnsi"/>
          <w:sz w:val="24"/>
          <w:szCs w:val="24"/>
        </w:rPr>
        <w:t xml:space="preserve">o usuário </w:t>
      </w:r>
      <w:r w:rsidR="004C3E08">
        <w:rPr>
          <w:rFonts w:asciiTheme="majorHAnsi" w:eastAsia="Simplon Mono" w:hAnsiTheme="majorHAnsi" w:cstheme="majorHAnsi"/>
          <w:sz w:val="24"/>
          <w:szCs w:val="24"/>
        </w:rPr>
        <w:t>receberá</w:t>
      </w:r>
      <w:r w:rsidR="008A5747">
        <w:rPr>
          <w:rFonts w:asciiTheme="majorHAnsi" w:eastAsia="Simplon Mono" w:hAnsiTheme="majorHAnsi" w:cstheme="majorHAnsi"/>
          <w:sz w:val="24"/>
          <w:szCs w:val="24"/>
        </w:rPr>
        <w:t xml:space="preserve"> </w:t>
      </w:r>
      <w:r w:rsidR="00E24C88">
        <w:rPr>
          <w:rFonts w:asciiTheme="majorHAnsi" w:eastAsia="Simplon Mono" w:hAnsiTheme="majorHAnsi" w:cstheme="majorHAnsi"/>
          <w:sz w:val="24"/>
          <w:szCs w:val="24"/>
        </w:rPr>
        <w:t xml:space="preserve">informações a respeito dos </w:t>
      </w:r>
      <w:r w:rsidR="005B0473">
        <w:rPr>
          <w:rFonts w:asciiTheme="majorHAnsi" w:eastAsia="Simplon Mono" w:hAnsiTheme="majorHAnsi" w:cstheme="majorHAnsi"/>
          <w:sz w:val="24"/>
          <w:szCs w:val="24"/>
        </w:rPr>
        <w:t>valores d</w:t>
      </w:r>
      <w:r w:rsidR="00E24C88">
        <w:rPr>
          <w:rFonts w:asciiTheme="majorHAnsi" w:eastAsia="Simplon Mono" w:hAnsiTheme="majorHAnsi" w:cstheme="majorHAnsi"/>
          <w:sz w:val="24"/>
          <w:szCs w:val="24"/>
        </w:rPr>
        <w:t>e</w:t>
      </w:r>
      <w:r w:rsidR="005B0473">
        <w:rPr>
          <w:rFonts w:asciiTheme="majorHAnsi" w:eastAsia="Simplon Mono" w:hAnsiTheme="majorHAnsi" w:cstheme="majorHAnsi"/>
          <w:sz w:val="24"/>
          <w:szCs w:val="24"/>
        </w:rPr>
        <w:t xml:space="preserve"> investimento inicial </w:t>
      </w:r>
      <w:r w:rsidR="00DB38FB">
        <w:rPr>
          <w:rFonts w:asciiTheme="majorHAnsi" w:eastAsia="Simplon Mono" w:hAnsiTheme="majorHAnsi" w:cstheme="majorHAnsi"/>
          <w:sz w:val="24"/>
          <w:szCs w:val="24"/>
        </w:rPr>
        <w:t xml:space="preserve">para </w:t>
      </w:r>
      <w:r w:rsidR="005B0473">
        <w:rPr>
          <w:rFonts w:asciiTheme="majorHAnsi" w:eastAsia="Simplon Mono" w:hAnsiTheme="majorHAnsi" w:cstheme="majorHAnsi"/>
          <w:sz w:val="24"/>
          <w:szCs w:val="24"/>
        </w:rPr>
        <w:t>adquiri</w:t>
      </w:r>
      <w:r w:rsidR="00DB38FB">
        <w:rPr>
          <w:rFonts w:asciiTheme="majorHAnsi" w:eastAsia="Simplon Mono" w:hAnsiTheme="majorHAnsi" w:cstheme="majorHAnsi"/>
          <w:sz w:val="24"/>
          <w:szCs w:val="24"/>
        </w:rPr>
        <w:t>r</w:t>
      </w:r>
      <w:r w:rsidR="005B0473">
        <w:rPr>
          <w:rFonts w:asciiTheme="majorHAnsi" w:eastAsia="Simplon Mono" w:hAnsiTheme="majorHAnsi" w:cstheme="majorHAnsi"/>
          <w:sz w:val="24"/>
          <w:szCs w:val="24"/>
        </w:rPr>
        <w:t xml:space="preserve"> as lâmpadas inteligentes</w:t>
      </w:r>
      <w:r w:rsidR="007D3899">
        <w:rPr>
          <w:rFonts w:asciiTheme="majorHAnsi" w:eastAsia="Simplon Mono" w:hAnsiTheme="majorHAnsi" w:cstheme="majorHAnsi"/>
          <w:sz w:val="24"/>
          <w:szCs w:val="24"/>
        </w:rPr>
        <w:t xml:space="preserve">, bem como uma estimativa de “X” meses para </w:t>
      </w:r>
      <w:r w:rsidR="008724B5">
        <w:rPr>
          <w:rFonts w:asciiTheme="majorHAnsi" w:eastAsia="Simplon Mono" w:hAnsiTheme="majorHAnsi" w:cstheme="majorHAnsi"/>
          <w:sz w:val="24"/>
          <w:szCs w:val="24"/>
        </w:rPr>
        <w:t xml:space="preserve">recuperar o valor investido e apresentar </w:t>
      </w:r>
      <w:r w:rsidR="00F15DA8">
        <w:rPr>
          <w:rFonts w:asciiTheme="majorHAnsi" w:eastAsia="Simplon Mono" w:hAnsiTheme="majorHAnsi" w:cstheme="majorHAnsi"/>
          <w:sz w:val="24"/>
          <w:szCs w:val="24"/>
        </w:rPr>
        <w:t xml:space="preserve">uma vasta diminuição nos gastos mensais com a conta de </w:t>
      </w:r>
      <w:r w:rsidR="00C21D7B">
        <w:rPr>
          <w:rFonts w:asciiTheme="majorHAnsi" w:eastAsia="Simplon Mono" w:hAnsiTheme="majorHAnsi" w:cstheme="majorHAnsi"/>
          <w:sz w:val="24"/>
          <w:szCs w:val="24"/>
        </w:rPr>
        <w:t>luz</w:t>
      </w:r>
      <w:r w:rsidR="00F15DA8">
        <w:rPr>
          <w:rFonts w:asciiTheme="majorHAnsi" w:eastAsia="Simplon Mono" w:hAnsiTheme="majorHAnsi" w:cstheme="majorHAnsi"/>
          <w:sz w:val="24"/>
          <w:szCs w:val="24"/>
        </w:rPr>
        <w:t>.</w:t>
      </w:r>
    </w:p>
    <w:p w14:paraId="58601DBE" w14:textId="46B703E6" w:rsidR="00F11A80" w:rsidRPr="00CD01F8" w:rsidRDefault="2271894B" w:rsidP="002738A6">
      <w:pPr>
        <w:spacing w:before="40" w:after="40" w:line="240" w:lineRule="auto"/>
        <w:jc w:val="both"/>
        <w:rPr>
          <w:rFonts w:asciiTheme="majorHAnsi" w:eastAsia="Simplon Mono" w:hAnsiTheme="majorHAnsi" w:cstheme="majorHAnsi"/>
          <w:sz w:val="24"/>
          <w:szCs w:val="24"/>
        </w:rPr>
      </w:pPr>
      <w:r w:rsidRPr="3479552D">
        <w:rPr>
          <w:rFonts w:asciiTheme="majorHAnsi" w:eastAsia="Simplon Mono" w:hAnsiTheme="majorHAnsi" w:cstheme="majorBidi"/>
          <w:sz w:val="24"/>
          <w:szCs w:val="24"/>
        </w:rPr>
        <w:t xml:space="preserve"> </w:t>
      </w:r>
      <w:r w:rsidR="00A0320A">
        <w:tab/>
      </w:r>
      <w:r w:rsidRPr="3479552D">
        <w:rPr>
          <w:rFonts w:asciiTheme="majorHAnsi" w:eastAsia="Simplon Mono" w:hAnsiTheme="majorHAnsi" w:cstheme="majorBidi"/>
          <w:sz w:val="24"/>
          <w:szCs w:val="24"/>
        </w:rPr>
        <w:t>Em seguida no processo do projeto, a partir da segunda sprint, a nova equipe assume e te</w:t>
      </w:r>
      <w:r w:rsidR="00202B21">
        <w:rPr>
          <w:rFonts w:asciiTheme="majorHAnsi" w:eastAsia="Simplon Mono" w:hAnsiTheme="majorHAnsi" w:cstheme="majorBidi"/>
          <w:sz w:val="24"/>
          <w:szCs w:val="24"/>
        </w:rPr>
        <w:t>rá</w:t>
      </w:r>
      <w:r w:rsidRPr="3479552D">
        <w:rPr>
          <w:rFonts w:asciiTheme="majorHAnsi" w:eastAsia="Simplon Mono" w:hAnsiTheme="majorHAnsi" w:cstheme="majorBidi"/>
          <w:sz w:val="24"/>
          <w:szCs w:val="24"/>
        </w:rPr>
        <w:t xml:space="preserve"> como responsabilidades a aplicação do site antes moldado, para sua versão de site estático, com dashboards, a confecção da modelagem do banco de dados, implementação das funções novas do sensor, a planilha de riscos e o diagrama de soluções e correções que possam ter sido recomendadas pelo cliente. Para administrar toda organização, reuniões e conversas utilizaremos a ferramenta de organização TRELLO</w:t>
      </w:r>
      <w:r w:rsidR="0060425A">
        <w:rPr>
          <w:rFonts w:asciiTheme="majorHAnsi" w:eastAsia="Simplon Mono" w:hAnsiTheme="majorHAnsi" w:cstheme="majorBidi"/>
          <w:sz w:val="24"/>
          <w:szCs w:val="24"/>
        </w:rPr>
        <w:t>,</w:t>
      </w:r>
      <w:r w:rsidRPr="3479552D">
        <w:rPr>
          <w:rFonts w:asciiTheme="majorHAnsi" w:eastAsia="Simplon Mono" w:hAnsiTheme="majorHAnsi" w:cstheme="majorBidi"/>
          <w:sz w:val="24"/>
          <w:szCs w:val="24"/>
        </w:rPr>
        <w:t xml:space="preserve"> com acréscimo de sua dificuldade moldada através da escala de Fibonacci.</w:t>
      </w:r>
      <w:r w:rsidR="0060425A">
        <w:rPr>
          <w:rFonts w:asciiTheme="majorHAnsi" w:eastAsia="Simplon Mono" w:hAnsiTheme="majorHAnsi" w:cstheme="majorBidi"/>
          <w:sz w:val="24"/>
          <w:szCs w:val="24"/>
        </w:rPr>
        <w:t xml:space="preserve"> Também manteremos contato por meio de </w:t>
      </w:r>
      <w:r w:rsidR="000A3D10">
        <w:rPr>
          <w:rFonts w:asciiTheme="majorHAnsi" w:eastAsia="Simplon Mono" w:hAnsiTheme="majorHAnsi" w:cstheme="majorBidi"/>
          <w:sz w:val="24"/>
          <w:szCs w:val="24"/>
        </w:rPr>
        <w:t xml:space="preserve">duas </w:t>
      </w:r>
      <w:r w:rsidR="0060425A">
        <w:rPr>
          <w:rFonts w:asciiTheme="majorHAnsi" w:eastAsia="Simplon Mono" w:hAnsiTheme="majorHAnsi" w:cstheme="majorBidi"/>
          <w:sz w:val="24"/>
          <w:szCs w:val="24"/>
        </w:rPr>
        <w:t>reuniões</w:t>
      </w:r>
      <w:r w:rsidR="000A3D10">
        <w:rPr>
          <w:rFonts w:asciiTheme="majorHAnsi" w:eastAsia="Simplon Mono" w:hAnsiTheme="majorHAnsi" w:cstheme="majorBidi"/>
          <w:sz w:val="24"/>
          <w:szCs w:val="24"/>
        </w:rPr>
        <w:t xml:space="preserve"> </w:t>
      </w:r>
      <w:r w:rsidR="00696357">
        <w:rPr>
          <w:rFonts w:asciiTheme="majorHAnsi" w:eastAsia="Simplon Mono" w:hAnsiTheme="majorHAnsi" w:cstheme="majorBidi"/>
          <w:sz w:val="24"/>
          <w:szCs w:val="24"/>
        </w:rPr>
        <w:t>obrigatórias a cada semana, podendo ser online (</w:t>
      </w:r>
      <w:r w:rsidR="00E10491">
        <w:rPr>
          <w:rFonts w:asciiTheme="majorHAnsi" w:eastAsia="Simplon Mono" w:hAnsiTheme="majorHAnsi" w:cstheme="majorBidi"/>
          <w:sz w:val="24"/>
          <w:szCs w:val="24"/>
        </w:rPr>
        <w:t xml:space="preserve">aplicativo de </w:t>
      </w:r>
      <w:r w:rsidR="004F6A03">
        <w:rPr>
          <w:rFonts w:asciiTheme="majorHAnsi" w:eastAsia="Simplon Mono" w:hAnsiTheme="majorHAnsi" w:cstheme="majorBidi"/>
          <w:sz w:val="24"/>
          <w:szCs w:val="24"/>
        </w:rPr>
        <w:t xml:space="preserve">comunicação </w:t>
      </w:r>
      <w:proofErr w:type="spellStart"/>
      <w:r w:rsidR="00F91627">
        <w:rPr>
          <w:rFonts w:asciiTheme="majorHAnsi" w:eastAsia="Simplon Mono" w:hAnsiTheme="majorHAnsi" w:cstheme="majorBidi"/>
          <w:sz w:val="24"/>
          <w:szCs w:val="24"/>
        </w:rPr>
        <w:t>D</w:t>
      </w:r>
      <w:r w:rsidR="00696357">
        <w:rPr>
          <w:rFonts w:asciiTheme="majorHAnsi" w:eastAsia="Simplon Mono" w:hAnsiTheme="majorHAnsi" w:cstheme="majorBidi"/>
          <w:sz w:val="24"/>
          <w:szCs w:val="24"/>
        </w:rPr>
        <w:t>iscord</w:t>
      </w:r>
      <w:proofErr w:type="spellEnd"/>
      <w:r w:rsidR="00696357">
        <w:rPr>
          <w:rFonts w:asciiTheme="majorHAnsi" w:eastAsia="Simplon Mono" w:hAnsiTheme="majorHAnsi" w:cstheme="majorBidi"/>
          <w:sz w:val="24"/>
          <w:szCs w:val="24"/>
        </w:rPr>
        <w:t xml:space="preserve">) ou presencial, a fim de </w:t>
      </w:r>
      <w:r w:rsidR="00773CD7">
        <w:rPr>
          <w:rFonts w:asciiTheme="majorHAnsi" w:eastAsia="Simplon Mono" w:hAnsiTheme="majorHAnsi" w:cstheme="majorBidi"/>
          <w:sz w:val="24"/>
          <w:szCs w:val="24"/>
        </w:rPr>
        <w:t>defini</w:t>
      </w:r>
      <w:r w:rsidR="00402F02">
        <w:rPr>
          <w:rFonts w:asciiTheme="majorHAnsi" w:eastAsia="Simplon Mono" w:hAnsiTheme="majorHAnsi" w:cstheme="majorBidi"/>
          <w:sz w:val="24"/>
          <w:szCs w:val="24"/>
        </w:rPr>
        <w:t xml:space="preserve">r as novas metas e objetivos, bem como </w:t>
      </w:r>
      <w:r w:rsidR="008255D1">
        <w:rPr>
          <w:rFonts w:asciiTheme="majorHAnsi" w:eastAsia="Simplon Mono" w:hAnsiTheme="majorHAnsi" w:cstheme="majorBidi"/>
          <w:sz w:val="24"/>
          <w:szCs w:val="24"/>
        </w:rPr>
        <w:t xml:space="preserve">dividir </w:t>
      </w:r>
      <w:r w:rsidR="00556E1D">
        <w:rPr>
          <w:rFonts w:asciiTheme="majorHAnsi" w:eastAsia="Simplon Mono" w:hAnsiTheme="majorHAnsi" w:cstheme="majorBidi"/>
          <w:sz w:val="24"/>
          <w:szCs w:val="24"/>
        </w:rPr>
        <w:t>as tarefas entre a equipe e</w:t>
      </w:r>
      <w:r w:rsidR="00773CD7">
        <w:rPr>
          <w:rFonts w:asciiTheme="majorHAnsi" w:eastAsia="Simplon Mono" w:hAnsiTheme="majorHAnsi" w:cstheme="majorBidi"/>
          <w:sz w:val="24"/>
          <w:szCs w:val="24"/>
        </w:rPr>
        <w:t xml:space="preserve"> estabelecer</w:t>
      </w:r>
      <w:r w:rsidR="00402F02">
        <w:rPr>
          <w:rFonts w:asciiTheme="majorHAnsi" w:eastAsia="Simplon Mono" w:hAnsiTheme="majorHAnsi" w:cstheme="majorBidi"/>
          <w:sz w:val="24"/>
          <w:szCs w:val="24"/>
        </w:rPr>
        <w:t xml:space="preserve"> </w:t>
      </w:r>
      <w:r w:rsidR="008255D1">
        <w:rPr>
          <w:rFonts w:asciiTheme="majorHAnsi" w:eastAsia="Simplon Mono" w:hAnsiTheme="majorHAnsi" w:cstheme="majorBidi"/>
          <w:sz w:val="24"/>
          <w:szCs w:val="24"/>
        </w:rPr>
        <w:t>as</w:t>
      </w:r>
      <w:r w:rsidR="00402F02">
        <w:rPr>
          <w:rFonts w:asciiTheme="majorHAnsi" w:eastAsia="Simplon Mono" w:hAnsiTheme="majorHAnsi" w:cstheme="majorBidi"/>
          <w:sz w:val="24"/>
          <w:szCs w:val="24"/>
        </w:rPr>
        <w:t xml:space="preserve"> entregas para a reunião subsequente.</w:t>
      </w:r>
      <w:r w:rsidR="00696357">
        <w:rPr>
          <w:rFonts w:asciiTheme="majorHAnsi" w:eastAsia="Simplon Mono" w:hAnsiTheme="majorHAnsi" w:cstheme="majorBidi"/>
          <w:sz w:val="24"/>
          <w:szCs w:val="24"/>
        </w:rPr>
        <w:t xml:space="preserve"> </w:t>
      </w:r>
      <w:r w:rsidR="0060425A">
        <w:rPr>
          <w:rFonts w:asciiTheme="majorHAnsi" w:eastAsia="Simplon Mono" w:hAnsiTheme="majorHAnsi" w:cstheme="majorBidi"/>
          <w:sz w:val="24"/>
          <w:szCs w:val="24"/>
        </w:rPr>
        <w:t xml:space="preserve">  </w:t>
      </w:r>
    </w:p>
    <w:p w14:paraId="74BC84ED" w14:textId="046261EE" w:rsidR="3479552D" w:rsidRDefault="3479552D" w:rsidP="002738A6">
      <w:pPr>
        <w:spacing w:before="40" w:after="40" w:line="240" w:lineRule="auto"/>
        <w:jc w:val="both"/>
        <w:rPr>
          <w:rFonts w:asciiTheme="majorHAnsi" w:eastAsia="Simplon Mono" w:hAnsiTheme="majorHAnsi" w:cstheme="majorBidi"/>
          <w:sz w:val="24"/>
          <w:szCs w:val="24"/>
        </w:rPr>
      </w:pPr>
    </w:p>
    <w:p w14:paraId="5E5B7587" w14:textId="488201F3" w:rsidR="4F8DC0DE" w:rsidRDefault="4F8DC0DE" w:rsidP="002738A6">
      <w:pPr>
        <w:spacing w:before="40" w:after="40" w:line="240" w:lineRule="auto"/>
        <w:jc w:val="both"/>
        <w:rPr>
          <w:rFonts w:ascii="Simplon Mono" w:eastAsia="Simplon Mono" w:hAnsi="Simplon Mono" w:cs="Simplon Mono"/>
          <w:b/>
          <w:bCs/>
          <w:color w:val="2F5496" w:themeColor="accent1" w:themeShade="BF"/>
          <w:sz w:val="32"/>
          <w:szCs w:val="32"/>
        </w:rPr>
      </w:pPr>
      <w:r w:rsidRPr="3479552D">
        <w:rPr>
          <w:rFonts w:ascii="Simplon Mono" w:eastAsia="Simplon Mono" w:hAnsi="Simplon Mono" w:cs="Simplon Mono"/>
          <w:b/>
          <w:bCs/>
          <w:color w:val="2F5496" w:themeColor="accent1" w:themeShade="BF"/>
          <w:sz w:val="32"/>
          <w:szCs w:val="32"/>
        </w:rPr>
        <w:t>Sprint 2</w:t>
      </w:r>
    </w:p>
    <w:p w14:paraId="5707546C" w14:textId="4AF3388A" w:rsidR="59EA9572" w:rsidRDefault="59EA9572" w:rsidP="002738A6">
      <w:pPr>
        <w:spacing w:before="40" w:after="40" w:line="240" w:lineRule="auto"/>
        <w:jc w:val="both"/>
      </w:pPr>
      <w:r w:rsidRPr="3479552D">
        <w:rPr>
          <w:rFonts w:ascii="Simplon Mono" w:eastAsia="Simplon Mono" w:hAnsi="Simplon Mono" w:cs="Simplon Mono"/>
          <w:color w:val="595959" w:themeColor="text1" w:themeTint="A6"/>
        </w:rPr>
        <w:t xml:space="preserve"> </w:t>
      </w:r>
    </w:p>
    <w:p w14:paraId="0E92FD48" w14:textId="3B41697B" w:rsidR="59EA9572" w:rsidRPr="00DA4D1B" w:rsidRDefault="59EA9572" w:rsidP="002738A6">
      <w:pPr>
        <w:spacing w:before="40" w:after="40" w:line="240" w:lineRule="auto"/>
        <w:ind w:firstLine="708"/>
        <w:jc w:val="both"/>
        <w:rPr>
          <w:rFonts w:asciiTheme="majorHAnsi" w:hAnsiTheme="majorHAnsi" w:cstheme="majorHAnsi"/>
          <w:sz w:val="24"/>
          <w:szCs w:val="24"/>
        </w:rPr>
      </w:pPr>
      <w:r w:rsidRPr="00DA4D1B">
        <w:rPr>
          <w:rFonts w:asciiTheme="majorHAnsi" w:hAnsiTheme="majorHAnsi" w:cstheme="majorHAnsi"/>
          <w:sz w:val="24"/>
          <w:szCs w:val="24"/>
        </w:rPr>
        <w:t xml:space="preserve">Durante a segunda sprint, um novo grupo assumirá as responsabilidades pelo desenvolvimento do projeto. Como prioridade, destacamos o desenvolvimento completo do site estático, cujo protótipo foi elaborado na primeira sprint. O site será construído utilizando as ferramentas HTML, CSS e </w:t>
      </w:r>
      <w:proofErr w:type="spellStart"/>
      <w:r w:rsidRPr="00DA4D1B">
        <w:rPr>
          <w:rFonts w:asciiTheme="majorHAnsi" w:hAnsiTheme="majorHAnsi" w:cstheme="majorHAnsi"/>
          <w:sz w:val="24"/>
          <w:szCs w:val="24"/>
        </w:rPr>
        <w:t>JavaScript</w:t>
      </w:r>
      <w:proofErr w:type="spellEnd"/>
      <w:r w:rsidRPr="00DA4D1B">
        <w:rPr>
          <w:rFonts w:asciiTheme="majorHAnsi" w:hAnsiTheme="majorHAnsi" w:cstheme="majorHAnsi"/>
          <w:sz w:val="24"/>
          <w:szCs w:val="24"/>
        </w:rPr>
        <w:t xml:space="preserve"> por meio da IDE ‘</w:t>
      </w:r>
      <w:proofErr w:type="spellStart"/>
      <w:r w:rsidRPr="00DA4D1B">
        <w:rPr>
          <w:rFonts w:asciiTheme="majorHAnsi" w:hAnsiTheme="majorHAnsi" w:cstheme="majorHAnsi"/>
          <w:sz w:val="24"/>
          <w:szCs w:val="24"/>
        </w:rPr>
        <w:t>V</w:t>
      </w:r>
      <w:r w:rsidR="0F4A362A" w:rsidRPr="00DA4D1B">
        <w:rPr>
          <w:rFonts w:asciiTheme="majorHAnsi" w:hAnsiTheme="majorHAnsi" w:cstheme="majorHAnsi"/>
          <w:sz w:val="24"/>
          <w:szCs w:val="24"/>
        </w:rPr>
        <w:t>S</w:t>
      </w:r>
      <w:r w:rsidRPr="00DA4D1B">
        <w:rPr>
          <w:rFonts w:asciiTheme="majorHAnsi" w:hAnsiTheme="majorHAnsi" w:cstheme="majorHAnsi"/>
          <w:sz w:val="24"/>
          <w:szCs w:val="24"/>
        </w:rPr>
        <w:t>Code</w:t>
      </w:r>
      <w:proofErr w:type="spellEnd"/>
      <w:r w:rsidRPr="00DA4D1B">
        <w:rPr>
          <w:rFonts w:asciiTheme="majorHAnsi" w:hAnsiTheme="majorHAnsi" w:cstheme="majorHAnsi"/>
          <w:sz w:val="24"/>
          <w:szCs w:val="24"/>
        </w:rPr>
        <w:t xml:space="preserve">’. </w:t>
      </w:r>
      <w:r w:rsidRPr="00DA4D1B">
        <w:rPr>
          <w:rFonts w:asciiTheme="majorHAnsi" w:hAnsiTheme="majorHAnsi" w:cstheme="majorHAnsi"/>
          <w:sz w:val="24"/>
          <w:szCs w:val="24"/>
        </w:rPr>
        <w:tab/>
      </w:r>
      <w:r w:rsidRPr="00DA4D1B">
        <w:rPr>
          <w:rFonts w:asciiTheme="majorHAnsi" w:hAnsiTheme="majorHAnsi" w:cstheme="majorHAnsi"/>
          <w:sz w:val="24"/>
          <w:szCs w:val="24"/>
        </w:rPr>
        <w:tab/>
        <w:t>O modelo do site seguirá o formato '</w:t>
      </w:r>
      <w:proofErr w:type="spellStart"/>
      <w:r w:rsidR="06CD1620" w:rsidRPr="00DA4D1B">
        <w:rPr>
          <w:rFonts w:asciiTheme="majorHAnsi" w:hAnsiTheme="majorHAnsi" w:cstheme="majorHAnsi"/>
          <w:sz w:val="24"/>
          <w:szCs w:val="24"/>
        </w:rPr>
        <w:t>O</w:t>
      </w:r>
      <w:r w:rsidRPr="00DA4D1B">
        <w:rPr>
          <w:rFonts w:asciiTheme="majorHAnsi" w:hAnsiTheme="majorHAnsi" w:cstheme="majorHAnsi"/>
          <w:sz w:val="24"/>
          <w:szCs w:val="24"/>
        </w:rPr>
        <w:t>ne</w:t>
      </w:r>
      <w:proofErr w:type="spellEnd"/>
      <w:r w:rsidRPr="00DA4D1B">
        <w:rPr>
          <w:rFonts w:asciiTheme="majorHAnsi" w:hAnsiTheme="majorHAnsi" w:cstheme="majorHAnsi"/>
          <w:sz w:val="24"/>
          <w:szCs w:val="24"/>
        </w:rPr>
        <w:t xml:space="preserve"> </w:t>
      </w:r>
      <w:r w:rsidR="1C3A6D27" w:rsidRPr="00DA4D1B">
        <w:rPr>
          <w:rFonts w:asciiTheme="majorHAnsi" w:hAnsiTheme="majorHAnsi" w:cstheme="majorHAnsi"/>
          <w:sz w:val="24"/>
          <w:szCs w:val="24"/>
        </w:rPr>
        <w:t>P</w:t>
      </w:r>
      <w:r w:rsidRPr="00DA4D1B">
        <w:rPr>
          <w:rFonts w:asciiTheme="majorHAnsi" w:hAnsiTheme="majorHAnsi" w:cstheme="majorHAnsi"/>
          <w:sz w:val="24"/>
          <w:szCs w:val="24"/>
        </w:rPr>
        <w:t>age', com rolagem vertical e exibição do conteúdo dividido nas seções de “Home”. Na parte superior, teremos uma barra de navegação contendo botões com aparência convidativa, incluindo um ícone de pessoa social, além de um botão que direcionará para a próxima seção.</w:t>
      </w:r>
    </w:p>
    <w:p w14:paraId="0F65EEB2" w14:textId="456FDA47" w:rsidR="59EA9572" w:rsidRPr="00DA4D1B" w:rsidRDefault="59EA9572" w:rsidP="002738A6">
      <w:pPr>
        <w:spacing w:before="40" w:after="40" w:line="240" w:lineRule="auto"/>
        <w:ind w:firstLine="708"/>
        <w:jc w:val="both"/>
        <w:rPr>
          <w:rFonts w:asciiTheme="majorHAnsi" w:hAnsiTheme="majorHAnsi" w:cstheme="majorHAnsi"/>
          <w:sz w:val="24"/>
          <w:szCs w:val="24"/>
        </w:rPr>
      </w:pPr>
      <w:r w:rsidRPr="00DA4D1B">
        <w:rPr>
          <w:rFonts w:asciiTheme="majorHAnsi" w:hAnsiTheme="majorHAnsi" w:cstheme="majorHAnsi"/>
          <w:sz w:val="24"/>
          <w:szCs w:val="24"/>
        </w:rPr>
        <w:t>A seção “Sobre Nós” abordará nossos valores, compromissos e missão. Em seguida, a seção “Produtos e Serviços” exibirá uma imagem de usuários utilizando nosso produto, juntamente com um resumo dos serviços oferecidos. A seção “Planos” apresentará as opções de assinatura, sendo elas 'Mensal', 'Semestral' e 'Anual', com botões que direcionarão para a sessão de cadastro. Para concluir a página inicial, teremos um rodapé contendo opções de contato.</w:t>
      </w:r>
    </w:p>
    <w:p w14:paraId="06E52E63" w14:textId="53E5733A" w:rsidR="59EA9572" w:rsidRPr="00DA4D1B" w:rsidRDefault="59EA9572" w:rsidP="002738A6">
      <w:pPr>
        <w:spacing w:before="40" w:after="40" w:line="240" w:lineRule="auto"/>
        <w:ind w:firstLine="708"/>
        <w:jc w:val="both"/>
        <w:rPr>
          <w:rFonts w:asciiTheme="majorHAnsi" w:hAnsiTheme="majorHAnsi" w:cstheme="majorHAnsi"/>
          <w:sz w:val="24"/>
          <w:szCs w:val="24"/>
        </w:rPr>
      </w:pPr>
      <w:r w:rsidRPr="00DA4D1B">
        <w:rPr>
          <w:rFonts w:asciiTheme="majorHAnsi" w:hAnsiTheme="majorHAnsi" w:cstheme="majorHAnsi"/>
          <w:sz w:val="24"/>
          <w:szCs w:val="24"/>
        </w:rPr>
        <w:t xml:space="preserve">Além da página principal, nosso site contará com uma calculadora simuladora financeira. Essa ferramenta solicitará informações sobre a quantidade e tipo de </w:t>
      </w:r>
      <w:r w:rsidRPr="00DA4D1B">
        <w:rPr>
          <w:rFonts w:asciiTheme="majorHAnsi" w:hAnsiTheme="majorHAnsi" w:cstheme="majorHAnsi"/>
          <w:sz w:val="24"/>
          <w:szCs w:val="24"/>
        </w:rPr>
        <w:lastRenderedPageBreak/>
        <w:t>lâmpadas, assim como a quantidade de horas de uso. Com base nessas informações, será possível fazer uma estimativa do gasto mensal com energia e da economia que podemos oferecer. A página de cadastro será destinada a novos parceiros, cujas informações serão enviadas para o banco de dados.</w:t>
      </w:r>
    </w:p>
    <w:p w14:paraId="7EF485A2" w14:textId="79BD91A9" w:rsidR="59EA9572" w:rsidRPr="00DA4D1B" w:rsidRDefault="59EA9572" w:rsidP="002738A6">
      <w:pPr>
        <w:spacing w:before="40" w:after="40" w:line="240" w:lineRule="auto"/>
        <w:ind w:firstLine="708"/>
        <w:jc w:val="both"/>
        <w:rPr>
          <w:rFonts w:asciiTheme="majorHAnsi" w:hAnsiTheme="majorHAnsi" w:cstheme="majorHAnsi"/>
          <w:sz w:val="24"/>
          <w:szCs w:val="24"/>
        </w:rPr>
      </w:pPr>
      <w:r w:rsidRPr="00DA4D1B">
        <w:rPr>
          <w:rFonts w:asciiTheme="majorHAnsi" w:hAnsiTheme="majorHAnsi" w:cstheme="majorHAnsi"/>
          <w:sz w:val="24"/>
          <w:szCs w:val="24"/>
        </w:rPr>
        <w:t>O banco de dados terá sua estrutura iniciada com a confecção da modelagem lógica, representando as regras de negócios estabelecidas pela equipe. O processo se inicia com o cadastro dos usuários, que fornecerão 'Nome Completo', 'Apelido', 'Email', 'Telefone' e 'Senha'. Através desses contatos, entraremos em contato para compreender melhor cada caso, iniciando conversas formais, recomendando planos adequados ao perfil do usuário, verificando se já possui ou planeja adquirir lâmpadas inteligentes e, por último, identificando a empresa representada pelo usuário. Após o cadastro, ocorrerá a conexão com a tabela da empresa, vinculando-a a uma nova tabela chamada “</w:t>
      </w:r>
      <w:proofErr w:type="spellStart"/>
      <w:r w:rsidRPr="00DA4D1B">
        <w:rPr>
          <w:rFonts w:asciiTheme="majorHAnsi" w:hAnsiTheme="majorHAnsi" w:cstheme="majorHAnsi"/>
          <w:sz w:val="24"/>
          <w:szCs w:val="24"/>
        </w:rPr>
        <w:t>AmbienteEmpresa</w:t>
      </w:r>
      <w:proofErr w:type="spellEnd"/>
      <w:r w:rsidRPr="00DA4D1B">
        <w:rPr>
          <w:rFonts w:asciiTheme="majorHAnsi" w:hAnsiTheme="majorHAnsi" w:cstheme="majorHAnsi"/>
          <w:sz w:val="24"/>
          <w:szCs w:val="24"/>
        </w:rPr>
        <w:t>” com informações sobre valores ideais e valores de alerta dos sensores. Os ambientes terão sensores instalados para cobrir sua extensão, com a quantidade de sensores calculada para cada ambiente (cada sensor cobre 2,5M). A média dos dados será calculada pela quantidade de sensores. Dessa forma, teremos as duas últimas tabelas, 'Sensor' e '</w:t>
      </w:r>
      <w:proofErr w:type="spellStart"/>
      <w:r w:rsidRPr="00DA4D1B">
        <w:rPr>
          <w:rFonts w:asciiTheme="majorHAnsi" w:hAnsiTheme="majorHAnsi" w:cstheme="majorHAnsi"/>
          <w:sz w:val="24"/>
          <w:szCs w:val="24"/>
        </w:rPr>
        <w:t>DadosSensor</w:t>
      </w:r>
      <w:proofErr w:type="spellEnd"/>
      <w:r w:rsidRPr="00DA4D1B">
        <w:rPr>
          <w:rFonts w:asciiTheme="majorHAnsi" w:hAnsiTheme="majorHAnsi" w:cstheme="majorHAnsi"/>
          <w:sz w:val="24"/>
          <w:szCs w:val="24"/>
        </w:rPr>
        <w:t>', informando a localização e a quantidade de lux emitida em cada ambiente.</w:t>
      </w:r>
    </w:p>
    <w:p w14:paraId="495AB25E" w14:textId="5A760D27" w:rsidR="59EA9572" w:rsidRPr="00DA4D1B" w:rsidRDefault="59EA9572" w:rsidP="002738A6">
      <w:pPr>
        <w:spacing w:before="40" w:after="40" w:line="240" w:lineRule="auto"/>
        <w:ind w:firstLine="708"/>
        <w:jc w:val="both"/>
        <w:rPr>
          <w:rFonts w:asciiTheme="majorHAnsi" w:hAnsiTheme="majorHAnsi" w:cstheme="majorHAnsi"/>
          <w:sz w:val="24"/>
          <w:szCs w:val="24"/>
        </w:rPr>
      </w:pPr>
      <w:r w:rsidRPr="00DA4D1B">
        <w:rPr>
          <w:rFonts w:asciiTheme="majorHAnsi" w:hAnsiTheme="majorHAnsi" w:cstheme="majorHAnsi"/>
          <w:sz w:val="24"/>
          <w:szCs w:val="24"/>
        </w:rPr>
        <w:t>O script do banco de dados, desenvolvido no MySQL Workbench, seguirá fielmente a estrutura da modelagem lógica, tornando-se receptível para a aplicação do Node.JS.</w:t>
      </w:r>
    </w:p>
    <w:p w14:paraId="357A7B48" w14:textId="055DCF02" w:rsidR="59EA9572" w:rsidRPr="00DA4D1B" w:rsidRDefault="59EA9572" w:rsidP="002738A6">
      <w:pPr>
        <w:spacing w:before="40" w:after="40" w:line="240" w:lineRule="auto"/>
        <w:ind w:firstLine="709"/>
        <w:jc w:val="both"/>
        <w:rPr>
          <w:rFonts w:asciiTheme="majorHAnsi" w:hAnsiTheme="majorHAnsi" w:cstheme="majorHAnsi"/>
          <w:sz w:val="24"/>
          <w:szCs w:val="24"/>
        </w:rPr>
      </w:pPr>
      <w:r w:rsidRPr="00DA4D1B">
        <w:rPr>
          <w:rFonts w:asciiTheme="majorHAnsi" w:hAnsiTheme="majorHAnsi" w:cstheme="majorHAnsi"/>
          <w:sz w:val="24"/>
          <w:szCs w:val="24"/>
        </w:rPr>
        <w:t>Para melhor visualização e compreensão da arquitetura do projeto, será desenvolvido um diagrama de solução que destaca as interações entre os principais componentes: sensores, banco de dados, site, dashboards e clientes.</w:t>
      </w:r>
    </w:p>
    <w:p w14:paraId="270DF05A" w14:textId="750A50CD" w:rsidR="59EA9572" w:rsidRPr="00DA4D1B" w:rsidRDefault="59EA9572" w:rsidP="002738A6">
      <w:p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 xml:space="preserve"> </w:t>
      </w:r>
    </w:p>
    <w:p w14:paraId="46FC696B" w14:textId="5A9FCDA8" w:rsidR="59EA9572" w:rsidRPr="00DA4D1B" w:rsidRDefault="59EA9572" w:rsidP="002738A6">
      <w:pPr>
        <w:pStyle w:val="PargrafodaLista"/>
        <w:numPr>
          <w:ilvl w:val="0"/>
          <w:numId w:val="2"/>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Sensores:</w:t>
      </w:r>
      <w:r w:rsidR="79F2A89C" w:rsidRPr="00DA4D1B">
        <w:rPr>
          <w:rFonts w:asciiTheme="majorHAnsi" w:hAnsiTheme="majorHAnsi" w:cstheme="majorHAnsi"/>
          <w:sz w:val="24"/>
          <w:szCs w:val="24"/>
        </w:rPr>
        <w:t xml:space="preserve"> </w:t>
      </w:r>
      <w:r w:rsidRPr="00DA4D1B">
        <w:rPr>
          <w:rFonts w:asciiTheme="majorHAnsi" w:hAnsiTheme="majorHAnsi" w:cstheme="majorHAnsi"/>
          <w:sz w:val="24"/>
          <w:szCs w:val="24"/>
        </w:rPr>
        <w:t>Os sensores estarão distribuídos nos ambientes monitorados, coletando dados sobre o consumo de energia e a luminosidade ambiente.</w:t>
      </w:r>
      <w:r w:rsidR="51F8851C" w:rsidRPr="00DA4D1B">
        <w:rPr>
          <w:rFonts w:asciiTheme="majorHAnsi" w:hAnsiTheme="majorHAnsi" w:cstheme="majorHAnsi"/>
          <w:sz w:val="24"/>
          <w:szCs w:val="24"/>
        </w:rPr>
        <w:t xml:space="preserve"> </w:t>
      </w:r>
      <w:r w:rsidRPr="00DA4D1B">
        <w:rPr>
          <w:rFonts w:asciiTheme="majorHAnsi" w:hAnsiTheme="majorHAnsi" w:cstheme="majorHAnsi"/>
          <w:sz w:val="24"/>
          <w:szCs w:val="24"/>
        </w:rPr>
        <w:t>A comunicação entre os sensores e o sistema será realizada por meio de uma rede dedicada, garantindo uma coleta eficiente e em tempo real das informações.</w:t>
      </w:r>
    </w:p>
    <w:p w14:paraId="7490F2BD" w14:textId="7790CA2A" w:rsidR="59EA9572" w:rsidRPr="00DA4D1B" w:rsidRDefault="59EA9572" w:rsidP="002738A6">
      <w:pPr>
        <w:pStyle w:val="PargrafodaLista"/>
        <w:numPr>
          <w:ilvl w:val="0"/>
          <w:numId w:val="1"/>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Banco de Dados:</w:t>
      </w:r>
      <w:r w:rsidR="0D883A92" w:rsidRPr="00DA4D1B">
        <w:rPr>
          <w:rFonts w:asciiTheme="majorHAnsi" w:hAnsiTheme="majorHAnsi" w:cstheme="majorHAnsi"/>
          <w:sz w:val="24"/>
          <w:szCs w:val="24"/>
        </w:rPr>
        <w:t xml:space="preserve"> </w:t>
      </w:r>
      <w:r w:rsidRPr="00DA4D1B">
        <w:rPr>
          <w:rFonts w:asciiTheme="majorHAnsi" w:hAnsiTheme="majorHAnsi" w:cstheme="majorHAnsi"/>
          <w:sz w:val="24"/>
          <w:szCs w:val="24"/>
        </w:rPr>
        <w:t>O banco de dados será o centro de armazenamento e gerenciamento de todas as informações coletadas pelos sensores.</w:t>
      </w:r>
      <w:r w:rsidR="31ACC548" w:rsidRPr="00DA4D1B">
        <w:rPr>
          <w:rFonts w:asciiTheme="majorHAnsi" w:hAnsiTheme="majorHAnsi" w:cstheme="majorHAnsi"/>
          <w:sz w:val="24"/>
          <w:szCs w:val="24"/>
        </w:rPr>
        <w:t xml:space="preserve"> </w:t>
      </w:r>
      <w:r w:rsidRPr="00DA4D1B">
        <w:rPr>
          <w:rFonts w:asciiTheme="majorHAnsi" w:hAnsiTheme="majorHAnsi" w:cstheme="majorHAnsi"/>
          <w:sz w:val="24"/>
          <w:szCs w:val="24"/>
        </w:rPr>
        <w:t>As tabelas do banco de dados, como usuários, empresas, ambientes e dados dos sensores, estarão interconectadas de acordo com a modelagem lógica previamente definida.</w:t>
      </w:r>
    </w:p>
    <w:p w14:paraId="3DE82823" w14:textId="12A804D7" w:rsidR="59EA9572" w:rsidRPr="00DA4D1B" w:rsidRDefault="59EA9572" w:rsidP="002738A6">
      <w:pPr>
        <w:pStyle w:val="PargrafodaLista"/>
        <w:numPr>
          <w:ilvl w:val="0"/>
          <w:numId w:val="1"/>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Site:</w:t>
      </w:r>
      <w:r w:rsidR="2BA047CD" w:rsidRPr="00DA4D1B">
        <w:rPr>
          <w:rFonts w:asciiTheme="majorHAnsi" w:hAnsiTheme="majorHAnsi" w:cstheme="majorHAnsi"/>
          <w:sz w:val="24"/>
          <w:szCs w:val="24"/>
        </w:rPr>
        <w:t xml:space="preserve"> </w:t>
      </w:r>
      <w:r w:rsidRPr="00DA4D1B">
        <w:rPr>
          <w:rFonts w:asciiTheme="majorHAnsi" w:hAnsiTheme="majorHAnsi" w:cstheme="majorHAnsi"/>
          <w:sz w:val="24"/>
          <w:szCs w:val="24"/>
        </w:rPr>
        <w:t>O site estático será a interface principal para os usuários e clientes acessarem as informações e funcionalidades oferecidas pelo sistema.</w:t>
      </w:r>
      <w:r w:rsidR="200FFD66" w:rsidRPr="00DA4D1B">
        <w:rPr>
          <w:rFonts w:asciiTheme="majorHAnsi" w:hAnsiTheme="majorHAnsi" w:cstheme="majorHAnsi"/>
          <w:sz w:val="24"/>
          <w:szCs w:val="24"/>
        </w:rPr>
        <w:t xml:space="preserve"> </w:t>
      </w:r>
      <w:r w:rsidRPr="00DA4D1B">
        <w:rPr>
          <w:rFonts w:asciiTheme="majorHAnsi" w:hAnsiTheme="majorHAnsi" w:cstheme="majorHAnsi"/>
          <w:sz w:val="24"/>
          <w:szCs w:val="24"/>
        </w:rPr>
        <w:t>A comunicação entre o site e o banco de dados será realizada por meio de solicitações automatizadas, possibilitando o acesso e a atualização dinâmica das informações.</w:t>
      </w:r>
    </w:p>
    <w:p w14:paraId="094B0C18" w14:textId="32B219B0" w:rsidR="59EA9572" w:rsidRPr="00DA4D1B" w:rsidRDefault="59EA9572" w:rsidP="002738A6">
      <w:pPr>
        <w:pStyle w:val="PargrafodaLista"/>
        <w:numPr>
          <w:ilvl w:val="0"/>
          <w:numId w:val="1"/>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Clientes:</w:t>
      </w:r>
      <w:r w:rsidR="1D52DEF3" w:rsidRPr="00DA4D1B">
        <w:rPr>
          <w:rFonts w:asciiTheme="majorHAnsi" w:hAnsiTheme="majorHAnsi" w:cstheme="majorHAnsi"/>
          <w:sz w:val="24"/>
          <w:szCs w:val="24"/>
        </w:rPr>
        <w:t xml:space="preserve"> </w:t>
      </w:r>
      <w:r w:rsidRPr="00DA4D1B">
        <w:rPr>
          <w:rFonts w:asciiTheme="majorHAnsi" w:hAnsiTheme="majorHAnsi" w:cstheme="majorHAnsi"/>
          <w:sz w:val="24"/>
          <w:szCs w:val="24"/>
        </w:rPr>
        <w:t>Os clientes poderão interagir com o sistema por meio do site, onde realizarão cadastros, consultas e simulações financeiras.</w:t>
      </w:r>
    </w:p>
    <w:p w14:paraId="34029FDC" w14:textId="0F99EE6D" w:rsidR="59EA9572" w:rsidRPr="00DA4D1B" w:rsidRDefault="59EA9572" w:rsidP="002738A6">
      <w:pPr>
        <w:pStyle w:val="PargrafodaLista"/>
        <w:numPr>
          <w:ilvl w:val="0"/>
          <w:numId w:val="1"/>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Fluxo dos dados de Cadastro e Monitoramento:</w:t>
      </w:r>
      <w:r w:rsidR="547078F2" w:rsidRPr="00DA4D1B">
        <w:rPr>
          <w:rFonts w:asciiTheme="majorHAnsi" w:hAnsiTheme="majorHAnsi" w:cstheme="majorHAnsi"/>
          <w:sz w:val="24"/>
          <w:szCs w:val="24"/>
        </w:rPr>
        <w:t xml:space="preserve"> </w:t>
      </w:r>
      <w:r w:rsidRPr="00DA4D1B">
        <w:rPr>
          <w:rFonts w:asciiTheme="majorHAnsi" w:hAnsiTheme="majorHAnsi" w:cstheme="majorHAnsi"/>
          <w:sz w:val="24"/>
          <w:szCs w:val="24"/>
        </w:rPr>
        <w:t>Os clientes realizarão o cadastro no site, inserindo suas informações.</w:t>
      </w:r>
      <w:r w:rsidR="471E534C" w:rsidRPr="00DA4D1B">
        <w:rPr>
          <w:rFonts w:asciiTheme="majorHAnsi" w:hAnsiTheme="majorHAnsi" w:cstheme="majorHAnsi"/>
          <w:sz w:val="24"/>
          <w:szCs w:val="24"/>
        </w:rPr>
        <w:t xml:space="preserve"> </w:t>
      </w:r>
      <w:r w:rsidRPr="00DA4D1B">
        <w:rPr>
          <w:rFonts w:asciiTheme="majorHAnsi" w:hAnsiTheme="majorHAnsi" w:cstheme="majorHAnsi"/>
          <w:sz w:val="24"/>
          <w:szCs w:val="24"/>
        </w:rPr>
        <w:t>Após o cadastro, os dados serão armazenados no banco de dados, permitindo que a equipe entre em contato e recomende soluções personalizadas.</w:t>
      </w:r>
      <w:r w:rsidR="1E5C9923" w:rsidRPr="00DA4D1B">
        <w:rPr>
          <w:rFonts w:asciiTheme="majorHAnsi" w:hAnsiTheme="majorHAnsi" w:cstheme="majorHAnsi"/>
          <w:sz w:val="24"/>
          <w:szCs w:val="24"/>
        </w:rPr>
        <w:t xml:space="preserve"> </w:t>
      </w:r>
      <w:r w:rsidRPr="00DA4D1B">
        <w:rPr>
          <w:rFonts w:asciiTheme="majorHAnsi" w:hAnsiTheme="majorHAnsi" w:cstheme="majorHAnsi"/>
          <w:sz w:val="24"/>
          <w:szCs w:val="24"/>
        </w:rPr>
        <w:t xml:space="preserve">A coleta de dados pelos sensores será </w:t>
      </w:r>
      <w:r w:rsidRPr="00DA4D1B">
        <w:rPr>
          <w:rFonts w:asciiTheme="majorHAnsi" w:hAnsiTheme="majorHAnsi" w:cstheme="majorHAnsi"/>
          <w:sz w:val="24"/>
          <w:szCs w:val="24"/>
        </w:rPr>
        <w:lastRenderedPageBreak/>
        <w:t>contínua, alimentando o banco de dados com informações sobre o consumo de energia e a iluminação nos ambientes monitorados.</w:t>
      </w:r>
    </w:p>
    <w:p w14:paraId="6EDE76BA" w14:textId="525573CE" w:rsidR="59EA9572" w:rsidRPr="00DA4D1B" w:rsidRDefault="59EA9572" w:rsidP="002738A6">
      <w:pPr>
        <w:pStyle w:val="PargrafodaLista"/>
        <w:numPr>
          <w:ilvl w:val="0"/>
          <w:numId w:val="1"/>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Dashboards:</w:t>
      </w:r>
      <w:r w:rsidR="12006BC7" w:rsidRPr="00DA4D1B">
        <w:rPr>
          <w:rFonts w:asciiTheme="majorHAnsi" w:hAnsiTheme="majorHAnsi" w:cstheme="majorHAnsi"/>
          <w:sz w:val="24"/>
          <w:szCs w:val="24"/>
        </w:rPr>
        <w:t xml:space="preserve"> </w:t>
      </w:r>
      <w:r w:rsidRPr="00DA4D1B">
        <w:rPr>
          <w:rFonts w:asciiTheme="majorHAnsi" w:hAnsiTheme="majorHAnsi" w:cstheme="majorHAnsi"/>
          <w:sz w:val="24"/>
          <w:szCs w:val="24"/>
        </w:rPr>
        <w:t>Serão desenvolvidos dashboards interativos que fornecerão uma visualização em tempo real dos dados coletados pelos sensores.</w:t>
      </w:r>
      <w:r w:rsidR="7CC19247" w:rsidRPr="00DA4D1B">
        <w:rPr>
          <w:rFonts w:asciiTheme="majorHAnsi" w:hAnsiTheme="majorHAnsi" w:cstheme="majorHAnsi"/>
          <w:sz w:val="24"/>
          <w:szCs w:val="24"/>
        </w:rPr>
        <w:t xml:space="preserve"> </w:t>
      </w:r>
      <w:r w:rsidRPr="00DA4D1B">
        <w:rPr>
          <w:rFonts w:asciiTheme="majorHAnsi" w:hAnsiTheme="majorHAnsi" w:cstheme="majorHAnsi"/>
          <w:sz w:val="24"/>
          <w:szCs w:val="24"/>
        </w:rPr>
        <w:t>Esses dashboards serão alimentados pelos dados do banco de dados e poderão ser acessados por clientes autorizados para monitoramento e análise mais aprofundada.</w:t>
      </w:r>
      <w:r w:rsidR="2D0284C0" w:rsidRPr="00DA4D1B">
        <w:rPr>
          <w:rFonts w:asciiTheme="majorHAnsi" w:hAnsiTheme="majorHAnsi" w:cstheme="majorHAnsi"/>
          <w:sz w:val="24"/>
          <w:szCs w:val="24"/>
        </w:rPr>
        <w:t xml:space="preserve"> </w:t>
      </w:r>
      <w:r w:rsidRPr="00DA4D1B">
        <w:rPr>
          <w:rFonts w:asciiTheme="majorHAnsi" w:hAnsiTheme="majorHAnsi" w:cstheme="majorHAnsi"/>
          <w:sz w:val="24"/>
          <w:szCs w:val="24"/>
        </w:rPr>
        <w:t>Os dados do banco de dados serão utilizados para atualizar os dashboards em tempo real, fornecendo aos clientes uma visualização eficiente e intuitiva.</w:t>
      </w:r>
      <w:r w:rsidR="48AF2486" w:rsidRPr="00DA4D1B">
        <w:rPr>
          <w:rFonts w:asciiTheme="majorHAnsi" w:hAnsiTheme="majorHAnsi" w:cstheme="majorHAnsi"/>
          <w:sz w:val="24"/>
          <w:szCs w:val="24"/>
        </w:rPr>
        <w:t xml:space="preserve"> </w:t>
      </w:r>
      <w:r w:rsidRPr="00DA4D1B">
        <w:rPr>
          <w:rFonts w:asciiTheme="majorHAnsi" w:hAnsiTheme="majorHAnsi" w:cstheme="majorHAnsi"/>
          <w:sz w:val="24"/>
          <w:szCs w:val="24"/>
        </w:rPr>
        <w:t>Os clientes poderão acessar os dashboards para monitorar o desempenho de seus ambientes e tomar decisões embasadas</w:t>
      </w:r>
      <w:r w:rsidR="0B99D563" w:rsidRPr="00DA4D1B">
        <w:rPr>
          <w:rFonts w:asciiTheme="majorHAnsi" w:hAnsiTheme="majorHAnsi" w:cstheme="majorHAnsi"/>
          <w:sz w:val="24"/>
          <w:szCs w:val="24"/>
        </w:rPr>
        <w:t>.</w:t>
      </w:r>
    </w:p>
    <w:p w14:paraId="6041E62B" w14:textId="299B34DA" w:rsidR="59EA9572" w:rsidRPr="00DA4D1B" w:rsidRDefault="59EA9572" w:rsidP="002738A6">
      <w:pPr>
        <w:pStyle w:val="PargrafodaLista"/>
        <w:numPr>
          <w:ilvl w:val="0"/>
          <w:numId w:val="1"/>
        </w:numPr>
        <w:spacing w:before="40" w:after="40" w:line="240" w:lineRule="auto"/>
        <w:jc w:val="both"/>
        <w:rPr>
          <w:rFonts w:asciiTheme="majorHAnsi" w:hAnsiTheme="majorHAnsi" w:cstheme="majorHAnsi"/>
          <w:sz w:val="24"/>
          <w:szCs w:val="24"/>
        </w:rPr>
      </w:pPr>
      <w:r w:rsidRPr="00DA4D1B">
        <w:rPr>
          <w:rFonts w:asciiTheme="majorHAnsi" w:hAnsiTheme="majorHAnsi" w:cstheme="majorHAnsi"/>
          <w:sz w:val="24"/>
          <w:szCs w:val="24"/>
        </w:rPr>
        <w:t>Manutenção:</w:t>
      </w:r>
      <w:r w:rsidR="51C5B54B" w:rsidRPr="00DA4D1B">
        <w:rPr>
          <w:rFonts w:asciiTheme="majorHAnsi" w:hAnsiTheme="majorHAnsi" w:cstheme="majorHAnsi"/>
          <w:sz w:val="24"/>
          <w:szCs w:val="24"/>
        </w:rPr>
        <w:t xml:space="preserve"> </w:t>
      </w:r>
      <w:r w:rsidRPr="00DA4D1B">
        <w:rPr>
          <w:rFonts w:asciiTheme="majorHAnsi" w:hAnsiTheme="majorHAnsi" w:cstheme="majorHAnsi"/>
          <w:sz w:val="24"/>
          <w:szCs w:val="24"/>
        </w:rPr>
        <w:t>Procedimentos de manutenção serão estabelecidos para garantir a eficiência contínua do sistema, incluindo atualizações de software e monitoramento proativo.</w:t>
      </w:r>
    </w:p>
    <w:p w14:paraId="4078204F" w14:textId="75977743" w:rsidR="1FFE6824" w:rsidRPr="00DA4D1B" w:rsidRDefault="1FFE6824" w:rsidP="002738A6">
      <w:pPr>
        <w:spacing w:before="40" w:after="40" w:line="240" w:lineRule="auto"/>
        <w:ind w:firstLine="709"/>
        <w:jc w:val="both"/>
        <w:rPr>
          <w:rFonts w:asciiTheme="majorHAnsi" w:hAnsiTheme="majorHAnsi" w:cstheme="majorHAnsi"/>
          <w:sz w:val="24"/>
          <w:szCs w:val="24"/>
        </w:rPr>
      </w:pPr>
      <w:r w:rsidRPr="00DA4D1B">
        <w:rPr>
          <w:rFonts w:asciiTheme="majorHAnsi" w:hAnsiTheme="majorHAnsi" w:cstheme="majorHAnsi"/>
          <w:sz w:val="24"/>
          <w:szCs w:val="24"/>
        </w:rPr>
        <w:t>S</w:t>
      </w:r>
      <w:r w:rsidR="59EA9572" w:rsidRPr="00DA4D1B">
        <w:rPr>
          <w:rFonts w:asciiTheme="majorHAnsi" w:hAnsiTheme="majorHAnsi" w:cstheme="majorHAnsi"/>
          <w:sz w:val="24"/>
          <w:szCs w:val="24"/>
        </w:rPr>
        <w:t>erá produzido um Diagrama de Negócios com estrutura de planos oferecidos aos clientes, detalhando as características distintas de cada um e o fluxo de interações relacionadas aos pagamentos e benefícios associados.</w:t>
      </w:r>
    </w:p>
    <w:p w14:paraId="11F463F0" w14:textId="3104FA4F" w:rsidR="59EA9572" w:rsidRPr="00DA4D1B" w:rsidRDefault="59EA9572" w:rsidP="002738A6">
      <w:pPr>
        <w:spacing w:before="40" w:after="40" w:line="240" w:lineRule="auto"/>
        <w:ind w:firstLine="709"/>
        <w:jc w:val="both"/>
        <w:rPr>
          <w:rFonts w:asciiTheme="majorHAnsi" w:hAnsiTheme="majorHAnsi" w:cstheme="majorHAnsi"/>
          <w:sz w:val="24"/>
          <w:szCs w:val="24"/>
        </w:rPr>
      </w:pPr>
      <w:r w:rsidRPr="00DA4D1B">
        <w:rPr>
          <w:rFonts w:asciiTheme="majorHAnsi" w:hAnsiTheme="majorHAnsi" w:cstheme="majorHAnsi"/>
          <w:sz w:val="24"/>
          <w:szCs w:val="24"/>
        </w:rPr>
        <w:t>Fluxo de Interações:</w:t>
      </w:r>
    </w:p>
    <w:p w14:paraId="50FFFA4F" w14:textId="423E7EF5" w:rsidR="59EA9572" w:rsidRPr="00DA4D1B" w:rsidRDefault="59EA9572" w:rsidP="002738A6">
      <w:pPr>
        <w:spacing w:before="40" w:after="40" w:line="240" w:lineRule="auto"/>
        <w:ind w:firstLine="709"/>
        <w:jc w:val="both"/>
        <w:rPr>
          <w:rFonts w:asciiTheme="majorHAnsi" w:hAnsiTheme="majorHAnsi" w:cstheme="majorHAnsi"/>
          <w:sz w:val="24"/>
          <w:szCs w:val="24"/>
        </w:rPr>
      </w:pPr>
      <w:r w:rsidRPr="00DA4D1B">
        <w:rPr>
          <w:rFonts w:asciiTheme="majorHAnsi" w:hAnsiTheme="majorHAnsi" w:cstheme="majorHAnsi"/>
          <w:sz w:val="24"/>
          <w:szCs w:val="24"/>
        </w:rPr>
        <w:t>Seleção do Plano</w:t>
      </w:r>
      <w:r w:rsidR="764247D5" w:rsidRPr="00DA4D1B">
        <w:rPr>
          <w:rFonts w:asciiTheme="majorHAnsi" w:hAnsiTheme="majorHAnsi" w:cstheme="majorHAnsi"/>
          <w:sz w:val="24"/>
          <w:szCs w:val="24"/>
        </w:rPr>
        <w:t xml:space="preserve"> - </w:t>
      </w:r>
      <w:r w:rsidR="4C862787" w:rsidRPr="00DA4D1B">
        <w:rPr>
          <w:rFonts w:asciiTheme="majorHAnsi" w:hAnsiTheme="majorHAnsi" w:cstheme="majorHAnsi"/>
          <w:sz w:val="24"/>
          <w:szCs w:val="24"/>
        </w:rPr>
        <w:t>O</w:t>
      </w:r>
      <w:r w:rsidRPr="00DA4D1B">
        <w:rPr>
          <w:rFonts w:asciiTheme="majorHAnsi" w:hAnsiTheme="majorHAnsi" w:cstheme="majorHAnsi"/>
          <w:sz w:val="24"/>
          <w:szCs w:val="24"/>
        </w:rPr>
        <w:t>s clientes, ao se cadastrar</w:t>
      </w:r>
      <w:r w:rsidR="1CF12442" w:rsidRPr="00DA4D1B">
        <w:rPr>
          <w:rFonts w:asciiTheme="majorHAnsi" w:hAnsiTheme="majorHAnsi" w:cstheme="majorHAnsi"/>
          <w:sz w:val="24"/>
          <w:szCs w:val="24"/>
        </w:rPr>
        <w:t>em</w:t>
      </w:r>
      <w:r w:rsidRPr="00DA4D1B">
        <w:rPr>
          <w:rFonts w:asciiTheme="majorHAnsi" w:hAnsiTheme="majorHAnsi" w:cstheme="majorHAnsi"/>
          <w:sz w:val="24"/>
          <w:szCs w:val="24"/>
        </w:rPr>
        <w:t xml:space="preserve"> no site, selecionarão o plano que melhor atenda às suas necessidades.</w:t>
      </w:r>
    </w:p>
    <w:p w14:paraId="47F9301B" w14:textId="2AA1E55B" w:rsidR="59EA9572" w:rsidRPr="00DA4D1B" w:rsidRDefault="59EA9572" w:rsidP="002738A6">
      <w:pPr>
        <w:spacing w:before="40" w:after="40" w:line="240" w:lineRule="auto"/>
        <w:ind w:firstLine="709"/>
        <w:jc w:val="both"/>
        <w:rPr>
          <w:rFonts w:asciiTheme="majorHAnsi" w:hAnsiTheme="majorHAnsi" w:cstheme="majorHAnsi"/>
          <w:sz w:val="24"/>
          <w:szCs w:val="24"/>
        </w:rPr>
      </w:pPr>
      <w:r w:rsidRPr="00DA4D1B">
        <w:rPr>
          <w:rFonts w:asciiTheme="majorHAnsi" w:hAnsiTheme="majorHAnsi" w:cstheme="majorHAnsi"/>
          <w:sz w:val="24"/>
          <w:szCs w:val="24"/>
        </w:rPr>
        <w:t>Pagamentos</w:t>
      </w:r>
      <w:r w:rsidR="77A3E944" w:rsidRPr="00DA4D1B">
        <w:rPr>
          <w:rFonts w:asciiTheme="majorHAnsi" w:hAnsiTheme="majorHAnsi" w:cstheme="majorHAnsi"/>
          <w:sz w:val="24"/>
          <w:szCs w:val="24"/>
        </w:rPr>
        <w:t xml:space="preserve"> - </w:t>
      </w:r>
      <w:r w:rsidR="0897A1CC" w:rsidRPr="00DA4D1B">
        <w:rPr>
          <w:rFonts w:asciiTheme="majorHAnsi" w:hAnsiTheme="majorHAnsi" w:cstheme="majorHAnsi"/>
          <w:sz w:val="24"/>
          <w:szCs w:val="24"/>
        </w:rPr>
        <w:t>D</w:t>
      </w:r>
      <w:r w:rsidRPr="00DA4D1B">
        <w:rPr>
          <w:rFonts w:asciiTheme="majorHAnsi" w:hAnsiTheme="majorHAnsi" w:cstheme="majorHAnsi"/>
          <w:sz w:val="24"/>
          <w:szCs w:val="24"/>
        </w:rPr>
        <w:t>ependendo do plano escolhido, os clientes realizarão pagamentos mensais, semestrais ou anuais.</w:t>
      </w:r>
      <w:r w:rsidR="7A3F1F6C" w:rsidRPr="00DA4D1B">
        <w:rPr>
          <w:rFonts w:asciiTheme="majorHAnsi" w:hAnsiTheme="majorHAnsi" w:cstheme="majorHAnsi"/>
          <w:sz w:val="24"/>
          <w:szCs w:val="24"/>
        </w:rPr>
        <w:t xml:space="preserve"> </w:t>
      </w:r>
      <w:r w:rsidRPr="00DA4D1B">
        <w:rPr>
          <w:rFonts w:asciiTheme="majorHAnsi" w:hAnsiTheme="majorHAnsi" w:cstheme="majorHAnsi"/>
          <w:sz w:val="24"/>
          <w:szCs w:val="24"/>
        </w:rPr>
        <w:t>Após finalização de conversas contratuais, haverá disponibilização dos recursos</w:t>
      </w:r>
      <w:r w:rsidR="0E500B00" w:rsidRPr="00DA4D1B">
        <w:rPr>
          <w:rFonts w:asciiTheme="majorHAnsi" w:hAnsiTheme="majorHAnsi" w:cstheme="majorHAnsi"/>
          <w:sz w:val="24"/>
          <w:szCs w:val="24"/>
        </w:rPr>
        <w:t xml:space="preserve"> e assim que o pagamento for finalizado,</w:t>
      </w:r>
      <w:r w:rsidRPr="00DA4D1B">
        <w:rPr>
          <w:rFonts w:asciiTheme="majorHAnsi" w:hAnsiTheme="majorHAnsi" w:cstheme="majorHAnsi"/>
          <w:sz w:val="24"/>
          <w:szCs w:val="24"/>
        </w:rPr>
        <w:t xml:space="preserve"> os clientes receber</w:t>
      </w:r>
      <w:r w:rsidR="06561BDA" w:rsidRPr="00DA4D1B">
        <w:rPr>
          <w:rFonts w:asciiTheme="majorHAnsi" w:hAnsiTheme="majorHAnsi" w:cstheme="majorHAnsi"/>
          <w:sz w:val="24"/>
          <w:szCs w:val="24"/>
        </w:rPr>
        <w:t>ão</w:t>
      </w:r>
      <w:r w:rsidRPr="00DA4D1B">
        <w:rPr>
          <w:rFonts w:asciiTheme="majorHAnsi" w:hAnsiTheme="majorHAnsi" w:cstheme="majorHAnsi"/>
          <w:sz w:val="24"/>
          <w:szCs w:val="24"/>
        </w:rPr>
        <w:t xml:space="preserve"> os recursos associados ao seu plano, incluindo instalação dos sensores, acesso as dashboards, monitoramento em tempo real e possibilidades de análises de desenvoltura.</w:t>
      </w:r>
    </w:p>
    <w:p w14:paraId="4CD30B14" w14:textId="1E231EBF" w:rsidR="59EA9572" w:rsidRPr="00DA4D1B" w:rsidRDefault="59EA9572" w:rsidP="002738A6">
      <w:pPr>
        <w:spacing w:before="40" w:after="40" w:line="240" w:lineRule="auto"/>
        <w:ind w:firstLine="709"/>
        <w:jc w:val="both"/>
        <w:rPr>
          <w:rFonts w:asciiTheme="majorHAnsi" w:hAnsiTheme="majorHAnsi" w:cstheme="majorHAnsi"/>
          <w:sz w:val="24"/>
          <w:szCs w:val="24"/>
        </w:rPr>
      </w:pPr>
      <w:r w:rsidRPr="00DA4D1B">
        <w:rPr>
          <w:rFonts w:asciiTheme="majorHAnsi" w:hAnsiTheme="majorHAnsi" w:cstheme="majorHAnsi"/>
          <w:sz w:val="24"/>
          <w:szCs w:val="24"/>
        </w:rPr>
        <w:t>Suporte Personalizado</w:t>
      </w:r>
      <w:r w:rsidR="1FF84733" w:rsidRPr="00DA4D1B">
        <w:rPr>
          <w:rFonts w:asciiTheme="majorHAnsi" w:hAnsiTheme="majorHAnsi" w:cstheme="majorHAnsi"/>
          <w:sz w:val="24"/>
          <w:szCs w:val="24"/>
        </w:rPr>
        <w:t xml:space="preserve"> - </w:t>
      </w:r>
      <w:r w:rsidRPr="00DA4D1B">
        <w:rPr>
          <w:rFonts w:asciiTheme="majorHAnsi" w:hAnsiTheme="majorHAnsi" w:cstheme="majorHAnsi"/>
          <w:sz w:val="24"/>
          <w:szCs w:val="24"/>
        </w:rPr>
        <w:t>Clientes que optam pelo plano anual receberão suporte prioritário e atendimento personalizado, fortalecendo o compromisso de longo prazo.</w:t>
      </w:r>
    </w:p>
    <w:p w14:paraId="30A2BE13" w14:textId="0687B12A" w:rsidR="3479552D" w:rsidRPr="00DA4D1B" w:rsidRDefault="3479552D" w:rsidP="002738A6">
      <w:pPr>
        <w:spacing w:before="40" w:after="40" w:line="240" w:lineRule="auto"/>
        <w:jc w:val="both"/>
        <w:rPr>
          <w:rFonts w:asciiTheme="majorHAnsi" w:hAnsiTheme="majorHAnsi" w:cstheme="majorHAnsi"/>
          <w:sz w:val="24"/>
          <w:szCs w:val="24"/>
        </w:rPr>
      </w:pPr>
    </w:p>
    <w:p w14:paraId="37BD2C05" w14:textId="00354867" w:rsidR="1F4F20F6" w:rsidRPr="00DA4D1B" w:rsidRDefault="1F4F20F6" w:rsidP="002738A6">
      <w:pPr>
        <w:spacing w:before="40" w:after="40" w:line="240" w:lineRule="auto"/>
        <w:jc w:val="both"/>
        <w:rPr>
          <w:rFonts w:asciiTheme="majorHAnsi" w:hAnsiTheme="majorHAnsi" w:cstheme="majorHAnsi"/>
          <w:sz w:val="24"/>
          <w:szCs w:val="24"/>
        </w:rPr>
      </w:pPr>
      <w:r w:rsidRPr="00DA4D1B">
        <w:rPr>
          <w:rFonts w:asciiTheme="majorHAnsi" w:hAnsiTheme="majorHAnsi" w:cstheme="majorHAnsi"/>
          <w:noProof/>
          <w:sz w:val="24"/>
          <w:szCs w:val="24"/>
        </w:rPr>
        <w:drawing>
          <wp:inline distT="0" distB="0" distL="0" distR="0" wp14:anchorId="70562109" wp14:editId="59286DDA">
            <wp:extent cx="4572000" cy="1981200"/>
            <wp:effectExtent l="0" t="0" r="0" b="0"/>
            <wp:docPr id="391494164" name="Imagem 39149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0331CF56" w14:textId="7DC6CC97" w:rsidR="3479552D" w:rsidRPr="00DA4D1B" w:rsidRDefault="3479552D" w:rsidP="002738A6">
      <w:pPr>
        <w:spacing w:before="40" w:after="40" w:line="240" w:lineRule="auto"/>
        <w:jc w:val="both"/>
        <w:rPr>
          <w:rFonts w:asciiTheme="majorHAnsi" w:eastAsia="Simplon Mono" w:hAnsiTheme="majorHAnsi" w:cstheme="majorHAnsi"/>
          <w:b/>
          <w:bCs/>
          <w:sz w:val="24"/>
          <w:szCs w:val="24"/>
        </w:rPr>
      </w:pPr>
    </w:p>
    <w:p w14:paraId="1705F86C" w14:textId="77777777" w:rsidR="00F11A80" w:rsidRPr="00DA4D1B" w:rsidRDefault="00A0320A" w:rsidP="002738A6">
      <w:pPr>
        <w:spacing w:before="40" w:after="40" w:line="240" w:lineRule="auto"/>
        <w:jc w:val="both"/>
        <w:rPr>
          <w:rFonts w:asciiTheme="majorHAnsi" w:eastAsia="Simplon Mono" w:hAnsiTheme="majorHAnsi" w:cstheme="majorHAnsi"/>
          <w:sz w:val="24"/>
          <w:szCs w:val="24"/>
        </w:rPr>
      </w:pPr>
      <w:r w:rsidRPr="00DA4D1B">
        <w:rPr>
          <w:rFonts w:asciiTheme="majorHAnsi" w:eastAsia="Simplon Mono" w:hAnsiTheme="majorHAnsi" w:cstheme="majorHAnsi"/>
          <w:b/>
          <w:sz w:val="24"/>
          <w:szCs w:val="24"/>
        </w:rPr>
        <w:t>Sprint 3</w:t>
      </w:r>
    </w:p>
    <w:p w14:paraId="5B17F2EB" w14:textId="3A7C40DC" w:rsidR="00F11A80" w:rsidRPr="00DA4D1B" w:rsidRDefault="00A0320A" w:rsidP="002738A6">
      <w:pPr>
        <w:spacing w:before="40" w:after="40" w:line="240" w:lineRule="auto"/>
        <w:jc w:val="both"/>
        <w:rPr>
          <w:rFonts w:asciiTheme="majorHAnsi" w:eastAsia="Simplon Mono" w:hAnsiTheme="majorHAnsi" w:cstheme="majorHAnsi"/>
          <w:sz w:val="24"/>
          <w:szCs w:val="24"/>
        </w:rPr>
      </w:pPr>
      <w:r w:rsidRPr="00DA4D1B">
        <w:rPr>
          <w:rFonts w:asciiTheme="majorHAnsi" w:eastAsia="Simplon Mono" w:hAnsiTheme="majorHAnsi" w:cstheme="majorHAnsi"/>
          <w:sz w:val="24"/>
          <w:szCs w:val="24"/>
        </w:rPr>
        <w:tab/>
        <w:t xml:space="preserve">Na etapa final do projeto </w:t>
      </w:r>
      <w:proofErr w:type="spellStart"/>
      <w:r w:rsidRPr="00DA4D1B">
        <w:rPr>
          <w:rFonts w:asciiTheme="majorHAnsi" w:eastAsia="Simplon Mono" w:hAnsiTheme="majorHAnsi" w:cstheme="majorHAnsi"/>
          <w:sz w:val="24"/>
          <w:szCs w:val="24"/>
        </w:rPr>
        <w:t>LumusSave</w:t>
      </w:r>
      <w:proofErr w:type="spellEnd"/>
      <w:r w:rsidRPr="00DA4D1B">
        <w:rPr>
          <w:rFonts w:asciiTheme="majorHAnsi" w:eastAsia="Simplon Mono" w:hAnsiTheme="majorHAnsi" w:cstheme="majorHAnsi"/>
          <w:sz w:val="24"/>
          <w:szCs w:val="24"/>
        </w:rPr>
        <w:t xml:space="preserve">, seremos capazes de fazer a conexão de todos os requisitos que ainda não estavam se conectando à principal ferramenta que nos une aos nossos clientes tanto como conseguiremos finalizar todas os entregáveis das sprints anteriores que não puderam ser validadas. As entregas serão:  </w:t>
      </w:r>
    </w:p>
    <w:p w14:paraId="40CEF73D" w14:textId="77777777"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Simplon Mono" w:hAnsiTheme="majorHAnsi" w:cstheme="majorHAnsi"/>
          <w:sz w:val="24"/>
          <w:szCs w:val="24"/>
        </w:rPr>
        <w:lastRenderedPageBreak/>
        <w:t xml:space="preserve">Manual de Instalação </w:t>
      </w:r>
      <w:r w:rsidRPr="00DA4D1B">
        <w:rPr>
          <w:rFonts w:asciiTheme="majorHAnsi" w:eastAsia="Arial" w:hAnsiTheme="majorHAnsi" w:cstheme="majorHAnsi"/>
          <w:sz w:val="24"/>
          <w:szCs w:val="24"/>
        </w:rPr>
        <w:t>–</w:t>
      </w:r>
      <w:r w:rsidRPr="00DA4D1B">
        <w:rPr>
          <w:rFonts w:asciiTheme="majorHAnsi" w:eastAsia="Calibri" w:hAnsiTheme="majorHAnsi" w:cstheme="majorHAnsi"/>
          <w:sz w:val="24"/>
          <w:szCs w:val="24"/>
        </w:rPr>
        <w:t xml:space="preserve"> passo a passo de como utilizar nosso produto, contendo imagens para que seja o mais intuitivo possível. </w:t>
      </w:r>
    </w:p>
    <w:p w14:paraId="5EEFBF24" w14:textId="77777777"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Documentação final do Projeto. </w:t>
      </w:r>
    </w:p>
    <w:p w14:paraId="2E84BC12" w14:textId="77777777"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Powerpoint da apresentação do projeto – bem escrito e revisado. </w:t>
      </w:r>
    </w:p>
    <w:p w14:paraId="352FB8E9" w14:textId="77777777"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Site Institucional – versão final com cadastro, login e dashboard, conectado ao banco de dados do projeto. </w:t>
      </w:r>
    </w:p>
    <w:p w14:paraId="02D5893B" w14:textId="4BD10193"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Fluxograma do Processo de Atendimento do Suporte – explicação dos processos que envolvem a etapa de suporte da </w:t>
      </w:r>
      <w:proofErr w:type="spellStart"/>
      <w:r w:rsidRPr="00DA4D1B">
        <w:rPr>
          <w:rFonts w:asciiTheme="majorHAnsi" w:eastAsia="Calibri" w:hAnsiTheme="majorHAnsi" w:cstheme="majorHAnsi"/>
          <w:sz w:val="24"/>
          <w:szCs w:val="24"/>
        </w:rPr>
        <w:t>LumusSense</w:t>
      </w:r>
      <w:proofErr w:type="spellEnd"/>
      <w:r w:rsidRPr="00DA4D1B">
        <w:rPr>
          <w:rFonts w:asciiTheme="majorHAnsi" w:eastAsia="Calibri" w:hAnsiTheme="majorHAnsi" w:cstheme="majorHAnsi"/>
          <w:sz w:val="24"/>
          <w:szCs w:val="24"/>
        </w:rPr>
        <w:t xml:space="preserve">. </w:t>
      </w:r>
    </w:p>
    <w:p w14:paraId="54FE53F4" w14:textId="77777777"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Ferramenta de Help Desk configurada e integrada à solução – disponibilização da ferramenta de suporte ao usuário conectada diretamente ao site institucional. </w:t>
      </w:r>
    </w:p>
    <w:p w14:paraId="3BE7A856" w14:textId="1AA2B313"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Modelagem Lógica e tabelas no MySQL Workbench – revisada e validada pelos professores. </w:t>
      </w:r>
    </w:p>
    <w:p w14:paraId="4131BCEA" w14:textId="77777777" w:rsidR="00F11A80" w:rsidRPr="00DA4D1B" w:rsidRDefault="00A0320A" w:rsidP="002738A6">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Teste Integrado do </w:t>
      </w:r>
      <w:proofErr w:type="spellStart"/>
      <w:r w:rsidRPr="00DA4D1B">
        <w:rPr>
          <w:rFonts w:asciiTheme="majorHAnsi" w:eastAsia="Calibri" w:hAnsiTheme="majorHAnsi" w:cstheme="majorHAnsi"/>
          <w:sz w:val="24"/>
          <w:szCs w:val="24"/>
        </w:rPr>
        <w:t>Analytics</w:t>
      </w:r>
      <w:proofErr w:type="spellEnd"/>
      <w:r w:rsidRPr="00DA4D1B">
        <w:rPr>
          <w:rFonts w:asciiTheme="majorHAnsi" w:eastAsia="Calibri" w:hAnsiTheme="majorHAnsi" w:cstheme="majorHAnsi"/>
          <w:sz w:val="24"/>
          <w:szCs w:val="24"/>
        </w:rPr>
        <w:t xml:space="preserve"> - alertas de temperatura em tempo real incluídos na dashboard do usuário. </w:t>
      </w:r>
    </w:p>
    <w:p w14:paraId="2C293666" w14:textId="53B97E8C" w:rsidR="00F11A80" w:rsidRPr="00CD01F8" w:rsidRDefault="2271894B" w:rsidP="002738A6">
      <w:pPr>
        <w:numPr>
          <w:ilvl w:val="0"/>
          <w:numId w:val="3"/>
        </w:numPr>
        <w:spacing w:before="40" w:after="40" w:line="240" w:lineRule="auto"/>
        <w:ind w:left="720" w:hanging="360"/>
        <w:jc w:val="both"/>
        <w:rPr>
          <w:rFonts w:ascii="Simplon Mono" w:eastAsia="Simplon Mono" w:hAnsi="Simplon Mono" w:cs="Simplon Mono"/>
        </w:rPr>
      </w:pPr>
      <w:r w:rsidRPr="00DA4D1B">
        <w:rPr>
          <w:rFonts w:asciiTheme="majorHAnsi" w:eastAsia="Calibri" w:hAnsiTheme="majorHAnsi" w:cstheme="majorHAnsi"/>
          <w:sz w:val="24"/>
          <w:szCs w:val="24"/>
        </w:rPr>
        <w:t xml:space="preserve">Teste Integrado da Solução de </w:t>
      </w:r>
      <w:proofErr w:type="spellStart"/>
      <w:r w:rsidRPr="00DA4D1B">
        <w:rPr>
          <w:rFonts w:asciiTheme="majorHAnsi" w:eastAsia="Calibri" w:hAnsiTheme="majorHAnsi" w:cstheme="majorHAnsi"/>
          <w:sz w:val="24"/>
          <w:szCs w:val="24"/>
        </w:rPr>
        <w:t>IoT</w:t>
      </w:r>
      <w:proofErr w:type="spellEnd"/>
      <w:r w:rsidRPr="00DA4D1B">
        <w:rPr>
          <w:rFonts w:asciiTheme="majorHAnsi" w:eastAsia="Calibri" w:hAnsiTheme="majorHAnsi" w:cstheme="majorHAnsi"/>
          <w:sz w:val="24"/>
          <w:szCs w:val="24"/>
        </w:rPr>
        <w:t xml:space="preserve"> </w:t>
      </w:r>
      <w:r w:rsidR="44BD4E90" w:rsidRPr="00DA4D1B">
        <w:rPr>
          <w:rFonts w:asciiTheme="majorHAnsi" w:eastAsia="Calibri" w:hAnsiTheme="majorHAnsi" w:cstheme="majorHAnsi"/>
          <w:sz w:val="24"/>
          <w:szCs w:val="24"/>
        </w:rPr>
        <w:t>– conexão</w:t>
      </w:r>
      <w:r w:rsidRPr="00DA4D1B">
        <w:rPr>
          <w:rFonts w:asciiTheme="majorHAnsi" w:eastAsia="Calibri" w:hAnsiTheme="majorHAnsi" w:cstheme="majorHAnsi"/>
          <w:sz w:val="24"/>
          <w:szCs w:val="24"/>
        </w:rPr>
        <w:t xml:space="preserve"> do Arduino com o banco de dados.</w:t>
      </w:r>
      <w:r w:rsidRPr="3479552D">
        <w:rPr>
          <w:rFonts w:ascii="Calibri" w:eastAsia="Calibri" w:hAnsi="Calibri" w:cs="Calibri"/>
        </w:rPr>
        <w:t xml:space="preserve"> </w:t>
      </w:r>
    </w:p>
    <w:p w14:paraId="5D535621" w14:textId="77777777" w:rsidR="00F11A80" w:rsidRDefault="00F11A80" w:rsidP="002738A6">
      <w:pPr>
        <w:spacing w:before="40" w:after="40" w:line="240" w:lineRule="auto"/>
        <w:jc w:val="both"/>
        <w:rPr>
          <w:rFonts w:ascii="Simplon Mono" w:eastAsia="Simplon Mono" w:hAnsi="Simplon Mono" w:cs="Simplon Mono"/>
          <w:color w:val="595959"/>
        </w:rPr>
      </w:pPr>
    </w:p>
    <w:p w14:paraId="611C2ACB" w14:textId="77777777" w:rsidR="00F11A80" w:rsidRDefault="00A0320A" w:rsidP="002738A6">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Premissas e Restrições</w:t>
      </w:r>
    </w:p>
    <w:p w14:paraId="10A2A2CA" w14:textId="77777777" w:rsidR="00F11A80" w:rsidRDefault="00F11A80" w:rsidP="002738A6">
      <w:pPr>
        <w:spacing w:before="40" w:after="40" w:line="240" w:lineRule="auto"/>
        <w:jc w:val="both"/>
        <w:rPr>
          <w:rFonts w:ascii="Simplon Mono" w:eastAsia="Simplon Mono" w:hAnsi="Simplon Mono" w:cs="Simplon Mono"/>
          <w:color w:val="595959"/>
        </w:rPr>
      </w:pPr>
    </w:p>
    <w:p w14:paraId="4A4BC838" w14:textId="77777777" w:rsidR="00F11A80" w:rsidRPr="0052706E" w:rsidRDefault="00A0320A" w:rsidP="002738A6">
      <w:pPr>
        <w:spacing w:before="40" w:after="40" w:line="240" w:lineRule="auto"/>
        <w:jc w:val="both"/>
        <w:rPr>
          <w:rFonts w:asciiTheme="majorHAnsi" w:eastAsia="Simplon Mono" w:hAnsiTheme="majorHAnsi" w:cstheme="majorHAnsi"/>
          <w:b/>
          <w:bCs/>
          <w:sz w:val="24"/>
          <w:szCs w:val="24"/>
        </w:rPr>
      </w:pPr>
      <w:r w:rsidRPr="0052706E">
        <w:rPr>
          <w:rFonts w:asciiTheme="majorHAnsi" w:eastAsia="Simplon Mono" w:hAnsiTheme="majorHAnsi" w:cstheme="majorHAnsi"/>
          <w:b/>
          <w:bCs/>
          <w:sz w:val="24"/>
          <w:szCs w:val="24"/>
        </w:rPr>
        <w:t xml:space="preserve">- Premissas: </w:t>
      </w:r>
    </w:p>
    <w:p w14:paraId="1F91C9BB" w14:textId="77777777" w:rsidR="002B11B5" w:rsidRDefault="002B11B5" w:rsidP="002738A6">
      <w:pPr>
        <w:spacing w:before="40" w:after="40" w:line="240" w:lineRule="auto"/>
        <w:jc w:val="both"/>
        <w:rPr>
          <w:rFonts w:asciiTheme="majorHAnsi" w:eastAsia="Simplon Mono" w:hAnsiTheme="majorHAnsi" w:cstheme="majorHAnsi"/>
          <w:sz w:val="24"/>
          <w:szCs w:val="24"/>
        </w:rPr>
      </w:pPr>
    </w:p>
    <w:p w14:paraId="1A3DC083" w14:textId="77777777" w:rsidR="00D46F8B" w:rsidRPr="005B3549" w:rsidRDefault="00946930" w:rsidP="002738A6">
      <w:pPr>
        <w:pStyle w:val="PargrafodaLista"/>
        <w:numPr>
          <w:ilvl w:val="0"/>
          <w:numId w:val="10"/>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O</w:t>
      </w:r>
      <w:r w:rsidR="0040371B" w:rsidRPr="005B3549">
        <w:rPr>
          <w:rFonts w:asciiTheme="majorHAnsi" w:hAnsiTheme="majorHAnsi" w:cstheme="majorHAnsi"/>
          <w:sz w:val="24"/>
          <w:szCs w:val="24"/>
          <w:bdr w:val="none" w:sz="0" w:space="0" w:color="auto" w:frame="1"/>
        </w:rPr>
        <w:t xml:space="preserve"> cliente receber</w:t>
      </w:r>
      <w:r w:rsidR="00354DF0" w:rsidRPr="005B3549">
        <w:rPr>
          <w:rFonts w:asciiTheme="majorHAnsi" w:hAnsiTheme="majorHAnsi" w:cstheme="majorHAnsi"/>
          <w:sz w:val="24"/>
          <w:szCs w:val="24"/>
          <w:bdr w:val="none" w:sz="0" w:space="0" w:color="auto" w:frame="1"/>
        </w:rPr>
        <w:t>á</w:t>
      </w:r>
      <w:r w:rsidR="0040371B" w:rsidRPr="005B3549">
        <w:rPr>
          <w:rFonts w:asciiTheme="majorHAnsi" w:hAnsiTheme="majorHAnsi" w:cstheme="majorHAnsi"/>
          <w:sz w:val="24"/>
          <w:szCs w:val="24"/>
          <w:bdr w:val="none" w:sz="0" w:space="0" w:color="auto" w:frame="1"/>
        </w:rPr>
        <w:t xml:space="preserve"> os dados dos sensores por meio das dashboards contidas no site e seguirá o monitoramento em tempo real </w:t>
      </w:r>
      <w:r w:rsidR="00D8642C" w:rsidRPr="005B3549">
        <w:rPr>
          <w:rFonts w:asciiTheme="majorHAnsi" w:hAnsiTheme="majorHAnsi" w:cstheme="majorHAnsi"/>
          <w:sz w:val="24"/>
          <w:szCs w:val="24"/>
          <w:bdr w:val="none" w:sz="0" w:space="0" w:color="auto" w:frame="1"/>
        </w:rPr>
        <w:t>a respeito da</w:t>
      </w:r>
      <w:r w:rsidR="00FE0E5E" w:rsidRPr="005B3549">
        <w:rPr>
          <w:rFonts w:asciiTheme="majorHAnsi" w:hAnsiTheme="majorHAnsi" w:cstheme="majorHAnsi"/>
          <w:sz w:val="24"/>
          <w:szCs w:val="24"/>
          <w:bdr w:val="none" w:sz="0" w:space="0" w:color="auto" w:frame="1"/>
        </w:rPr>
        <w:t xml:space="preserve"> </w:t>
      </w:r>
      <w:r w:rsidR="0040118A" w:rsidRPr="005B3549">
        <w:rPr>
          <w:rFonts w:asciiTheme="majorHAnsi" w:hAnsiTheme="majorHAnsi" w:cstheme="majorHAnsi"/>
          <w:sz w:val="24"/>
          <w:szCs w:val="24"/>
          <w:bdr w:val="none" w:sz="0" w:space="0" w:color="auto" w:frame="1"/>
        </w:rPr>
        <w:t>luminosidade</w:t>
      </w:r>
      <w:r w:rsidR="0040371B" w:rsidRPr="005B3549">
        <w:rPr>
          <w:rFonts w:asciiTheme="majorHAnsi" w:hAnsiTheme="majorHAnsi" w:cstheme="majorHAnsi"/>
          <w:sz w:val="24"/>
          <w:szCs w:val="24"/>
          <w:bdr w:val="none" w:sz="0" w:space="0" w:color="auto" w:frame="1"/>
        </w:rPr>
        <w:t xml:space="preserve"> </w:t>
      </w:r>
      <w:r w:rsidR="00FE0E5E" w:rsidRPr="005B3549">
        <w:rPr>
          <w:rFonts w:asciiTheme="majorHAnsi" w:hAnsiTheme="majorHAnsi" w:cstheme="majorHAnsi"/>
          <w:sz w:val="24"/>
          <w:szCs w:val="24"/>
          <w:bdr w:val="none" w:sz="0" w:space="0" w:color="auto" w:frame="1"/>
        </w:rPr>
        <w:t>do local</w:t>
      </w:r>
      <w:r w:rsidR="00473C48" w:rsidRPr="005B3549">
        <w:rPr>
          <w:rFonts w:asciiTheme="majorHAnsi" w:hAnsiTheme="majorHAnsi" w:cstheme="majorHAnsi"/>
          <w:sz w:val="24"/>
          <w:szCs w:val="24"/>
          <w:bdr w:val="none" w:sz="0" w:space="0" w:color="auto" w:frame="1"/>
        </w:rPr>
        <w:t>;</w:t>
      </w:r>
    </w:p>
    <w:p w14:paraId="661F8347" w14:textId="38867B87" w:rsidR="00D46F8B" w:rsidRPr="005B3549" w:rsidRDefault="0074238D" w:rsidP="002738A6">
      <w:pPr>
        <w:pStyle w:val="PargrafodaLista"/>
        <w:numPr>
          <w:ilvl w:val="0"/>
          <w:numId w:val="10"/>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 xml:space="preserve">Cada local preestabelecido terá a presença de uma dashboard </w:t>
      </w:r>
      <w:r w:rsidR="0043607A" w:rsidRPr="005B3549">
        <w:rPr>
          <w:rFonts w:asciiTheme="majorHAnsi" w:hAnsiTheme="majorHAnsi" w:cstheme="majorHAnsi"/>
          <w:sz w:val="24"/>
          <w:szCs w:val="24"/>
          <w:bdr w:val="none" w:sz="0" w:space="0" w:color="auto" w:frame="1"/>
        </w:rPr>
        <w:t xml:space="preserve">para o monitoramento, </w:t>
      </w:r>
      <w:r w:rsidR="00B7451D" w:rsidRPr="005B3549">
        <w:rPr>
          <w:rFonts w:asciiTheme="majorHAnsi" w:hAnsiTheme="majorHAnsi" w:cstheme="majorHAnsi"/>
          <w:sz w:val="24"/>
          <w:szCs w:val="24"/>
          <w:bdr w:val="none" w:sz="0" w:space="0" w:color="auto" w:frame="1"/>
        </w:rPr>
        <w:t xml:space="preserve">bem como a presença de sinalizadores para alertar o usuário </w:t>
      </w:r>
      <w:r w:rsidR="00D46F8B" w:rsidRPr="005B3549">
        <w:rPr>
          <w:rFonts w:asciiTheme="majorHAnsi" w:hAnsiTheme="majorHAnsi" w:cstheme="majorHAnsi"/>
          <w:sz w:val="24"/>
          <w:szCs w:val="24"/>
          <w:bdr w:val="none" w:sz="0" w:space="0" w:color="auto" w:frame="1"/>
        </w:rPr>
        <w:t>perante</w:t>
      </w:r>
      <w:r w:rsidR="009D737D" w:rsidRPr="005B3549">
        <w:rPr>
          <w:rFonts w:asciiTheme="majorHAnsi" w:hAnsiTheme="majorHAnsi" w:cstheme="majorHAnsi"/>
          <w:sz w:val="24"/>
          <w:szCs w:val="24"/>
          <w:bdr w:val="none" w:sz="0" w:space="0" w:color="auto" w:frame="1"/>
        </w:rPr>
        <w:t xml:space="preserve"> uma possível anormalidade nos valores de luminosidade medidos</w:t>
      </w:r>
      <w:r w:rsidR="00F23D40" w:rsidRPr="005B3549">
        <w:rPr>
          <w:rFonts w:asciiTheme="majorHAnsi" w:hAnsiTheme="majorHAnsi" w:cstheme="majorHAnsi"/>
          <w:sz w:val="24"/>
          <w:szCs w:val="24"/>
          <w:bdr w:val="none" w:sz="0" w:space="0" w:color="auto" w:frame="1"/>
        </w:rPr>
        <w:t>;</w:t>
      </w:r>
    </w:p>
    <w:p w14:paraId="1098897F" w14:textId="36896DC9" w:rsidR="00F11A80" w:rsidRPr="005B3549" w:rsidRDefault="0040371B" w:rsidP="002738A6">
      <w:pPr>
        <w:pStyle w:val="PargrafodaLista"/>
        <w:numPr>
          <w:ilvl w:val="0"/>
          <w:numId w:val="10"/>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A instalação dos sensores de forma estratégica ficará sob responsabilidade do cliente (a negociar).</w:t>
      </w:r>
    </w:p>
    <w:p w14:paraId="4017006F" w14:textId="77777777" w:rsidR="00AC6175" w:rsidRPr="0052706E" w:rsidRDefault="00AC6175" w:rsidP="002738A6">
      <w:pPr>
        <w:spacing w:before="40" w:after="40" w:line="240" w:lineRule="auto"/>
        <w:jc w:val="both"/>
        <w:rPr>
          <w:rFonts w:asciiTheme="majorHAnsi" w:eastAsia="Simplon Mono" w:hAnsiTheme="majorHAnsi" w:cstheme="majorHAnsi"/>
          <w:sz w:val="24"/>
          <w:szCs w:val="24"/>
        </w:rPr>
      </w:pPr>
    </w:p>
    <w:p w14:paraId="46DF7E97" w14:textId="77777777" w:rsidR="00F11A80" w:rsidRDefault="00F11A80" w:rsidP="002738A6">
      <w:pPr>
        <w:spacing w:before="40" w:after="40" w:line="240" w:lineRule="auto"/>
        <w:jc w:val="both"/>
        <w:rPr>
          <w:rFonts w:ascii="Simplon Mono" w:eastAsia="Simplon Mono" w:hAnsi="Simplon Mono" w:cs="Simplon Mono"/>
          <w:color w:val="595959"/>
        </w:rPr>
      </w:pPr>
    </w:p>
    <w:p w14:paraId="07083C34" w14:textId="77777777" w:rsidR="00F11A80" w:rsidRPr="00AC6175" w:rsidRDefault="00A0320A" w:rsidP="002738A6">
      <w:pPr>
        <w:spacing w:before="40" w:after="40" w:line="240" w:lineRule="auto"/>
        <w:jc w:val="both"/>
        <w:rPr>
          <w:rFonts w:asciiTheme="majorHAnsi" w:eastAsia="Simplon Mono" w:hAnsiTheme="majorHAnsi" w:cstheme="majorHAnsi"/>
          <w:b/>
          <w:bCs/>
          <w:sz w:val="24"/>
          <w:szCs w:val="24"/>
        </w:rPr>
      </w:pPr>
      <w:r w:rsidRPr="00AC6175">
        <w:rPr>
          <w:rFonts w:asciiTheme="majorHAnsi" w:eastAsia="Simplon Mono" w:hAnsiTheme="majorHAnsi" w:cstheme="majorHAnsi"/>
          <w:b/>
          <w:bCs/>
          <w:sz w:val="24"/>
          <w:szCs w:val="24"/>
        </w:rPr>
        <w:t>- Restrições:</w:t>
      </w:r>
    </w:p>
    <w:p w14:paraId="61FA4618" w14:textId="77777777" w:rsidR="00F11A80" w:rsidRDefault="00F11A80" w:rsidP="002738A6">
      <w:pPr>
        <w:spacing w:before="40" w:after="40" w:line="240" w:lineRule="auto"/>
        <w:jc w:val="both"/>
        <w:rPr>
          <w:rFonts w:ascii="Simplon Mono" w:eastAsia="Simplon Mono" w:hAnsi="Simplon Mono" w:cs="Simplon Mono"/>
          <w:color w:val="595959"/>
        </w:rPr>
      </w:pPr>
    </w:p>
    <w:p w14:paraId="6C99FC83" w14:textId="6DAFBF6C" w:rsidR="00D46F8B" w:rsidRPr="005B3549" w:rsidRDefault="00ED69C9" w:rsidP="002738A6">
      <w:pPr>
        <w:pStyle w:val="PargrafodaLista"/>
        <w:numPr>
          <w:ilvl w:val="0"/>
          <w:numId w:val="9"/>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Prazo de 3 sprints para entregar o projeto;</w:t>
      </w:r>
    </w:p>
    <w:p w14:paraId="12AF9F4B" w14:textId="447B9C52" w:rsidR="00ED69C9" w:rsidRPr="005B3549" w:rsidRDefault="00ED69C9" w:rsidP="002738A6">
      <w:pPr>
        <w:pStyle w:val="PargrafodaLista"/>
        <w:numPr>
          <w:ilvl w:val="0"/>
          <w:numId w:val="9"/>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Faixa de detecção e alcance do sensor limitados;</w:t>
      </w:r>
    </w:p>
    <w:p w14:paraId="1B58B227" w14:textId="44142E05" w:rsidR="00167B39" w:rsidRPr="005B3549" w:rsidRDefault="00ED69C9" w:rsidP="002738A6">
      <w:pPr>
        <w:pStyle w:val="PargrafodaLista"/>
        <w:numPr>
          <w:ilvl w:val="0"/>
          <w:numId w:val="9"/>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Sensibilidade/fragilidade do equipamento, já que a montagem é feita em protoboard,</w:t>
      </w:r>
      <w:r w:rsidR="0075552C" w:rsidRPr="005B3549">
        <w:rPr>
          <w:rFonts w:asciiTheme="majorHAnsi" w:hAnsiTheme="majorHAnsi" w:cstheme="majorHAnsi"/>
          <w:sz w:val="24"/>
          <w:szCs w:val="24"/>
          <w:bdr w:val="none" w:sz="0" w:space="0" w:color="auto" w:frame="1"/>
        </w:rPr>
        <w:t xml:space="preserve"> ao invés de soldada</w:t>
      </w:r>
      <w:r w:rsidRPr="005B3549">
        <w:rPr>
          <w:rFonts w:asciiTheme="majorHAnsi" w:hAnsiTheme="majorHAnsi" w:cstheme="majorHAnsi"/>
          <w:sz w:val="24"/>
          <w:szCs w:val="24"/>
          <w:bdr w:val="none" w:sz="0" w:space="0" w:color="auto" w:frame="1"/>
        </w:rPr>
        <w:t>;</w:t>
      </w:r>
    </w:p>
    <w:p w14:paraId="01011EB6" w14:textId="7C194D90" w:rsidR="00F11A80" w:rsidRPr="005B3549" w:rsidRDefault="1AB92FD5" w:rsidP="002738A6">
      <w:pPr>
        <w:pStyle w:val="PargrafodaLista"/>
        <w:numPr>
          <w:ilvl w:val="0"/>
          <w:numId w:val="9"/>
        </w:numPr>
        <w:spacing w:before="40" w:after="40" w:line="240" w:lineRule="auto"/>
        <w:jc w:val="both"/>
        <w:rPr>
          <w:rFonts w:asciiTheme="majorHAnsi" w:hAnsiTheme="majorHAnsi" w:cstheme="majorBidi"/>
          <w:sz w:val="24"/>
          <w:szCs w:val="24"/>
        </w:rPr>
      </w:pPr>
      <w:r w:rsidRPr="005B3549">
        <w:rPr>
          <w:rFonts w:asciiTheme="majorHAnsi" w:hAnsiTheme="majorHAnsi" w:cstheme="majorBidi"/>
          <w:sz w:val="24"/>
          <w:szCs w:val="24"/>
          <w:bdr w:val="none" w:sz="0" w:space="0" w:color="auto" w:frame="1"/>
        </w:rPr>
        <w:t>R</w:t>
      </w:r>
      <w:r w:rsidR="360B1BFB" w:rsidRPr="005B3549">
        <w:rPr>
          <w:rFonts w:asciiTheme="majorHAnsi" w:hAnsiTheme="majorHAnsi" w:cstheme="majorBidi"/>
          <w:sz w:val="24"/>
          <w:szCs w:val="24"/>
          <w:bdr w:val="none" w:sz="0" w:space="0" w:color="auto" w:frame="1"/>
        </w:rPr>
        <w:t>equer investimento inicial para a troca das lâmpadas, garantindo assim a economia de energia prometida.</w:t>
      </w:r>
    </w:p>
    <w:sectPr w:rsidR="00F11A80" w:rsidRPr="005B3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A49F"/>
    <w:multiLevelType w:val="hybridMultilevel"/>
    <w:tmpl w:val="C17C2622"/>
    <w:lvl w:ilvl="0" w:tplc="666255BC">
      <w:start w:val="1"/>
      <w:numFmt w:val="bullet"/>
      <w:lvlText w:val=""/>
      <w:lvlJc w:val="left"/>
      <w:pPr>
        <w:ind w:left="720" w:hanging="360"/>
      </w:pPr>
      <w:rPr>
        <w:rFonts w:ascii="Symbol" w:hAnsi="Symbol" w:hint="default"/>
      </w:rPr>
    </w:lvl>
    <w:lvl w:ilvl="1" w:tplc="81D64E94">
      <w:start w:val="1"/>
      <w:numFmt w:val="bullet"/>
      <w:lvlText w:val="o"/>
      <w:lvlJc w:val="left"/>
      <w:pPr>
        <w:ind w:left="1440" w:hanging="360"/>
      </w:pPr>
      <w:rPr>
        <w:rFonts w:ascii="Courier New" w:hAnsi="Courier New" w:hint="default"/>
      </w:rPr>
    </w:lvl>
    <w:lvl w:ilvl="2" w:tplc="F4E24970">
      <w:start w:val="1"/>
      <w:numFmt w:val="bullet"/>
      <w:lvlText w:val=""/>
      <w:lvlJc w:val="left"/>
      <w:pPr>
        <w:ind w:left="2160" w:hanging="360"/>
      </w:pPr>
      <w:rPr>
        <w:rFonts w:ascii="Wingdings" w:hAnsi="Wingdings" w:hint="default"/>
      </w:rPr>
    </w:lvl>
    <w:lvl w:ilvl="3" w:tplc="DE16714A">
      <w:start w:val="1"/>
      <w:numFmt w:val="bullet"/>
      <w:lvlText w:val=""/>
      <w:lvlJc w:val="left"/>
      <w:pPr>
        <w:ind w:left="2880" w:hanging="360"/>
      </w:pPr>
      <w:rPr>
        <w:rFonts w:ascii="Symbol" w:hAnsi="Symbol" w:hint="default"/>
      </w:rPr>
    </w:lvl>
    <w:lvl w:ilvl="4" w:tplc="C65429EE">
      <w:start w:val="1"/>
      <w:numFmt w:val="bullet"/>
      <w:lvlText w:val="o"/>
      <w:lvlJc w:val="left"/>
      <w:pPr>
        <w:ind w:left="3600" w:hanging="360"/>
      </w:pPr>
      <w:rPr>
        <w:rFonts w:ascii="Courier New" w:hAnsi="Courier New" w:hint="default"/>
      </w:rPr>
    </w:lvl>
    <w:lvl w:ilvl="5" w:tplc="12B87AE8">
      <w:start w:val="1"/>
      <w:numFmt w:val="bullet"/>
      <w:lvlText w:val=""/>
      <w:lvlJc w:val="left"/>
      <w:pPr>
        <w:ind w:left="4320" w:hanging="360"/>
      </w:pPr>
      <w:rPr>
        <w:rFonts w:ascii="Wingdings" w:hAnsi="Wingdings" w:hint="default"/>
      </w:rPr>
    </w:lvl>
    <w:lvl w:ilvl="6" w:tplc="755CAE8C">
      <w:start w:val="1"/>
      <w:numFmt w:val="bullet"/>
      <w:lvlText w:val=""/>
      <w:lvlJc w:val="left"/>
      <w:pPr>
        <w:ind w:left="5040" w:hanging="360"/>
      </w:pPr>
      <w:rPr>
        <w:rFonts w:ascii="Symbol" w:hAnsi="Symbol" w:hint="default"/>
      </w:rPr>
    </w:lvl>
    <w:lvl w:ilvl="7" w:tplc="C57A4ABE">
      <w:start w:val="1"/>
      <w:numFmt w:val="bullet"/>
      <w:lvlText w:val="o"/>
      <w:lvlJc w:val="left"/>
      <w:pPr>
        <w:ind w:left="5760" w:hanging="360"/>
      </w:pPr>
      <w:rPr>
        <w:rFonts w:ascii="Courier New" w:hAnsi="Courier New" w:hint="default"/>
      </w:rPr>
    </w:lvl>
    <w:lvl w:ilvl="8" w:tplc="B2A62066">
      <w:start w:val="1"/>
      <w:numFmt w:val="bullet"/>
      <w:lvlText w:val=""/>
      <w:lvlJc w:val="left"/>
      <w:pPr>
        <w:ind w:left="6480" w:hanging="360"/>
      </w:pPr>
      <w:rPr>
        <w:rFonts w:ascii="Wingdings" w:hAnsi="Wingdings" w:hint="default"/>
      </w:rPr>
    </w:lvl>
  </w:abstractNum>
  <w:abstractNum w:abstractNumId="1" w15:restartNumberingAfterBreak="0">
    <w:nsid w:val="1395025A"/>
    <w:multiLevelType w:val="multilevel"/>
    <w:tmpl w:val="DA744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D5310D"/>
    <w:multiLevelType w:val="multilevel"/>
    <w:tmpl w:val="E9E80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BF5AB"/>
    <w:multiLevelType w:val="hybridMultilevel"/>
    <w:tmpl w:val="789C8AD4"/>
    <w:lvl w:ilvl="0" w:tplc="75ACE49A">
      <w:start w:val="1"/>
      <w:numFmt w:val="bullet"/>
      <w:lvlText w:val=""/>
      <w:lvlJc w:val="left"/>
      <w:pPr>
        <w:ind w:left="720" w:hanging="360"/>
      </w:pPr>
      <w:rPr>
        <w:rFonts w:ascii="Symbol" w:hAnsi="Symbol" w:hint="default"/>
      </w:rPr>
    </w:lvl>
    <w:lvl w:ilvl="1" w:tplc="88908822">
      <w:start w:val="1"/>
      <w:numFmt w:val="bullet"/>
      <w:lvlText w:val="o"/>
      <w:lvlJc w:val="left"/>
      <w:pPr>
        <w:ind w:left="1440" w:hanging="360"/>
      </w:pPr>
      <w:rPr>
        <w:rFonts w:ascii="Courier New" w:hAnsi="Courier New" w:hint="default"/>
      </w:rPr>
    </w:lvl>
    <w:lvl w:ilvl="2" w:tplc="26D079AA">
      <w:start w:val="1"/>
      <w:numFmt w:val="bullet"/>
      <w:lvlText w:val=""/>
      <w:lvlJc w:val="left"/>
      <w:pPr>
        <w:ind w:left="2160" w:hanging="360"/>
      </w:pPr>
      <w:rPr>
        <w:rFonts w:ascii="Wingdings" w:hAnsi="Wingdings" w:hint="default"/>
      </w:rPr>
    </w:lvl>
    <w:lvl w:ilvl="3" w:tplc="E2E06EA2">
      <w:start w:val="1"/>
      <w:numFmt w:val="bullet"/>
      <w:lvlText w:val=""/>
      <w:lvlJc w:val="left"/>
      <w:pPr>
        <w:ind w:left="2880" w:hanging="360"/>
      </w:pPr>
      <w:rPr>
        <w:rFonts w:ascii="Symbol" w:hAnsi="Symbol" w:hint="default"/>
      </w:rPr>
    </w:lvl>
    <w:lvl w:ilvl="4" w:tplc="DB68A610">
      <w:start w:val="1"/>
      <w:numFmt w:val="bullet"/>
      <w:lvlText w:val="o"/>
      <w:lvlJc w:val="left"/>
      <w:pPr>
        <w:ind w:left="3600" w:hanging="360"/>
      </w:pPr>
      <w:rPr>
        <w:rFonts w:ascii="Courier New" w:hAnsi="Courier New" w:hint="default"/>
      </w:rPr>
    </w:lvl>
    <w:lvl w:ilvl="5" w:tplc="2C3695FA">
      <w:start w:val="1"/>
      <w:numFmt w:val="bullet"/>
      <w:lvlText w:val=""/>
      <w:lvlJc w:val="left"/>
      <w:pPr>
        <w:ind w:left="4320" w:hanging="360"/>
      </w:pPr>
      <w:rPr>
        <w:rFonts w:ascii="Wingdings" w:hAnsi="Wingdings" w:hint="default"/>
      </w:rPr>
    </w:lvl>
    <w:lvl w:ilvl="6" w:tplc="2264D144">
      <w:start w:val="1"/>
      <w:numFmt w:val="bullet"/>
      <w:lvlText w:val=""/>
      <w:lvlJc w:val="left"/>
      <w:pPr>
        <w:ind w:left="5040" w:hanging="360"/>
      </w:pPr>
      <w:rPr>
        <w:rFonts w:ascii="Symbol" w:hAnsi="Symbol" w:hint="default"/>
      </w:rPr>
    </w:lvl>
    <w:lvl w:ilvl="7" w:tplc="BB983200">
      <w:start w:val="1"/>
      <w:numFmt w:val="bullet"/>
      <w:lvlText w:val="o"/>
      <w:lvlJc w:val="left"/>
      <w:pPr>
        <w:ind w:left="5760" w:hanging="360"/>
      </w:pPr>
      <w:rPr>
        <w:rFonts w:ascii="Courier New" w:hAnsi="Courier New" w:hint="default"/>
      </w:rPr>
    </w:lvl>
    <w:lvl w:ilvl="8" w:tplc="959C21CA">
      <w:start w:val="1"/>
      <w:numFmt w:val="bullet"/>
      <w:lvlText w:val=""/>
      <w:lvlJc w:val="left"/>
      <w:pPr>
        <w:ind w:left="6480" w:hanging="360"/>
      </w:pPr>
      <w:rPr>
        <w:rFonts w:ascii="Wingdings" w:hAnsi="Wingdings" w:hint="default"/>
      </w:rPr>
    </w:lvl>
  </w:abstractNum>
  <w:abstractNum w:abstractNumId="4" w15:restartNumberingAfterBreak="0">
    <w:nsid w:val="291A17D6"/>
    <w:multiLevelType w:val="hybridMultilevel"/>
    <w:tmpl w:val="476EBC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9137F8"/>
    <w:multiLevelType w:val="hybridMultilevel"/>
    <w:tmpl w:val="424026FA"/>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E3260"/>
    <w:multiLevelType w:val="multilevel"/>
    <w:tmpl w:val="8A08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55762"/>
    <w:multiLevelType w:val="hybridMultilevel"/>
    <w:tmpl w:val="00C00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60640A"/>
    <w:multiLevelType w:val="hybridMultilevel"/>
    <w:tmpl w:val="2B1084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7064C2"/>
    <w:multiLevelType w:val="multilevel"/>
    <w:tmpl w:val="639A9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1272165">
    <w:abstractNumId w:val="0"/>
  </w:num>
  <w:num w:numId="2" w16cid:durableId="1409576172">
    <w:abstractNumId w:val="3"/>
  </w:num>
  <w:num w:numId="3" w16cid:durableId="1359307079">
    <w:abstractNumId w:val="6"/>
  </w:num>
  <w:num w:numId="4" w16cid:durableId="888028402">
    <w:abstractNumId w:val="1"/>
  </w:num>
  <w:num w:numId="5" w16cid:durableId="1543322103">
    <w:abstractNumId w:val="2"/>
  </w:num>
  <w:num w:numId="6" w16cid:durableId="1659187836">
    <w:abstractNumId w:val="9"/>
  </w:num>
  <w:num w:numId="7" w16cid:durableId="315570087">
    <w:abstractNumId w:val="8"/>
  </w:num>
  <w:num w:numId="8" w16cid:durableId="773481829">
    <w:abstractNumId w:val="4"/>
  </w:num>
  <w:num w:numId="9" w16cid:durableId="743141047">
    <w:abstractNumId w:val="7"/>
  </w:num>
  <w:num w:numId="10" w16cid:durableId="1824734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1A80"/>
    <w:rsid w:val="00052076"/>
    <w:rsid w:val="00073002"/>
    <w:rsid w:val="000A3D10"/>
    <w:rsid w:val="000B446E"/>
    <w:rsid w:val="001337A3"/>
    <w:rsid w:val="00142ACF"/>
    <w:rsid w:val="00167B39"/>
    <w:rsid w:val="00187137"/>
    <w:rsid w:val="001A352D"/>
    <w:rsid w:val="001A47DF"/>
    <w:rsid w:val="001E4DD4"/>
    <w:rsid w:val="00202B21"/>
    <w:rsid w:val="002738A6"/>
    <w:rsid w:val="00275DA0"/>
    <w:rsid w:val="00292EDB"/>
    <w:rsid w:val="002B11B5"/>
    <w:rsid w:val="002B6B09"/>
    <w:rsid w:val="002D1635"/>
    <w:rsid w:val="0030095E"/>
    <w:rsid w:val="00306547"/>
    <w:rsid w:val="00354DF0"/>
    <w:rsid w:val="003A7416"/>
    <w:rsid w:val="003F3BA8"/>
    <w:rsid w:val="0040118A"/>
    <w:rsid w:val="00402F02"/>
    <w:rsid w:val="0040371B"/>
    <w:rsid w:val="00421697"/>
    <w:rsid w:val="00430AAE"/>
    <w:rsid w:val="0043607A"/>
    <w:rsid w:val="004470F4"/>
    <w:rsid w:val="00473C48"/>
    <w:rsid w:val="00476A21"/>
    <w:rsid w:val="004A427F"/>
    <w:rsid w:val="004C3E08"/>
    <w:rsid w:val="004F6A03"/>
    <w:rsid w:val="005100D4"/>
    <w:rsid w:val="0052706E"/>
    <w:rsid w:val="0053716C"/>
    <w:rsid w:val="00556E1D"/>
    <w:rsid w:val="005B0473"/>
    <w:rsid w:val="005B3549"/>
    <w:rsid w:val="0060425A"/>
    <w:rsid w:val="00605A9F"/>
    <w:rsid w:val="00637169"/>
    <w:rsid w:val="006805D4"/>
    <w:rsid w:val="00696357"/>
    <w:rsid w:val="006C0B5B"/>
    <w:rsid w:val="006D0655"/>
    <w:rsid w:val="0073351C"/>
    <w:rsid w:val="0074238D"/>
    <w:rsid w:val="0075552C"/>
    <w:rsid w:val="00773CD7"/>
    <w:rsid w:val="00795430"/>
    <w:rsid w:val="007B1E33"/>
    <w:rsid w:val="007B3984"/>
    <w:rsid w:val="007C7ECB"/>
    <w:rsid w:val="007D3899"/>
    <w:rsid w:val="007D6DF9"/>
    <w:rsid w:val="007F2C21"/>
    <w:rsid w:val="008255D1"/>
    <w:rsid w:val="008724B5"/>
    <w:rsid w:val="008A5747"/>
    <w:rsid w:val="008B3AF0"/>
    <w:rsid w:val="008C0694"/>
    <w:rsid w:val="008F671E"/>
    <w:rsid w:val="00943D7E"/>
    <w:rsid w:val="00946930"/>
    <w:rsid w:val="00966443"/>
    <w:rsid w:val="009D737D"/>
    <w:rsid w:val="00A0320A"/>
    <w:rsid w:val="00A324BC"/>
    <w:rsid w:val="00A8336C"/>
    <w:rsid w:val="00AC6175"/>
    <w:rsid w:val="00AD1FB5"/>
    <w:rsid w:val="00B7451D"/>
    <w:rsid w:val="00B868A9"/>
    <w:rsid w:val="00B95B10"/>
    <w:rsid w:val="00C172B5"/>
    <w:rsid w:val="00C21D7B"/>
    <w:rsid w:val="00CC5BDA"/>
    <w:rsid w:val="00CD01F8"/>
    <w:rsid w:val="00D46F8B"/>
    <w:rsid w:val="00D8642C"/>
    <w:rsid w:val="00DA004A"/>
    <w:rsid w:val="00DA4D1B"/>
    <w:rsid w:val="00DA6021"/>
    <w:rsid w:val="00DB38FB"/>
    <w:rsid w:val="00E10491"/>
    <w:rsid w:val="00E10778"/>
    <w:rsid w:val="00E24C88"/>
    <w:rsid w:val="00ED69C9"/>
    <w:rsid w:val="00F11A80"/>
    <w:rsid w:val="00F15DA8"/>
    <w:rsid w:val="00F23D40"/>
    <w:rsid w:val="00F2652A"/>
    <w:rsid w:val="00F85DD1"/>
    <w:rsid w:val="00F91627"/>
    <w:rsid w:val="00FA4D5E"/>
    <w:rsid w:val="00FC6B99"/>
    <w:rsid w:val="00FE0E5E"/>
    <w:rsid w:val="00FF4EAF"/>
    <w:rsid w:val="06561BDA"/>
    <w:rsid w:val="06CD1620"/>
    <w:rsid w:val="071A7942"/>
    <w:rsid w:val="0897A1CC"/>
    <w:rsid w:val="0B99D563"/>
    <w:rsid w:val="0D883A92"/>
    <w:rsid w:val="0E500B00"/>
    <w:rsid w:val="0EF9251D"/>
    <w:rsid w:val="0F4A362A"/>
    <w:rsid w:val="12006BC7"/>
    <w:rsid w:val="1AB92FD5"/>
    <w:rsid w:val="1B42D864"/>
    <w:rsid w:val="1C3A6D27"/>
    <w:rsid w:val="1CF12442"/>
    <w:rsid w:val="1D52DEF3"/>
    <w:rsid w:val="1E5C9923"/>
    <w:rsid w:val="1F4F20F6"/>
    <w:rsid w:val="1FF84733"/>
    <w:rsid w:val="1FFE6824"/>
    <w:rsid w:val="200FFD66"/>
    <w:rsid w:val="216E51E9"/>
    <w:rsid w:val="21B219E8"/>
    <w:rsid w:val="2271894B"/>
    <w:rsid w:val="24BD54A0"/>
    <w:rsid w:val="26E7D83C"/>
    <w:rsid w:val="2BA047CD"/>
    <w:rsid w:val="2D0284C0"/>
    <w:rsid w:val="3134CFB2"/>
    <w:rsid w:val="31ACC548"/>
    <w:rsid w:val="3479552D"/>
    <w:rsid w:val="360B1BFB"/>
    <w:rsid w:val="3615258E"/>
    <w:rsid w:val="40B325E9"/>
    <w:rsid w:val="44BD4E90"/>
    <w:rsid w:val="471E534C"/>
    <w:rsid w:val="48AF2486"/>
    <w:rsid w:val="4C862787"/>
    <w:rsid w:val="4F8DC0DE"/>
    <w:rsid w:val="51C5B54B"/>
    <w:rsid w:val="51CA2212"/>
    <w:rsid w:val="51F8851C"/>
    <w:rsid w:val="547078F2"/>
    <w:rsid w:val="59EA9572"/>
    <w:rsid w:val="61B6ACF1"/>
    <w:rsid w:val="683E4C89"/>
    <w:rsid w:val="68AFDC53"/>
    <w:rsid w:val="6F4222FF"/>
    <w:rsid w:val="72F21A1F"/>
    <w:rsid w:val="73B18982"/>
    <w:rsid w:val="75609790"/>
    <w:rsid w:val="764247D5"/>
    <w:rsid w:val="77A3E944"/>
    <w:rsid w:val="77AC62E5"/>
    <w:rsid w:val="786BD248"/>
    <w:rsid w:val="79F2A89C"/>
    <w:rsid w:val="7A3F1F6C"/>
    <w:rsid w:val="7BCFD914"/>
    <w:rsid w:val="7CC19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F974"/>
  <w15:docId w15:val="{4C94AE71-9D6A-4E4B-AB68-CACF417F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2351</Words>
  <Characters>12697</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MARTINS OLIVEIRA .</cp:lastModifiedBy>
  <cp:revision>103</cp:revision>
  <cp:lastPrinted>2023-12-06T10:48:00Z</cp:lastPrinted>
  <dcterms:created xsi:type="dcterms:W3CDTF">2023-11-18T00:32:00Z</dcterms:created>
  <dcterms:modified xsi:type="dcterms:W3CDTF">2023-12-06T10:50:00Z</dcterms:modified>
</cp:coreProperties>
</file>