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48E65" w14:textId="154BD5B5" w:rsidR="00416094" w:rsidRPr="009C5D9E" w:rsidRDefault="009C5D9E" w:rsidP="009C5D9E">
      <w:pPr>
        <w:jc w:val="center"/>
        <w:rPr>
          <w:rFonts w:ascii="Arial" w:hAnsi="Arial" w:cs="Arial"/>
          <w:color w:val="000000" w:themeColor="text1"/>
          <w:sz w:val="26"/>
          <w:szCs w:val="26"/>
        </w:rPr>
      </w:pPr>
      <w:r w:rsidRPr="009C5D9E">
        <w:rPr>
          <w:rFonts w:ascii="Arial" w:hAnsi="Arial" w:cs="Arial"/>
          <w:color w:val="000000" w:themeColor="text1"/>
          <w:sz w:val="26"/>
          <w:szCs w:val="26"/>
        </w:rPr>
        <w:t>São Paulo Tech School</w:t>
      </w:r>
    </w:p>
    <w:p w14:paraId="1B232855" w14:textId="2ECF052B" w:rsidR="00416094" w:rsidRDefault="00416094" w:rsidP="00653764">
      <w:pPr>
        <w:jc w:val="center"/>
        <w:rPr>
          <w:rFonts w:asciiTheme="minorHAnsi" w:hAnsiTheme="minorHAnsi" w:cstheme="minorHAnsi"/>
          <w:color w:val="000000" w:themeColor="text1"/>
          <w:sz w:val="24"/>
          <w:szCs w:val="24"/>
        </w:rPr>
      </w:pPr>
    </w:p>
    <w:p w14:paraId="5706169D" w14:textId="1F9E76A1" w:rsidR="00416094" w:rsidRDefault="00416094" w:rsidP="00653764">
      <w:pPr>
        <w:jc w:val="center"/>
        <w:rPr>
          <w:rFonts w:asciiTheme="minorHAnsi" w:hAnsiTheme="minorHAnsi" w:cstheme="minorHAnsi"/>
          <w:color w:val="000000" w:themeColor="text1"/>
          <w:sz w:val="24"/>
          <w:szCs w:val="24"/>
        </w:rPr>
      </w:pPr>
    </w:p>
    <w:p w14:paraId="1D39C00E" w14:textId="195245EA" w:rsidR="00416094" w:rsidRDefault="00416094" w:rsidP="00653764">
      <w:pPr>
        <w:jc w:val="center"/>
        <w:rPr>
          <w:rFonts w:asciiTheme="minorHAnsi" w:hAnsiTheme="minorHAnsi" w:cstheme="minorHAnsi"/>
          <w:color w:val="000000" w:themeColor="text1"/>
          <w:sz w:val="24"/>
          <w:szCs w:val="24"/>
        </w:rPr>
      </w:pPr>
    </w:p>
    <w:p w14:paraId="0450EE97" w14:textId="77777777" w:rsidR="009C5D9E" w:rsidRDefault="009C5D9E" w:rsidP="00653764">
      <w:pPr>
        <w:jc w:val="center"/>
        <w:rPr>
          <w:rFonts w:asciiTheme="minorHAnsi" w:hAnsiTheme="minorHAnsi" w:cstheme="minorHAnsi"/>
          <w:color w:val="000000" w:themeColor="text1"/>
          <w:sz w:val="24"/>
          <w:szCs w:val="24"/>
        </w:rPr>
      </w:pPr>
    </w:p>
    <w:p w14:paraId="76836640" w14:textId="2FDDBC65" w:rsidR="00416094" w:rsidRPr="009C5D9E" w:rsidRDefault="00416094" w:rsidP="009C5D9E"/>
    <w:p w14:paraId="6891489A" w14:textId="289B3AF3" w:rsidR="009C5D9E" w:rsidRDefault="009C5D9E" w:rsidP="00653764">
      <w:pPr>
        <w:jc w:val="center"/>
        <w:rPr>
          <w:rFonts w:asciiTheme="minorHAnsi" w:hAnsiTheme="minorHAnsi" w:cstheme="minorHAnsi"/>
          <w:color w:val="000000" w:themeColor="text1"/>
          <w:sz w:val="24"/>
          <w:szCs w:val="24"/>
        </w:rPr>
      </w:pPr>
    </w:p>
    <w:p w14:paraId="6631518B" w14:textId="77777777" w:rsidR="009C5D9E" w:rsidRDefault="009C5D9E" w:rsidP="00653764">
      <w:pPr>
        <w:jc w:val="center"/>
        <w:rPr>
          <w:rFonts w:asciiTheme="minorHAnsi" w:hAnsiTheme="minorHAnsi" w:cstheme="minorHAnsi"/>
          <w:color w:val="000000" w:themeColor="text1"/>
          <w:sz w:val="24"/>
          <w:szCs w:val="24"/>
        </w:rPr>
      </w:pPr>
    </w:p>
    <w:p w14:paraId="2176A425" w14:textId="5F83F6BB" w:rsidR="00416094" w:rsidRDefault="00416094" w:rsidP="00653764">
      <w:pPr>
        <w:jc w:val="center"/>
        <w:rPr>
          <w:rFonts w:asciiTheme="minorHAnsi" w:hAnsiTheme="minorHAnsi" w:cstheme="minorHAnsi"/>
          <w:color w:val="000000" w:themeColor="text1"/>
          <w:sz w:val="24"/>
          <w:szCs w:val="24"/>
        </w:rPr>
      </w:pPr>
    </w:p>
    <w:p w14:paraId="649D5539" w14:textId="77777777" w:rsidR="00416094" w:rsidRDefault="00416094" w:rsidP="00653764">
      <w:pPr>
        <w:jc w:val="center"/>
        <w:rPr>
          <w:rFonts w:asciiTheme="minorHAnsi" w:hAnsiTheme="minorHAnsi" w:cstheme="minorHAnsi"/>
          <w:color w:val="000000" w:themeColor="text1"/>
          <w:sz w:val="24"/>
          <w:szCs w:val="24"/>
        </w:rPr>
      </w:pPr>
    </w:p>
    <w:p w14:paraId="738723B8" w14:textId="22723D16" w:rsidR="00416094" w:rsidRDefault="00416094" w:rsidP="00653764">
      <w:pPr>
        <w:jc w:val="center"/>
        <w:rPr>
          <w:rFonts w:asciiTheme="minorHAnsi" w:hAnsiTheme="minorHAnsi" w:cstheme="minorHAnsi"/>
          <w:color w:val="000000" w:themeColor="text1"/>
          <w:sz w:val="24"/>
          <w:szCs w:val="24"/>
        </w:rPr>
      </w:pPr>
    </w:p>
    <w:p w14:paraId="139E368F" w14:textId="02DB5E20" w:rsidR="00416094" w:rsidRPr="00416094" w:rsidRDefault="00416094" w:rsidP="00653764">
      <w:pPr>
        <w:jc w:val="center"/>
        <w:rPr>
          <w:rFonts w:ascii="Arial" w:hAnsi="Arial" w:cs="Arial"/>
          <w:color w:val="000000" w:themeColor="text1"/>
          <w:sz w:val="72"/>
          <w:szCs w:val="72"/>
        </w:rPr>
      </w:pPr>
      <w:r w:rsidRPr="00416094">
        <w:rPr>
          <w:rFonts w:ascii="Arial" w:hAnsi="Arial" w:cs="Arial"/>
          <w:color w:val="000000" w:themeColor="text1"/>
          <w:sz w:val="72"/>
          <w:szCs w:val="72"/>
        </w:rPr>
        <w:t>Spot Stop</w:t>
      </w:r>
    </w:p>
    <w:p w14:paraId="34B6B31D" w14:textId="3BB87D5F" w:rsidR="00416094" w:rsidRDefault="00416094" w:rsidP="00653764">
      <w:pPr>
        <w:jc w:val="center"/>
        <w:rPr>
          <w:rFonts w:ascii="Arial" w:hAnsi="Arial" w:cs="Arial"/>
          <w:color w:val="000000" w:themeColor="text1"/>
          <w:sz w:val="28"/>
          <w:szCs w:val="28"/>
        </w:rPr>
      </w:pPr>
      <w:r w:rsidRPr="00416094">
        <w:rPr>
          <w:rFonts w:ascii="Arial" w:hAnsi="Arial" w:cs="Arial"/>
          <w:color w:val="000000" w:themeColor="text1"/>
          <w:sz w:val="28"/>
          <w:szCs w:val="28"/>
        </w:rPr>
        <w:t>Inteligência nos estacionamentos</w:t>
      </w:r>
    </w:p>
    <w:p w14:paraId="2FAE7E3A" w14:textId="542D534E" w:rsidR="00416094" w:rsidRDefault="00416094" w:rsidP="00653764">
      <w:pPr>
        <w:jc w:val="center"/>
        <w:rPr>
          <w:rFonts w:ascii="Arial" w:hAnsi="Arial" w:cs="Arial"/>
          <w:color w:val="000000" w:themeColor="text1"/>
          <w:sz w:val="28"/>
          <w:szCs w:val="28"/>
        </w:rPr>
      </w:pPr>
    </w:p>
    <w:p w14:paraId="69E1C82D" w14:textId="15C95552" w:rsidR="00416094" w:rsidRDefault="00416094" w:rsidP="00653764">
      <w:pPr>
        <w:jc w:val="center"/>
        <w:rPr>
          <w:rFonts w:ascii="Arial" w:hAnsi="Arial" w:cs="Arial"/>
          <w:color w:val="000000" w:themeColor="text1"/>
          <w:sz w:val="28"/>
          <w:szCs w:val="28"/>
        </w:rPr>
      </w:pPr>
    </w:p>
    <w:p w14:paraId="67DADEA3" w14:textId="529C07BA" w:rsidR="00416094" w:rsidRPr="00416094" w:rsidRDefault="00416094" w:rsidP="00653764">
      <w:pPr>
        <w:jc w:val="center"/>
        <w:rPr>
          <w:rFonts w:ascii="Arial" w:hAnsi="Arial" w:cs="Arial"/>
          <w:color w:val="000000" w:themeColor="text1"/>
          <w:sz w:val="24"/>
          <w:szCs w:val="24"/>
        </w:rPr>
      </w:pPr>
    </w:p>
    <w:p w14:paraId="4A0AF560" w14:textId="77777777" w:rsidR="00416094" w:rsidRDefault="00416094" w:rsidP="00416094">
      <w:pPr>
        <w:jc w:val="right"/>
        <w:rPr>
          <w:rFonts w:ascii="Arial" w:hAnsi="Arial" w:cs="Arial"/>
          <w:color w:val="000000" w:themeColor="text1"/>
          <w:sz w:val="24"/>
          <w:szCs w:val="24"/>
        </w:rPr>
      </w:pPr>
    </w:p>
    <w:p w14:paraId="03A704B3" w14:textId="77777777" w:rsidR="00416094" w:rsidRDefault="00416094" w:rsidP="00416094">
      <w:pPr>
        <w:jc w:val="right"/>
        <w:rPr>
          <w:rFonts w:ascii="Arial" w:hAnsi="Arial" w:cs="Arial"/>
          <w:color w:val="000000" w:themeColor="text1"/>
          <w:sz w:val="24"/>
          <w:szCs w:val="24"/>
        </w:rPr>
      </w:pPr>
    </w:p>
    <w:p w14:paraId="7E285C06" w14:textId="77777777" w:rsidR="00416094" w:rsidRDefault="00416094" w:rsidP="00416094">
      <w:pPr>
        <w:jc w:val="right"/>
        <w:rPr>
          <w:rFonts w:ascii="Arial" w:hAnsi="Arial" w:cs="Arial"/>
          <w:color w:val="000000" w:themeColor="text1"/>
          <w:sz w:val="24"/>
          <w:szCs w:val="24"/>
        </w:rPr>
      </w:pPr>
    </w:p>
    <w:p w14:paraId="7C4472CB" w14:textId="77777777" w:rsidR="00416094" w:rsidRDefault="00416094" w:rsidP="00416094">
      <w:pPr>
        <w:jc w:val="right"/>
        <w:rPr>
          <w:rFonts w:ascii="Arial" w:hAnsi="Arial" w:cs="Arial"/>
          <w:color w:val="000000" w:themeColor="text1"/>
          <w:sz w:val="24"/>
          <w:szCs w:val="24"/>
        </w:rPr>
      </w:pPr>
    </w:p>
    <w:p w14:paraId="10BE3FB0" w14:textId="77777777" w:rsidR="00416094" w:rsidRDefault="00416094" w:rsidP="00416094">
      <w:pPr>
        <w:jc w:val="right"/>
        <w:rPr>
          <w:rFonts w:ascii="Arial" w:hAnsi="Arial" w:cs="Arial"/>
          <w:color w:val="000000" w:themeColor="text1"/>
          <w:sz w:val="24"/>
          <w:szCs w:val="24"/>
        </w:rPr>
      </w:pPr>
    </w:p>
    <w:p w14:paraId="5FC6B4E5" w14:textId="77777777" w:rsidR="00416094" w:rsidRDefault="00416094" w:rsidP="00416094">
      <w:pPr>
        <w:jc w:val="right"/>
        <w:rPr>
          <w:rFonts w:ascii="Arial" w:hAnsi="Arial" w:cs="Arial"/>
          <w:color w:val="000000" w:themeColor="text1"/>
          <w:sz w:val="24"/>
          <w:szCs w:val="24"/>
        </w:rPr>
      </w:pPr>
    </w:p>
    <w:p w14:paraId="2EE42749" w14:textId="77777777" w:rsidR="00416094" w:rsidRDefault="00416094" w:rsidP="00416094">
      <w:pPr>
        <w:jc w:val="right"/>
        <w:rPr>
          <w:rFonts w:ascii="Arial" w:hAnsi="Arial" w:cs="Arial"/>
          <w:color w:val="000000" w:themeColor="text1"/>
          <w:sz w:val="24"/>
          <w:szCs w:val="24"/>
        </w:rPr>
      </w:pPr>
    </w:p>
    <w:p w14:paraId="5283C04E" w14:textId="77777777" w:rsidR="00416094" w:rsidRDefault="00416094" w:rsidP="00416094">
      <w:pPr>
        <w:jc w:val="right"/>
        <w:rPr>
          <w:rFonts w:ascii="Arial" w:hAnsi="Arial" w:cs="Arial"/>
          <w:color w:val="000000" w:themeColor="text1"/>
          <w:sz w:val="24"/>
          <w:szCs w:val="24"/>
        </w:rPr>
      </w:pPr>
    </w:p>
    <w:p w14:paraId="660D44A0" w14:textId="77777777" w:rsidR="00416094" w:rsidRDefault="00416094" w:rsidP="00416094">
      <w:pPr>
        <w:jc w:val="right"/>
        <w:rPr>
          <w:rFonts w:ascii="Arial" w:hAnsi="Arial" w:cs="Arial"/>
          <w:color w:val="000000" w:themeColor="text1"/>
          <w:sz w:val="24"/>
          <w:szCs w:val="24"/>
        </w:rPr>
      </w:pPr>
    </w:p>
    <w:p w14:paraId="171579CF" w14:textId="77777777" w:rsidR="00416094" w:rsidRDefault="00416094" w:rsidP="00416094">
      <w:pPr>
        <w:jc w:val="right"/>
        <w:rPr>
          <w:rFonts w:ascii="Arial" w:hAnsi="Arial" w:cs="Arial"/>
          <w:color w:val="000000" w:themeColor="text1"/>
          <w:sz w:val="24"/>
          <w:szCs w:val="24"/>
        </w:rPr>
      </w:pPr>
    </w:p>
    <w:p w14:paraId="3B77D5C4" w14:textId="77777777" w:rsidR="00416094" w:rsidRDefault="00416094" w:rsidP="00416094">
      <w:pPr>
        <w:jc w:val="right"/>
        <w:rPr>
          <w:rFonts w:ascii="Arial" w:hAnsi="Arial" w:cs="Arial"/>
          <w:color w:val="000000" w:themeColor="text1"/>
          <w:sz w:val="24"/>
          <w:szCs w:val="24"/>
        </w:rPr>
      </w:pPr>
    </w:p>
    <w:p w14:paraId="51EA8CE6" w14:textId="2E2C4752" w:rsidR="00416094" w:rsidRDefault="00416094" w:rsidP="00416094">
      <w:pPr>
        <w:jc w:val="right"/>
        <w:rPr>
          <w:rFonts w:ascii="Arial" w:hAnsi="Arial" w:cs="Arial"/>
          <w:color w:val="000000" w:themeColor="text1"/>
          <w:sz w:val="24"/>
          <w:szCs w:val="24"/>
        </w:rPr>
      </w:pPr>
    </w:p>
    <w:p w14:paraId="73B8E09D" w14:textId="168DE059" w:rsidR="00416094" w:rsidRDefault="00416094" w:rsidP="00416094">
      <w:pPr>
        <w:jc w:val="right"/>
        <w:rPr>
          <w:rFonts w:ascii="Arial" w:hAnsi="Arial" w:cs="Arial"/>
          <w:color w:val="000000" w:themeColor="text1"/>
          <w:sz w:val="24"/>
          <w:szCs w:val="24"/>
        </w:rPr>
      </w:pPr>
    </w:p>
    <w:p w14:paraId="5BE46CCE" w14:textId="652EF6B2" w:rsidR="00416094" w:rsidRDefault="00416094" w:rsidP="00416094">
      <w:pPr>
        <w:jc w:val="right"/>
        <w:rPr>
          <w:rFonts w:ascii="Arial" w:hAnsi="Arial" w:cs="Arial"/>
          <w:color w:val="000000" w:themeColor="text1"/>
          <w:sz w:val="24"/>
          <w:szCs w:val="24"/>
        </w:rPr>
      </w:pPr>
    </w:p>
    <w:p w14:paraId="55BAFF07" w14:textId="01D68CC2" w:rsidR="00416094" w:rsidRDefault="00416094" w:rsidP="00416094">
      <w:pPr>
        <w:jc w:val="right"/>
        <w:rPr>
          <w:rFonts w:ascii="Arial" w:hAnsi="Arial" w:cs="Arial"/>
          <w:color w:val="000000" w:themeColor="text1"/>
          <w:sz w:val="24"/>
          <w:szCs w:val="24"/>
        </w:rPr>
      </w:pPr>
    </w:p>
    <w:p w14:paraId="1EE2A075" w14:textId="773261E6" w:rsidR="00416094" w:rsidRDefault="00416094" w:rsidP="00416094">
      <w:pPr>
        <w:jc w:val="right"/>
        <w:rPr>
          <w:rFonts w:ascii="Arial" w:hAnsi="Arial" w:cs="Arial"/>
          <w:color w:val="000000" w:themeColor="text1"/>
          <w:sz w:val="24"/>
          <w:szCs w:val="24"/>
        </w:rPr>
      </w:pPr>
    </w:p>
    <w:p w14:paraId="62E2AAA4" w14:textId="2CB9399C" w:rsidR="00416094" w:rsidRDefault="00416094" w:rsidP="00416094">
      <w:pPr>
        <w:jc w:val="right"/>
        <w:rPr>
          <w:rFonts w:ascii="Arial" w:hAnsi="Arial" w:cs="Arial"/>
          <w:color w:val="000000" w:themeColor="text1"/>
          <w:sz w:val="24"/>
          <w:szCs w:val="24"/>
        </w:rPr>
      </w:pPr>
    </w:p>
    <w:p w14:paraId="58E3DBF4" w14:textId="387A0804" w:rsidR="00416094" w:rsidRDefault="00416094" w:rsidP="00416094">
      <w:pPr>
        <w:jc w:val="right"/>
        <w:rPr>
          <w:rFonts w:ascii="Arial" w:hAnsi="Arial" w:cs="Arial"/>
          <w:color w:val="000000" w:themeColor="text1"/>
          <w:sz w:val="24"/>
          <w:szCs w:val="24"/>
        </w:rPr>
      </w:pPr>
    </w:p>
    <w:p w14:paraId="724FA493" w14:textId="7469978E" w:rsidR="00416094" w:rsidRDefault="00416094" w:rsidP="00416094">
      <w:pPr>
        <w:jc w:val="right"/>
        <w:rPr>
          <w:rFonts w:ascii="Arial" w:hAnsi="Arial" w:cs="Arial"/>
          <w:color w:val="000000" w:themeColor="text1"/>
          <w:sz w:val="24"/>
          <w:szCs w:val="24"/>
        </w:rPr>
      </w:pPr>
    </w:p>
    <w:p w14:paraId="3585BDA9" w14:textId="7F50982A" w:rsidR="00416094" w:rsidRPr="00416094" w:rsidRDefault="00416094" w:rsidP="00961F3E">
      <w:pPr>
        <w:ind w:left="708" w:firstLine="708"/>
        <w:jc w:val="right"/>
        <w:rPr>
          <w:rFonts w:ascii="Arial" w:hAnsi="Arial" w:cs="Arial"/>
          <w:color w:val="000000" w:themeColor="text1"/>
          <w:sz w:val="24"/>
          <w:szCs w:val="24"/>
        </w:rPr>
      </w:pPr>
      <w:r w:rsidRPr="00416094">
        <w:rPr>
          <w:rFonts w:ascii="Arial" w:hAnsi="Arial" w:cs="Arial"/>
          <w:color w:val="000000" w:themeColor="text1"/>
          <w:sz w:val="24"/>
          <w:szCs w:val="24"/>
        </w:rPr>
        <w:t>Daniel Zapatta Neto</w:t>
      </w:r>
    </w:p>
    <w:p w14:paraId="65B429EB" w14:textId="228FD762" w:rsidR="00416094" w:rsidRPr="00416094" w:rsidRDefault="00416094" w:rsidP="00416094">
      <w:pPr>
        <w:jc w:val="right"/>
        <w:rPr>
          <w:rFonts w:ascii="Arial" w:hAnsi="Arial" w:cs="Arial"/>
          <w:color w:val="000000" w:themeColor="text1"/>
          <w:sz w:val="24"/>
          <w:szCs w:val="24"/>
        </w:rPr>
      </w:pPr>
      <w:r w:rsidRPr="00416094">
        <w:rPr>
          <w:rFonts w:ascii="Arial" w:hAnsi="Arial" w:cs="Arial"/>
          <w:color w:val="000000" w:themeColor="text1"/>
          <w:sz w:val="24"/>
          <w:szCs w:val="24"/>
        </w:rPr>
        <w:t>Murilo Morgado Silva Sampaio</w:t>
      </w:r>
    </w:p>
    <w:p w14:paraId="155C5E2B" w14:textId="47789C39" w:rsidR="00416094" w:rsidRPr="00416094" w:rsidRDefault="00416094" w:rsidP="00416094">
      <w:pPr>
        <w:jc w:val="right"/>
        <w:rPr>
          <w:rFonts w:ascii="Arial" w:hAnsi="Arial" w:cs="Arial"/>
          <w:color w:val="000000" w:themeColor="text1"/>
          <w:sz w:val="24"/>
          <w:szCs w:val="24"/>
        </w:rPr>
      </w:pPr>
      <w:r w:rsidRPr="00416094">
        <w:rPr>
          <w:rFonts w:ascii="Arial" w:hAnsi="Arial" w:cs="Arial"/>
          <w:color w:val="000000" w:themeColor="text1"/>
          <w:sz w:val="24"/>
          <w:szCs w:val="24"/>
        </w:rPr>
        <w:t>Brian Guimarães Gomes</w:t>
      </w:r>
    </w:p>
    <w:p w14:paraId="6071DB22" w14:textId="2CDFA50D" w:rsidR="00416094" w:rsidRPr="00416094" w:rsidRDefault="00416094" w:rsidP="00416094">
      <w:pPr>
        <w:jc w:val="right"/>
        <w:rPr>
          <w:rFonts w:ascii="Arial" w:hAnsi="Arial" w:cs="Arial"/>
          <w:color w:val="000000" w:themeColor="text1"/>
        </w:rPr>
      </w:pPr>
      <w:r w:rsidRPr="00416094">
        <w:rPr>
          <w:rFonts w:ascii="Arial" w:hAnsi="Arial" w:cs="Arial"/>
          <w:color w:val="000000" w:themeColor="text1"/>
          <w:sz w:val="24"/>
          <w:szCs w:val="24"/>
        </w:rPr>
        <w:t>João Victor da Silva</w:t>
      </w:r>
    </w:p>
    <w:p w14:paraId="46E155B8" w14:textId="7CAD0168" w:rsidR="00416094" w:rsidRDefault="00416094" w:rsidP="00416094">
      <w:pPr>
        <w:jc w:val="right"/>
        <w:rPr>
          <w:rFonts w:ascii="Arial" w:hAnsi="Arial" w:cs="Arial"/>
          <w:color w:val="000000" w:themeColor="text1"/>
          <w:sz w:val="24"/>
          <w:szCs w:val="24"/>
        </w:rPr>
      </w:pPr>
      <w:r w:rsidRPr="00416094">
        <w:rPr>
          <w:rFonts w:ascii="Arial" w:hAnsi="Arial" w:cs="Arial"/>
          <w:color w:val="000000" w:themeColor="text1"/>
          <w:sz w:val="24"/>
          <w:szCs w:val="24"/>
        </w:rPr>
        <w:t xml:space="preserve">Henrique </w:t>
      </w:r>
      <w:proofErr w:type="spellStart"/>
      <w:r w:rsidRPr="00416094">
        <w:rPr>
          <w:rFonts w:ascii="Arial" w:hAnsi="Arial" w:cs="Arial"/>
          <w:color w:val="000000" w:themeColor="text1"/>
          <w:sz w:val="24"/>
          <w:szCs w:val="24"/>
        </w:rPr>
        <w:t>Jaldim</w:t>
      </w:r>
      <w:proofErr w:type="spellEnd"/>
      <w:r w:rsidRPr="00416094">
        <w:rPr>
          <w:rFonts w:ascii="Arial" w:hAnsi="Arial" w:cs="Arial"/>
          <w:color w:val="000000" w:themeColor="text1"/>
          <w:sz w:val="24"/>
          <w:szCs w:val="24"/>
        </w:rPr>
        <w:t xml:space="preserve"> Mosca</w:t>
      </w:r>
    </w:p>
    <w:p w14:paraId="5BB16BF3" w14:textId="48A14FA6" w:rsidR="00961F3E" w:rsidRPr="00961F3E" w:rsidRDefault="00961F3E" w:rsidP="00961F3E">
      <w:pPr>
        <w:jc w:val="right"/>
        <w:rPr>
          <w:rFonts w:ascii="Arial" w:hAnsi="Arial" w:cs="Arial"/>
          <w:color w:val="000000" w:themeColor="text1"/>
          <w:sz w:val="24"/>
          <w:szCs w:val="24"/>
          <w:u w:val="single"/>
        </w:rPr>
      </w:pPr>
      <w:r w:rsidRPr="00961F3E">
        <w:rPr>
          <w:rFonts w:ascii="Arial" w:hAnsi="Arial" w:cs="Arial"/>
          <w:color w:val="000000" w:themeColor="text1"/>
          <w:sz w:val="24"/>
          <w:szCs w:val="24"/>
        </w:rPr>
        <w:t>Gabriel Gutierrez</w:t>
      </w:r>
    </w:p>
    <w:p w14:paraId="11B4FEA2" w14:textId="6434E13A" w:rsidR="00416094" w:rsidRPr="00416094" w:rsidRDefault="00416094" w:rsidP="00416094">
      <w:pPr>
        <w:rPr>
          <w:rFonts w:ascii="Arial" w:hAnsi="Arial" w:cs="Arial"/>
          <w:b/>
          <w:bCs/>
          <w:color w:val="000000" w:themeColor="text1"/>
          <w:sz w:val="40"/>
          <w:szCs w:val="52"/>
        </w:rPr>
      </w:pPr>
      <w:r w:rsidRPr="00416094">
        <w:rPr>
          <w:rFonts w:ascii="Arial" w:hAnsi="Arial" w:cs="Arial"/>
          <w:b/>
          <w:bCs/>
          <w:color w:val="000000" w:themeColor="text1"/>
          <w:sz w:val="32"/>
          <w:szCs w:val="40"/>
        </w:rPr>
        <w:lastRenderedPageBreak/>
        <w:t>Contexto</w:t>
      </w:r>
    </w:p>
    <w:p w14:paraId="141BE221" w14:textId="2FBA8AB4" w:rsidR="00416094" w:rsidRDefault="00416094" w:rsidP="00416094">
      <w:pPr>
        <w:rPr>
          <w:rFonts w:ascii="Arial" w:hAnsi="Arial" w:cs="Arial"/>
          <w:color w:val="000000" w:themeColor="text1"/>
          <w:sz w:val="24"/>
          <w:szCs w:val="24"/>
        </w:rPr>
      </w:pPr>
    </w:p>
    <w:p w14:paraId="79B20E85" w14:textId="77777777" w:rsidR="00416094" w:rsidRDefault="00416094" w:rsidP="00A023D1">
      <w:pPr>
        <w:jc w:val="both"/>
        <w:rPr>
          <w:rFonts w:ascii="Arial" w:hAnsi="Arial" w:cs="Arial"/>
          <w:color w:val="000000" w:themeColor="text1"/>
          <w:sz w:val="24"/>
          <w:szCs w:val="24"/>
        </w:rPr>
      </w:pPr>
      <w:r w:rsidRPr="00416094">
        <w:rPr>
          <w:rFonts w:ascii="Arial" w:hAnsi="Arial" w:cs="Arial"/>
          <w:color w:val="000000" w:themeColor="text1"/>
          <w:sz w:val="24"/>
          <w:szCs w:val="24"/>
        </w:rPr>
        <w:t>Quando se chega no estacionamento de um shopping, por exemplo, é cabível de se imaginar que se tenha uma vaga disponível</w:t>
      </w:r>
      <w:r>
        <w:rPr>
          <w:rFonts w:ascii="Arial" w:hAnsi="Arial" w:cs="Arial"/>
          <w:color w:val="000000" w:themeColor="text1"/>
          <w:sz w:val="24"/>
          <w:szCs w:val="24"/>
        </w:rPr>
        <w:t xml:space="preserve"> </w:t>
      </w:r>
      <w:r w:rsidRPr="00416094">
        <w:rPr>
          <w:rFonts w:ascii="Arial" w:hAnsi="Arial" w:cs="Arial"/>
          <w:color w:val="000000" w:themeColor="text1"/>
          <w:sz w:val="24"/>
          <w:szCs w:val="24"/>
        </w:rPr>
        <w:t>para você estacionar, correto?</w:t>
      </w:r>
    </w:p>
    <w:p w14:paraId="6602932A" w14:textId="178CB6B1" w:rsidR="0016183D" w:rsidRDefault="00416094" w:rsidP="00A023D1">
      <w:pPr>
        <w:jc w:val="both"/>
        <w:rPr>
          <w:rFonts w:ascii="Arial" w:hAnsi="Arial" w:cs="Arial"/>
          <w:color w:val="000000" w:themeColor="text1"/>
          <w:sz w:val="24"/>
          <w:szCs w:val="24"/>
        </w:rPr>
      </w:pPr>
      <w:r w:rsidRPr="00416094">
        <w:rPr>
          <w:rFonts w:ascii="Arial" w:hAnsi="Arial" w:cs="Arial"/>
          <w:color w:val="000000" w:themeColor="text1"/>
          <w:sz w:val="24"/>
          <w:szCs w:val="24"/>
        </w:rPr>
        <w:t xml:space="preserve">E se porventura o estacionamento de vários andares estiver cheio e sem sinalização de </w:t>
      </w:r>
      <w:r w:rsidR="0016183D">
        <w:rPr>
          <w:rFonts w:ascii="Arial" w:hAnsi="Arial" w:cs="Arial"/>
          <w:color w:val="000000" w:themeColor="text1"/>
          <w:sz w:val="24"/>
          <w:szCs w:val="24"/>
        </w:rPr>
        <w:t xml:space="preserve">onde encontrar </w:t>
      </w:r>
      <w:r w:rsidRPr="00416094">
        <w:rPr>
          <w:rFonts w:ascii="Arial" w:hAnsi="Arial" w:cs="Arial"/>
          <w:color w:val="000000" w:themeColor="text1"/>
          <w:sz w:val="24"/>
          <w:szCs w:val="24"/>
        </w:rPr>
        <w:t>vagas disponíveis</w:t>
      </w:r>
      <w:r w:rsidR="0016183D">
        <w:rPr>
          <w:rFonts w:ascii="Arial" w:hAnsi="Arial" w:cs="Arial"/>
          <w:color w:val="000000" w:themeColor="text1"/>
          <w:sz w:val="24"/>
          <w:szCs w:val="24"/>
        </w:rPr>
        <w:t xml:space="preserve"> você pode ficar muito mais tempo do que gostaria sendo obrigado a procurar uma vaga e passando por um estresse que poderia ter sido evitado.</w:t>
      </w:r>
    </w:p>
    <w:p w14:paraId="769BEF65" w14:textId="32432EA0" w:rsidR="0016183D" w:rsidRDefault="003B0EE9" w:rsidP="00A023D1">
      <w:pPr>
        <w:jc w:val="both"/>
        <w:rPr>
          <w:rFonts w:ascii="Arial" w:hAnsi="Arial" w:cs="Arial"/>
          <w:color w:val="000000" w:themeColor="text1"/>
          <w:sz w:val="24"/>
          <w:szCs w:val="24"/>
        </w:rPr>
      </w:pPr>
      <w:r>
        <w:rPr>
          <w:rFonts w:ascii="Arial" w:hAnsi="Arial" w:cs="Arial"/>
          <w:color w:val="000000" w:themeColor="text1"/>
          <w:sz w:val="24"/>
          <w:szCs w:val="24"/>
        </w:rPr>
        <w:t>Essa situação ocorre em qualquer estabelecimento de grande porte com um grande estacionamento, e essa dificuldade em algo que era para ser tão simples, como estacionar um carro, acaba gerando um desconforto para seu cliente, fazendo que ele, provavelmente, não tenha mais vontade de retornar ao seu estabelecimento, trazendo prejuízos financeiros.</w:t>
      </w:r>
    </w:p>
    <w:p w14:paraId="5660756F" w14:textId="38727234" w:rsidR="00A023D1" w:rsidRDefault="00A023D1" w:rsidP="00A023D1">
      <w:pPr>
        <w:jc w:val="both"/>
        <w:rPr>
          <w:rFonts w:ascii="Arial" w:hAnsi="Arial" w:cs="Arial"/>
          <w:color w:val="000000" w:themeColor="text1"/>
          <w:sz w:val="24"/>
          <w:szCs w:val="24"/>
        </w:rPr>
      </w:pPr>
      <w:r>
        <w:rPr>
          <w:rFonts w:ascii="Arial" w:hAnsi="Arial" w:cs="Arial"/>
          <w:color w:val="000000" w:themeColor="text1"/>
          <w:sz w:val="24"/>
          <w:szCs w:val="24"/>
        </w:rPr>
        <w:t>Pense em um shopping com mais de um andar de estacionamento, você sobe até o ultimo andar com seu carro, e apenas quando chega lá, e depois de perder alguns minutos procurando, descobre que não tem vagas disponíveis, assim tendo que descer para outro andar, e de novo, não ter certeza se lá encontrará uma vaga livre.</w:t>
      </w:r>
    </w:p>
    <w:p w14:paraId="23256DA6" w14:textId="3116DFE4" w:rsidR="003B0EE9" w:rsidRDefault="003B0EE9" w:rsidP="00A023D1">
      <w:pPr>
        <w:jc w:val="both"/>
        <w:rPr>
          <w:rFonts w:ascii="Arial" w:hAnsi="Arial" w:cs="Arial"/>
          <w:color w:val="000000" w:themeColor="text1"/>
          <w:sz w:val="24"/>
          <w:szCs w:val="24"/>
        </w:rPr>
      </w:pPr>
      <w:r>
        <w:rPr>
          <w:rFonts w:ascii="Arial" w:hAnsi="Arial" w:cs="Arial"/>
          <w:color w:val="000000" w:themeColor="text1"/>
          <w:sz w:val="24"/>
          <w:szCs w:val="24"/>
        </w:rPr>
        <w:t>Para exemplificar esse argumento, trouxemos um trecho de uma reclamação encontrada na internet sobre o shopping Center Norte, de São Paulo.</w:t>
      </w:r>
    </w:p>
    <w:p w14:paraId="300D9E1E" w14:textId="77777777" w:rsidR="0016183D" w:rsidRDefault="0016183D" w:rsidP="00A023D1">
      <w:pPr>
        <w:jc w:val="both"/>
        <w:rPr>
          <w:rFonts w:ascii="Arial" w:hAnsi="Arial" w:cs="Arial"/>
          <w:color w:val="000000" w:themeColor="text1"/>
          <w:sz w:val="24"/>
          <w:szCs w:val="24"/>
        </w:rPr>
      </w:pPr>
    </w:p>
    <w:p w14:paraId="2267D5C3" w14:textId="437042A1" w:rsidR="00416094" w:rsidRDefault="003B0EE9" w:rsidP="00A023D1">
      <w:pPr>
        <w:jc w:val="both"/>
        <w:rPr>
          <w:rFonts w:ascii="Open Sans" w:hAnsi="Open Sans" w:cs="Open Sans"/>
          <w:color w:val="000000" w:themeColor="text1"/>
        </w:rPr>
      </w:pPr>
      <w:r w:rsidRPr="003B0EE9">
        <w:rPr>
          <w:rFonts w:ascii="Arial" w:hAnsi="Arial" w:cs="Arial"/>
          <w:color w:val="000000" w:themeColor="text1"/>
          <w:sz w:val="24"/>
          <w:szCs w:val="24"/>
        </w:rPr>
        <w:t>“</w:t>
      </w:r>
      <w:r w:rsidRPr="003B0EE9">
        <w:rPr>
          <w:rFonts w:ascii="Open Sans" w:hAnsi="Open Sans" w:cs="Open Sans"/>
          <w:color w:val="000000" w:themeColor="text1"/>
        </w:rPr>
        <w:t>Vou ser bem sincero, hoje parei de ir a esse shopping. De 6 meses para cá está um inferno estacionar nele. Perde-se facilmente 30 minutos para achar uma vaga (chega ao absurdo de estar com impressão de estar num congestionamento dentro do estacionamento).</w:t>
      </w:r>
      <w:r>
        <w:rPr>
          <w:rFonts w:ascii="Open Sans" w:hAnsi="Open Sans" w:cs="Open Sans"/>
          <w:color w:val="000000" w:themeColor="text1"/>
        </w:rPr>
        <w:t>”</w:t>
      </w:r>
    </w:p>
    <w:p w14:paraId="0F1C7E75" w14:textId="17783C02" w:rsidR="007A5ADB" w:rsidRDefault="00000000" w:rsidP="00A023D1">
      <w:pPr>
        <w:jc w:val="both"/>
        <w:rPr>
          <w:rFonts w:ascii="Open Sans" w:hAnsi="Open Sans" w:cs="Open Sans"/>
          <w:color w:val="000000" w:themeColor="text1"/>
          <w:sz w:val="16"/>
          <w:szCs w:val="16"/>
        </w:rPr>
      </w:pPr>
      <w:hyperlink r:id="rId4" w:history="1">
        <w:r w:rsidR="003B0EE9" w:rsidRPr="003B0EE9">
          <w:rPr>
            <w:rStyle w:val="Hyperlink"/>
            <w:rFonts w:ascii="Open Sans" w:hAnsi="Open Sans" w:cs="Open Sans"/>
            <w:sz w:val="16"/>
            <w:szCs w:val="16"/>
          </w:rPr>
          <w:t>https://www.reclameaqui.com.br/shopping-center-norte/estacionamento_12974334/</w:t>
        </w:r>
      </w:hyperlink>
    </w:p>
    <w:p w14:paraId="7AA2D005" w14:textId="531351F7" w:rsidR="007A5ADB" w:rsidRDefault="007A5ADB" w:rsidP="00A023D1">
      <w:pPr>
        <w:jc w:val="both"/>
        <w:rPr>
          <w:rFonts w:ascii="Open Sans" w:hAnsi="Open Sans" w:cs="Open Sans"/>
          <w:color w:val="000000" w:themeColor="text1"/>
          <w:sz w:val="16"/>
          <w:szCs w:val="16"/>
        </w:rPr>
      </w:pPr>
    </w:p>
    <w:p w14:paraId="273C5E34" w14:textId="630CD593" w:rsidR="007A5ADB" w:rsidRDefault="007A5ADB" w:rsidP="00A023D1">
      <w:pPr>
        <w:jc w:val="both"/>
        <w:rPr>
          <w:rFonts w:ascii="Open Sans" w:hAnsi="Open Sans" w:cs="Open Sans"/>
          <w:color w:val="000000" w:themeColor="text1"/>
          <w:sz w:val="16"/>
          <w:szCs w:val="16"/>
        </w:rPr>
      </w:pPr>
    </w:p>
    <w:p w14:paraId="7E6A5891" w14:textId="5EBFBE3E" w:rsidR="007A5ADB" w:rsidRDefault="007A5ADB" w:rsidP="00A023D1">
      <w:pPr>
        <w:jc w:val="both"/>
        <w:rPr>
          <w:rFonts w:ascii="Open Sans" w:hAnsi="Open Sans" w:cs="Open Sans"/>
          <w:color w:val="000000" w:themeColor="text1"/>
          <w:sz w:val="16"/>
          <w:szCs w:val="16"/>
        </w:rPr>
      </w:pPr>
    </w:p>
    <w:p w14:paraId="7CF23034" w14:textId="4ED81787" w:rsidR="007A5ADB" w:rsidRDefault="007A5ADB" w:rsidP="00A023D1">
      <w:pPr>
        <w:jc w:val="both"/>
        <w:rPr>
          <w:rFonts w:ascii="Arial" w:hAnsi="Arial" w:cs="Arial"/>
          <w:color w:val="000000" w:themeColor="text1"/>
          <w:sz w:val="24"/>
          <w:szCs w:val="24"/>
        </w:rPr>
      </w:pPr>
      <w:r>
        <w:rPr>
          <w:rFonts w:ascii="Arial" w:hAnsi="Arial" w:cs="Arial"/>
          <w:color w:val="000000" w:themeColor="text1"/>
          <w:sz w:val="24"/>
          <w:szCs w:val="24"/>
        </w:rPr>
        <w:t>Com uma melhora no sistema de grandes estacionamentos, visamos um bem-estar do seu cliente, fazendo que ele retorne com mais frequência, por saber que não enfrentará nenhum tipo de problema no seu estabelecimento.</w:t>
      </w:r>
    </w:p>
    <w:p w14:paraId="530B76B3" w14:textId="5FA16504" w:rsidR="007A5ADB" w:rsidRPr="007A5ADB" w:rsidRDefault="007A5ADB" w:rsidP="00A023D1">
      <w:pPr>
        <w:jc w:val="both"/>
        <w:rPr>
          <w:rFonts w:ascii="Arial" w:hAnsi="Arial" w:cs="Arial"/>
          <w:color w:val="000000" w:themeColor="text1"/>
          <w:sz w:val="24"/>
          <w:szCs w:val="24"/>
        </w:rPr>
      </w:pPr>
      <w:r>
        <w:rPr>
          <w:rFonts w:ascii="Arial" w:hAnsi="Arial" w:cs="Arial"/>
          <w:color w:val="000000" w:themeColor="text1"/>
          <w:sz w:val="24"/>
          <w:szCs w:val="24"/>
        </w:rPr>
        <w:t>Queremos fazer isso implementando sensores de bloqueio nas vagas individualmente, sabendo assim quais e quantas vagas estão ainda disponíveis, e onde elas se encontram. Com alguns painéis</w:t>
      </w:r>
      <w:r w:rsidR="00A023D1">
        <w:rPr>
          <w:rFonts w:ascii="Arial" w:hAnsi="Arial" w:cs="Arial"/>
          <w:color w:val="000000" w:themeColor="text1"/>
          <w:sz w:val="24"/>
          <w:szCs w:val="24"/>
        </w:rPr>
        <w:t xml:space="preserve"> mostrando as informações captadas pelos sensores</w:t>
      </w:r>
      <w:r>
        <w:rPr>
          <w:rFonts w:ascii="Arial" w:hAnsi="Arial" w:cs="Arial"/>
          <w:color w:val="000000" w:themeColor="text1"/>
          <w:sz w:val="24"/>
          <w:szCs w:val="24"/>
        </w:rPr>
        <w:t xml:space="preserve">, direcionaremos o cliente mostrando em qual setor, ou andar, ele encontrará vagas livres para </w:t>
      </w:r>
      <w:r w:rsidR="00A023D1">
        <w:rPr>
          <w:rFonts w:ascii="Arial" w:hAnsi="Arial" w:cs="Arial"/>
          <w:color w:val="000000" w:themeColor="text1"/>
          <w:sz w:val="24"/>
          <w:szCs w:val="24"/>
        </w:rPr>
        <w:t>estacionar, otimizando o tempo que se gasta nessa busca que as vezes pode até parecer sem fim.</w:t>
      </w:r>
    </w:p>
    <w:p w14:paraId="3F15BC5E" w14:textId="3FE8274F" w:rsidR="007A5ADB" w:rsidRDefault="007A5ADB" w:rsidP="00A023D1">
      <w:pPr>
        <w:jc w:val="both"/>
        <w:rPr>
          <w:rFonts w:ascii="Open Sans" w:hAnsi="Open Sans" w:cs="Open Sans"/>
          <w:color w:val="000000" w:themeColor="text1"/>
          <w:sz w:val="16"/>
          <w:szCs w:val="16"/>
        </w:rPr>
      </w:pPr>
    </w:p>
    <w:p w14:paraId="4838CE47" w14:textId="4DAD2B1C" w:rsidR="007A5ADB" w:rsidRDefault="007A5ADB" w:rsidP="00A023D1">
      <w:pPr>
        <w:jc w:val="both"/>
        <w:rPr>
          <w:rFonts w:ascii="Open Sans" w:hAnsi="Open Sans" w:cs="Open Sans"/>
          <w:color w:val="000000" w:themeColor="text1"/>
          <w:sz w:val="16"/>
          <w:szCs w:val="16"/>
        </w:rPr>
      </w:pPr>
    </w:p>
    <w:p w14:paraId="075BB727" w14:textId="648E0ECF" w:rsidR="00A023D1" w:rsidRDefault="00A023D1" w:rsidP="00A023D1">
      <w:pPr>
        <w:jc w:val="both"/>
        <w:rPr>
          <w:rFonts w:ascii="Open Sans" w:hAnsi="Open Sans" w:cs="Open Sans"/>
          <w:color w:val="000000" w:themeColor="text1"/>
          <w:sz w:val="16"/>
          <w:szCs w:val="16"/>
        </w:rPr>
      </w:pPr>
    </w:p>
    <w:p w14:paraId="38DB0B84" w14:textId="4655AB82" w:rsidR="00A023D1" w:rsidRDefault="00A023D1" w:rsidP="00A023D1">
      <w:pPr>
        <w:jc w:val="both"/>
        <w:rPr>
          <w:rFonts w:ascii="Open Sans" w:hAnsi="Open Sans" w:cs="Open Sans"/>
          <w:color w:val="000000" w:themeColor="text1"/>
          <w:sz w:val="16"/>
          <w:szCs w:val="16"/>
        </w:rPr>
      </w:pPr>
    </w:p>
    <w:p w14:paraId="5FA16AEC" w14:textId="4E8FD1A0" w:rsidR="00A023D1" w:rsidRDefault="00A023D1" w:rsidP="00A023D1">
      <w:pPr>
        <w:jc w:val="both"/>
        <w:rPr>
          <w:rFonts w:ascii="Open Sans" w:hAnsi="Open Sans" w:cs="Open Sans"/>
          <w:color w:val="000000" w:themeColor="text1"/>
          <w:sz w:val="16"/>
          <w:szCs w:val="16"/>
        </w:rPr>
      </w:pPr>
    </w:p>
    <w:p w14:paraId="7E69C48F" w14:textId="3AA68F32" w:rsidR="00A023D1" w:rsidRDefault="00A023D1" w:rsidP="00A023D1">
      <w:pPr>
        <w:jc w:val="both"/>
        <w:rPr>
          <w:rFonts w:ascii="Open Sans" w:hAnsi="Open Sans" w:cs="Open Sans"/>
          <w:color w:val="000000" w:themeColor="text1"/>
          <w:sz w:val="16"/>
          <w:szCs w:val="16"/>
        </w:rPr>
      </w:pPr>
    </w:p>
    <w:p w14:paraId="22D044B6" w14:textId="2AE8C1E6" w:rsidR="00A023D1" w:rsidRDefault="00A023D1" w:rsidP="00A023D1">
      <w:pPr>
        <w:jc w:val="both"/>
        <w:rPr>
          <w:rFonts w:ascii="Open Sans" w:hAnsi="Open Sans" w:cs="Open Sans"/>
          <w:color w:val="000000" w:themeColor="text1"/>
          <w:sz w:val="16"/>
          <w:szCs w:val="16"/>
        </w:rPr>
      </w:pPr>
    </w:p>
    <w:p w14:paraId="3E636ED8" w14:textId="07A02997" w:rsidR="00A023D1" w:rsidRDefault="00A023D1" w:rsidP="00A023D1">
      <w:pPr>
        <w:jc w:val="both"/>
        <w:rPr>
          <w:rFonts w:ascii="Open Sans" w:hAnsi="Open Sans" w:cs="Open Sans"/>
          <w:color w:val="000000" w:themeColor="text1"/>
          <w:sz w:val="16"/>
          <w:szCs w:val="16"/>
        </w:rPr>
      </w:pPr>
    </w:p>
    <w:p w14:paraId="26684685" w14:textId="09662CCB" w:rsidR="00A023D1" w:rsidRDefault="00A023D1" w:rsidP="00A023D1">
      <w:pPr>
        <w:jc w:val="both"/>
        <w:rPr>
          <w:rFonts w:ascii="Open Sans" w:hAnsi="Open Sans" w:cs="Open Sans"/>
          <w:color w:val="000000" w:themeColor="text1"/>
          <w:sz w:val="16"/>
          <w:szCs w:val="16"/>
        </w:rPr>
      </w:pPr>
    </w:p>
    <w:p w14:paraId="2FD11E5F" w14:textId="0486E5F3" w:rsidR="00A023D1" w:rsidRDefault="00A023D1" w:rsidP="00A023D1">
      <w:pPr>
        <w:jc w:val="both"/>
        <w:rPr>
          <w:rFonts w:ascii="Open Sans" w:hAnsi="Open Sans" w:cs="Open Sans"/>
          <w:color w:val="000000" w:themeColor="text1"/>
          <w:sz w:val="16"/>
          <w:szCs w:val="16"/>
        </w:rPr>
      </w:pPr>
    </w:p>
    <w:p w14:paraId="46306109" w14:textId="4907743B" w:rsidR="00A023D1" w:rsidRDefault="00A023D1" w:rsidP="00A023D1">
      <w:pPr>
        <w:jc w:val="both"/>
        <w:rPr>
          <w:rFonts w:ascii="Open Sans" w:hAnsi="Open Sans" w:cs="Open Sans"/>
          <w:color w:val="000000" w:themeColor="text1"/>
          <w:sz w:val="16"/>
          <w:szCs w:val="16"/>
        </w:rPr>
      </w:pPr>
    </w:p>
    <w:p w14:paraId="58AAC337" w14:textId="7B457723" w:rsidR="00A023D1" w:rsidRPr="00A023D1" w:rsidRDefault="00A023D1" w:rsidP="00A023D1">
      <w:pPr>
        <w:jc w:val="both"/>
        <w:rPr>
          <w:rFonts w:ascii="Arial" w:hAnsi="Arial" w:cs="Arial"/>
          <w:b/>
          <w:bCs/>
          <w:color w:val="000000" w:themeColor="text1"/>
          <w:sz w:val="32"/>
          <w:szCs w:val="32"/>
        </w:rPr>
      </w:pPr>
      <w:r w:rsidRPr="00A023D1">
        <w:rPr>
          <w:rFonts w:ascii="Arial" w:hAnsi="Arial" w:cs="Arial"/>
          <w:b/>
          <w:bCs/>
          <w:color w:val="000000" w:themeColor="text1"/>
          <w:sz w:val="32"/>
          <w:szCs w:val="32"/>
        </w:rPr>
        <w:lastRenderedPageBreak/>
        <w:t>Objetivo</w:t>
      </w:r>
    </w:p>
    <w:p w14:paraId="32F87D37" w14:textId="77777777" w:rsidR="00A023D1" w:rsidRDefault="00A023D1" w:rsidP="00A023D1">
      <w:pPr>
        <w:jc w:val="both"/>
        <w:rPr>
          <w:rFonts w:ascii="Arial" w:hAnsi="Arial" w:cs="Arial"/>
          <w:color w:val="000000" w:themeColor="text1"/>
          <w:sz w:val="24"/>
          <w:szCs w:val="24"/>
        </w:rPr>
      </w:pPr>
    </w:p>
    <w:p w14:paraId="3E02CCBB" w14:textId="4C93AEEE" w:rsidR="00A023D1" w:rsidRPr="00A023D1" w:rsidRDefault="00A023D1" w:rsidP="00A023D1">
      <w:pPr>
        <w:jc w:val="both"/>
        <w:rPr>
          <w:rFonts w:ascii="Arial" w:hAnsi="Arial" w:cs="Arial"/>
          <w:color w:val="000000" w:themeColor="text1"/>
          <w:sz w:val="24"/>
          <w:szCs w:val="24"/>
        </w:rPr>
      </w:pPr>
      <w:r w:rsidRPr="00A023D1">
        <w:rPr>
          <w:rFonts w:ascii="Arial" w:hAnsi="Arial" w:cs="Arial"/>
          <w:color w:val="000000" w:themeColor="text1"/>
          <w:sz w:val="24"/>
          <w:szCs w:val="24"/>
        </w:rPr>
        <w:t>Nosso objetivo é auxiliar o motorista a encontrar vagas no estacionamento o mais rápido possível.</w:t>
      </w:r>
    </w:p>
    <w:p w14:paraId="43D49794" w14:textId="01E8786E" w:rsidR="007A5ADB" w:rsidRDefault="007A5ADB" w:rsidP="00A023D1">
      <w:pPr>
        <w:jc w:val="both"/>
        <w:rPr>
          <w:rFonts w:ascii="Open Sans" w:hAnsi="Open Sans" w:cs="Open Sans"/>
          <w:color w:val="000000" w:themeColor="text1"/>
          <w:sz w:val="16"/>
          <w:szCs w:val="16"/>
        </w:rPr>
      </w:pPr>
    </w:p>
    <w:p w14:paraId="4E60D872" w14:textId="64F590A5" w:rsidR="00A023D1" w:rsidRDefault="00A023D1" w:rsidP="00A023D1">
      <w:pPr>
        <w:jc w:val="both"/>
        <w:rPr>
          <w:rFonts w:ascii="Open Sans" w:hAnsi="Open Sans" w:cs="Open Sans"/>
          <w:color w:val="000000" w:themeColor="text1"/>
          <w:sz w:val="16"/>
          <w:szCs w:val="16"/>
        </w:rPr>
      </w:pPr>
    </w:p>
    <w:p w14:paraId="3BBB03C7" w14:textId="3B6AC164" w:rsidR="00C64A63" w:rsidRDefault="00C64A63" w:rsidP="00A023D1">
      <w:pPr>
        <w:jc w:val="both"/>
        <w:rPr>
          <w:rFonts w:ascii="Arial" w:hAnsi="Arial" w:cs="Arial"/>
          <w:b/>
          <w:bCs/>
          <w:color w:val="000000" w:themeColor="text1"/>
          <w:sz w:val="32"/>
          <w:szCs w:val="32"/>
        </w:rPr>
      </w:pPr>
      <w:r>
        <w:rPr>
          <w:rFonts w:ascii="Arial" w:hAnsi="Arial" w:cs="Arial"/>
          <w:b/>
          <w:bCs/>
          <w:color w:val="000000" w:themeColor="text1"/>
          <w:sz w:val="32"/>
          <w:szCs w:val="32"/>
        </w:rPr>
        <w:t>J</w:t>
      </w:r>
      <w:r w:rsidRPr="00C64A63">
        <w:rPr>
          <w:rFonts w:ascii="Arial" w:hAnsi="Arial" w:cs="Arial"/>
          <w:b/>
          <w:bCs/>
          <w:color w:val="000000" w:themeColor="text1"/>
          <w:sz w:val="32"/>
          <w:szCs w:val="32"/>
        </w:rPr>
        <w:t>ustificativa</w:t>
      </w:r>
    </w:p>
    <w:p w14:paraId="0989F019" w14:textId="3510BB21" w:rsidR="00C64A63" w:rsidRDefault="00C64A63" w:rsidP="00A023D1">
      <w:pPr>
        <w:jc w:val="both"/>
        <w:rPr>
          <w:rFonts w:ascii="Arial" w:hAnsi="Arial" w:cs="Arial"/>
          <w:b/>
          <w:bCs/>
          <w:color w:val="000000" w:themeColor="text1"/>
          <w:sz w:val="32"/>
          <w:szCs w:val="32"/>
        </w:rPr>
      </w:pPr>
    </w:p>
    <w:p w14:paraId="5DE7A3AC" w14:textId="34386556" w:rsidR="00C64A63" w:rsidRPr="00C64A63" w:rsidRDefault="00C64A63" w:rsidP="00A023D1">
      <w:pPr>
        <w:jc w:val="both"/>
        <w:rPr>
          <w:rFonts w:ascii="Arial" w:hAnsi="Arial" w:cs="Arial"/>
          <w:color w:val="000000" w:themeColor="text1"/>
          <w:sz w:val="24"/>
          <w:szCs w:val="24"/>
        </w:rPr>
      </w:pPr>
      <w:r>
        <w:rPr>
          <w:rFonts w:ascii="Arial" w:hAnsi="Arial" w:cs="Arial"/>
          <w:color w:val="000000" w:themeColor="text1"/>
          <w:sz w:val="24"/>
          <w:szCs w:val="24"/>
        </w:rPr>
        <w:t>Quanto antes o cliente estacionar, antes ele entrará no estabelecimento para gastar dinheiro.</w:t>
      </w:r>
    </w:p>
    <w:p w14:paraId="180ECFFF" w14:textId="2A09D084" w:rsidR="00A023D1" w:rsidRDefault="00C64A63" w:rsidP="00C64A63">
      <w:pPr>
        <w:jc w:val="both"/>
        <w:rPr>
          <w:rFonts w:ascii="Arial" w:hAnsi="Arial" w:cs="Arial"/>
          <w:color w:val="000000" w:themeColor="text1"/>
          <w:sz w:val="24"/>
          <w:szCs w:val="24"/>
        </w:rPr>
      </w:pPr>
      <w:r w:rsidRPr="00C64A63">
        <w:rPr>
          <w:rFonts w:ascii="Arial" w:hAnsi="Arial" w:cs="Arial"/>
          <w:color w:val="000000" w:themeColor="text1"/>
          <w:sz w:val="24"/>
          <w:szCs w:val="24"/>
        </w:rPr>
        <w:t>Acreditamos que os grandes estacionamentos, com a ajuda da tecnologia, podem ser um local de rápido acesso e sem</w:t>
      </w:r>
      <w:r>
        <w:rPr>
          <w:rFonts w:ascii="Arial" w:hAnsi="Arial" w:cs="Arial"/>
          <w:color w:val="000000" w:themeColor="text1"/>
          <w:sz w:val="24"/>
          <w:szCs w:val="24"/>
        </w:rPr>
        <w:t xml:space="preserve"> </w:t>
      </w:r>
      <w:r w:rsidRPr="00C64A63">
        <w:rPr>
          <w:rFonts w:ascii="Arial" w:hAnsi="Arial" w:cs="Arial"/>
          <w:color w:val="000000" w:themeColor="text1"/>
          <w:sz w:val="24"/>
          <w:szCs w:val="24"/>
        </w:rPr>
        <w:t>dor de cabeça para o cliente, fazendo com que ele sempre volte sabendo da facilidade do local</w:t>
      </w:r>
      <w:r w:rsidR="00710EE9">
        <w:rPr>
          <w:rFonts w:ascii="Arial" w:hAnsi="Arial" w:cs="Arial"/>
          <w:color w:val="000000" w:themeColor="text1"/>
          <w:sz w:val="24"/>
          <w:szCs w:val="24"/>
        </w:rPr>
        <w:t>, trazendo um crescimento significativo nas vendas.</w:t>
      </w:r>
    </w:p>
    <w:p w14:paraId="55911325" w14:textId="39985F50" w:rsidR="00710EE9" w:rsidRDefault="00710EE9" w:rsidP="00C64A63">
      <w:pPr>
        <w:jc w:val="both"/>
        <w:rPr>
          <w:rFonts w:ascii="Arial" w:hAnsi="Arial" w:cs="Arial"/>
          <w:color w:val="000000" w:themeColor="text1"/>
          <w:sz w:val="24"/>
          <w:szCs w:val="24"/>
        </w:rPr>
      </w:pPr>
    </w:p>
    <w:p w14:paraId="258D56FB" w14:textId="3A4EA9A2" w:rsidR="00710EE9" w:rsidRDefault="00710EE9" w:rsidP="00C64A63">
      <w:pPr>
        <w:jc w:val="both"/>
        <w:rPr>
          <w:rFonts w:ascii="Arial" w:hAnsi="Arial" w:cs="Arial"/>
          <w:color w:val="000000" w:themeColor="text1"/>
          <w:sz w:val="24"/>
          <w:szCs w:val="24"/>
        </w:rPr>
      </w:pPr>
    </w:p>
    <w:p w14:paraId="482B6333" w14:textId="09B37C7B" w:rsidR="00710EE9" w:rsidRDefault="00710EE9" w:rsidP="00710EE9">
      <w:pPr>
        <w:jc w:val="both"/>
        <w:rPr>
          <w:rFonts w:ascii="Arial" w:hAnsi="Arial" w:cs="Arial"/>
          <w:b/>
          <w:bCs/>
          <w:color w:val="000000" w:themeColor="text1"/>
          <w:sz w:val="32"/>
          <w:szCs w:val="32"/>
        </w:rPr>
      </w:pPr>
      <w:r w:rsidRPr="00710EE9">
        <w:rPr>
          <w:rFonts w:ascii="Arial" w:hAnsi="Arial" w:cs="Arial"/>
          <w:b/>
          <w:bCs/>
          <w:color w:val="000000" w:themeColor="text1"/>
          <w:sz w:val="32"/>
          <w:szCs w:val="32"/>
        </w:rPr>
        <w:t>E</w:t>
      </w:r>
      <w:r>
        <w:rPr>
          <w:rFonts w:ascii="Arial" w:hAnsi="Arial" w:cs="Arial"/>
          <w:b/>
          <w:bCs/>
          <w:color w:val="000000" w:themeColor="text1"/>
          <w:sz w:val="32"/>
          <w:szCs w:val="32"/>
        </w:rPr>
        <w:t>scopo</w:t>
      </w:r>
    </w:p>
    <w:p w14:paraId="45BB3A4C" w14:textId="77777777" w:rsidR="00710EE9" w:rsidRPr="00710EE9" w:rsidRDefault="00710EE9" w:rsidP="00710EE9">
      <w:pPr>
        <w:jc w:val="both"/>
        <w:rPr>
          <w:rFonts w:ascii="Arial" w:hAnsi="Arial" w:cs="Arial"/>
          <w:b/>
          <w:bCs/>
          <w:color w:val="000000" w:themeColor="text1"/>
          <w:sz w:val="32"/>
          <w:szCs w:val="32"/>
        </w:rPr>
      </w:pPr>
    </w:p>
    <w:p w14:paraId="10866E41" w14:textId="77777777" w:rsidR="00710EE9" w:rsidRPr="00710EE9" w:rsidRDefault="00710EE9" w:rsidP="00710EE9">
      <w:pPr>
        <w:jc w:val="both"/>
        <w:rPr>
          <w:rFonts w:ascii="Arial" w:hAnsi="Arial" w:cs="Arial"/>
          <w:color w:val="000000" w:themeColor="text1"/>
          <w:sz w:val="24"/>
          <w:szCs w:val="24"/>
        </w:rPr>
      </w:pPr>
      <w:r w:rsidRPr="00710EE9">
        <w:rPr>
          <w:rFonts w:ascii="Arial" w:hAnsi="Arial" w:cs="Arial"/>
          <w:color w:val="000000" w:themeColor="text1"/>
          <w:sz w:val="24"/>
          <w:szCs w:val="24"/>
        </w:rPr>
        <w:tab/>
        <w:t>- Utilizar sensor de bloqueio para verificar vaga disponível</w:t>
      </w:r>
    </w:p>
    <w:p w14:paraId="104064C5" w14:textId="77777777" w:rsidR="00710EE9" w:rsidRPr="00710EE9" w:rsidRDefault="00710EE9" w:rsidP="00710EE9">
      <w:pPr>
        <w:jc w:val="both"/>
        <w:rPr>
          <w:rFonts w:ascii="Arial" w:hAnsi="Arial" w:cs="Arial"/>
          <w:color w:val="000000" w:themeColor="text1"/>
          <w:sz w:val="24"/>
          <w:szCs w:val="24"/>
        </w:rPr>
      </w:pPr>
      <w:r w:rsidRPr="00710EE9">
        <w:rPr>
          <w:rFonts w:ascii="Arial" w:hAnsi="Arial" w:cs="Arial"/>
          <w:color w:val="000000" w:themeColor="text1"/>
          <w:sz w:val="24"/>
          <w:szCs w:val="24"/>
        </w:rPr>
        <w:tab/>
        <w:t>- Inserir informações de cada vaga no Banco de dados</w:t>
      </w:r>
    </w:p>
    <w:p w14:paraId="1166930A" w14:textId="77777777" w:rsidR="00710EE9" w:rsidRPr="00710EE9" w:rsidRDefault="00710EE9" w:rsidP="00710EE9">
      <w:pPr>
        <w:jc w:val="both"/>
        <w:rPr>
          <w:rFonts w:ascii="Arial" w:hAnsi="Arial" w:cs="Arial"/>
          <w:color w:val="000000" w:themeColor="text1"/>
          <w:sz w:val="24"/>
          <w:szCs w:val="24"/>
        </w:rPr>
      </w:pPr>
      <w:r w:rsidRPr="00710EE9">
        <w:rPr>
          <w:rFonts w:ascii="Arial" w:hAnsi="Arial" w:cs="Arial"/>
          <w:color w:val="000000" w:themeColor="text1"/>
          <w:sz w:val="24"/>
          <w:szCs w:val="24"/>
        </w:rPr>
        <w:tab/>
        <w:t>- Utilizar Rede de Internet</w:t>
      </w:r>
    </w:p>
    <w:p w14:paraId="2723A653" w14:textId="77777777" w:rsidR="00710EE9" w:rsidRPr="00710EE9" w:rsidRDefault="00710EE9" w:rsidP="00710EE9">
      <w:pPr>
        <w:jc w:val="both"/>
        <w:rPr>
          <w:rFonts w:ascii="Arial" w:hAnsi="Arial" w:cs="Arial"/>
          <w:color w:val="000000" w:themeColor="text1"/>
          <w:sz w:val="24"/>
          <w:szCs w:val="24"/>
        </w:rPr>
      </w:pPr>
      <w:r w:rsidRPr="00710EE9">
        <w:rPr>
          <w:rFonts w:ascii="Arial" w:hAnsi="Arial" w:cs="Arial"/>
          <w:color w:val="000000" w:themeColor="text1"/>
          <w:sz w:val="24"/>
          <w:szCs w:val="24"/>
        </w:rPr>
        <w:tab/>
        <w:t>- Os Displays irão informar as vagas disponíveis por setor e andar do estacionamento</w:t>
      </w:r>
    </w:p>
    <w:p w14:paraId="1DB080C4" w14:textId="0A69348E" w:rsidR="00710EE9" w:rsidRPr="00710EE9" w:rsidRDefault="00710EE9" w:rsidP="00710EE9">
      <w:pPr>
        <w:jc w:val="both"/>
        <w:rPr>
          <w:rFonts w:ascii="Arial" w:hAnsi="Arial" w:cs="Arial"/>
          <w:color w:val="000000" w:themeColor="text1"/>
          <w:sz w:val="24"/>
          <w:szCs w:val="24"/>
        </w:rPr>
      </w:pPr>
      <w:r w:rsidRPr="00710EE9">
        <w:rPr>
          <w:rFonts w:ascii="Arial" w:hAnsi="Arial" w:cs="Arial"/>
          <w:color w:val="000000" w:themeColor="text1"/>
          <w:sz w:val="24"/>
          <w:szCs w:val="24"/>
        </w:rPr>
        <w:tab/>
        <w:t xml:space="preserve">- Utilizar um </w:t>
      </w:r>
      <w:r>
        <w:rPr>
          <w:rFonts w:ascii="Arial" w:hAnsi="Arial" w:cs="Arial"/>
          <w:color w:val="000000" w:themeColor="text1"/>
          <w:sz w:val="24"/>
          <w:szCs w:val="24"/>
        </w:rPr>
        <w:t>computador</w:t>
      </w:r>
      <w:r w:rsidRPr="00710EE9">
        <w:rPr>
          <w:rFonts w:ascii="Arial" w:hAnsi="Arial" w:cs="Arial"/>
          <w:color w:val="000000" w:themeColor="text1"/>
          <w:sz w:val="24"/>
          <w:szCs w:val="24"/>
        </w:rPr>
        <w:t xml:space="preserve"> desktop como servidor</w:t>
      </w:r>
    </w:p>
    <w:p w14:paraId="76CE8C82" w14:textId="3BACD79C" w:rsidR="00710EE9" w:rsidRDefault="00710EE9" w:rsidP="00710EE9">
      <w:pPr>
        <w:jc w:val="both"/>
        <w:rPr>
          <w:rFonts w:ascii="Arial" w:hAnsi="Arial" w:cs="Arial"/>
          <w:color w:val="000000" w:themeColor="text1"/>
          <w:sz w:val="24"/>
          <w:szCs w:val="24"/>
        </w:rPr>
      </w:pPr>
      <w:r w:rsidRPr="00710EE9">
        <w:rPr>
          <w:rFonts w:ascii="Arial" w:hAnsi="Arial" w:cs="Arial"/>
          <w:color w:val="000000" w:themeColor="text1"/>
          <w:sz w:val="24"/>
          <w:szCs w:val="24"/>
        </w:rPr>
        <w:tab/>
        <w:t xml:space="preserve">- </w:t>
      </w:r>
      <w:r>
        <w:rPr>
          <w:rFonts w:ascii="Arial" w:hAnsi="Arial" w:cs="Arial"/>
          <w:color w:val="000000" w:themeColor="text1"/>
          <w:sz w:val="24"/>
          <w:szCs w:val="24"/>
        </w:rPr>
        <w:t>Desenvolver</w:t>
      </w:r>
      <w:r w:rsidRPr="00710EE9">
        <w:rPr>
          <w:rFonts w:ascii="Arial" w:hAnsi="Arial" w:cs="Arial"/>
          <w:color w:val="000000" w:themeColor="text1"/>
          <w:sz w:val="24"/>
          <w:szCs w:val="24"/>
        </w:rPr>
        <w:t xml:space="preserve"> um site de venda do produto com aba de login, contato com a empresa, dúvidas, suporte técnico e objetiv</w:t>
      </w:r>
      <w:r>
        <w:rPr>
          <w:rFonts w:ascii="Arial" w:hAnsi="Arial" w:cs="Arial"/>
          <w:color w:val="000000" w:themeColor="text1"/>
          <w:sz w:val="24"/>
          <w:szCs w:val="24"/>
        </w:rPr>
        <w:t>o.</w:t>
      </w:r>
    </w:p>
    <w:p w14:paraId="70D83F54" w14:textId="33027A8B" w:rsidR="00710EE9" w:rsidRDefault="00710EE9" w:rsidP="00710EE9">
      <w:pPr>
        <w:jc w:val="both"/>
        <w:rPr>
          <w:rFonts w:ascii="Arial" w:hAnsi="Arial" w:cs="Arial"/>
          <w:color w:val="000000" w:themeColor="text1"/>
          <w:sz w:val="24"/>
          <w:szCs w:val="24"/>
        </w:rPr>
      </w:pPr>
    </w:p>
    <w:p w14:paraId="0123F83F" w14:textId="5BF742E1" w:rsidR="00710EE9" w:rsidRDefault="00710EE9" w:rsidP="00710EE9">
      <w:pPr>
        <w:jc w:val="both"/>
        <w:rPr>
          <w:rFonts w:ascii="Arial" w:hAnsi="Arial" w:cs="Arial"/>
          <w:color w:val="000000" w:themeColor="text1"/>
          <w:sz w:val="24"/>
          <w:szCs w:val="24"/>
        </w:rPr>
      </w:pPr>
    </w:p>
    <w:p w14:paraId="75C422F4" w14:textId="3152FB8F" w:rsidR="00710EE9" w:rsidRPr="00710EE9" w:rsidRDefault="00710EE9" w:rsidP="00710EE9">
      <w:pPr>
        <w:jc w:val="both"/>
        <w:rPr>
          <w:rFonts w:ascii="Arial" w:hAnsi="Arial" w:cs="Arial"/>
          <w:b/>
          <w:bCs/>
          <w:color w:val="000000" w:themeColor="text1"/>
          <w:sz w:val="32"/>
          <w:szCs w:val="32"/>
        </w:rPr>
      </w:pPr>
      <w:r w:rsidRPr="00710EE9">
        <w:rPr>
          <w:rFonts w:ascii="Arial" w:hAnsi="Arial" w:cs="Arial"/>
          <w:b/>
          <w:bCs/>
          <w:color w:val="000000" w:themeColor="text1"/>
          <w:sz w:val="32"/>
          <w:szCs w:val="32"/>
        </w:rPr>
        <w:t>Premissas</w:t>
      </w:r>
    </w:p>
    <w:p w14:paraId="007DDCB0" w14:textId="59E1CB66" w:rsidR="00710EE9" w:rsidRPr="00710EE9" w:rsidRDefault="00710EE9" w:rsidP="00710EE9">
      <w:pPr>
        <w:jc w:val="both"/>
        <w:rPr>
          <w:rFonts w:ascii="Arial" w:hAnsi="Arial" w:cs="Arial"/>
          <w:color w:val="000000" w:themeColor="text1"/>
          <w:sz w:val="24"/>
          <w:szCs w:val="24"/>
        </w:rPr>
      </w:pPr>
      <w:r w:rsidRPr="00710EE9">
        <w:rPr>
          <w:rFonts w:ascii="Arial" w:hAnsi="Arial" w:cs="Arial"/>
          <w:color w:val="000000" w:themeColor="text1"/>
          <w:sz w:val="24"/>
          <w:szCs w:val="24"/>
        </w:rPr>
        <w:tab/>
        <w:t>- O cliente deverá disponibilizar rede de internet</w:t>
      </w:r>
    </w:p>
    <w:p w14:paraId="7787EABB" w14:textId="77777777" w:rsidR="00710EE9" w:rsidRPr="00710EE9" w:rsidRDefault="00710EE9" w:rsidP="00710EE9">
      <w:pPr>
        <w:jc w:val="both"/>
        <w:rPr>
          <w:rFonts w:ascii="Arial" w:hAnsi="Arial" w:cs="Arial"/>
          <w:color w:val="000000" w:themeColor="text1"/>
          <w:sz w:val="24"/>
          <w:szCs w:val="24"/>
        </w:rPr>
      </w:pPr>
      <w:r w:rsidRPr="00710EE9">
        <w:rPr>
          <w:rFonts w:ascii="Arial" w:hAnsi="Arial" w:cs="Arial"/>
          <w:color w:val="000000" w:themeColor="text1"/>
          <w:sz w:val="24"/>
          <w:szCs w:val="24"/>
        </w:rPr>
        <w:tab/>
        <w:t>- Também se faz necessário do cliente informar a quantidade de sensores necessárias</w:t>
      </w:r>
    </w:p>
    <w:p w14:paraId="3444FAE0" w14:textId="77777777" w:rsidR="00710EE9" w:rsidRPr="00710EE9" w:rsidRDefault="00710EE9" w:rsidP="00710EE9">
      <w:pPr>
        <w:jc w:val="both"/>
        <w:rPr>
          <w:rFonts w:ascii="Arial" w:hAnsi="Arial" w:cs="Arial"/>
          <w:color w:val="000000" w:themeColor="text1"/>
          <w:sz w:val="24"/>
          <w:szCs w:val="24"/>
        </w:rPr>
      </w:pPr>
      <w:r w:rsidRPr="00710EE9">
        <w:rPr>
          <w:rFonts w:ascii="Arial" w:hAnsi="Arial" w:cs="Arial"/>
          <w:color w:val="000000" w:themeColor="text1"/>
          <w:sz w:val="24"/>
          <w:szCs w:val="24"/>
        </w:rPr>
        <w:tab/>
        <w:t>- Acesso ao banco de dados para criação de coleta de dados dos sensores</w:t>
      </w:r>
    </w:p>
    <w:p w14:paraId="37CDA235" w14:textId="40953CC3" w:rsidR="00710EE9" w:rsidRDefault="00710EE9" w:rsidP="00710EE9">
      <w:pPr>
        <w:jc w:val="both"/>
        <w:rPr>
          <w:rFonts w:ascii="Arial" w:hAnsi="Arial" w:cs="Arial"/>
          <w:color w:val="000000" w:themeColor="text1"/>
          <w:sz w:val="24"/>
          <w:szCs w:val="24"/>
        </w:rPr>
      </w:pPr>
      <w:r w:rsidRPr="00710EE9">
        <w:rPr>
          <w:rFonts w:ascii="Arial" w:hAnsi="Arial" w:cs="Arial"/>
          <w:color w:val="000000" w:themeColor="text1"/>
          <w:sz w:val="24"/>
          <w:szCs w:val="24"/>
        </w:rPr>
        <w:tab/>
        <w:t>- Display para informar quantidade de vagas</w:t>
      </w:r>
    </w:p>
    <w:p w14:paraId="3848D803" w14:textId="5D93B664" w:rsidR="009C5D9E" w:rsidRDefault="009C5D9E" w:rsidP="00710EE9">
      <w:pPr>
        <w:jc w:val="both"/>
        <w:rPr>
          <w:rFonts w:ascii="Arial" w:hAnsi="Arial" w:cs="Arial"/>
          <w:color w:val="000000" w:themeColor="text1"/>
          <w:sz w:val="24"/>
          <w:szCs w:val="24"/>
        </w:rPr>
      </w:pPr>
    </w:p>
    <w:p w14:paraId="487D2932" w14:textId="5271C4D2" w:rsidR="009C5D9E" w:rsidRPr="009C5D9E" w:rsidRDefault="009C5D9E" w:rsidP="009C5D9E">
      <w:pPr>
        <w:jc w:val="both"/>
        <w:rPr>
          <w:rFonts w:ascii="Arial" w:hAnsi="Arial" w:cs="Arial"/>
          <w:b/>
          <w:bCs/>
          <w:color w:val="000000" w:themeColor="text1"/>
          <w:sz w:val="32"/>
          <w:szCs w:val="32"/>
        </w:rPr>
      </w:pPr>
      <w:r w:rsidRPr="009C5D9E">
        <w:rPr>
          <w:rFonts w:ascii="Arial" w:hAnsi="Arial" w:cs="Arial"/>
          <w:b/>
          <w:bCs/>
          <w:color w:val="000000" w:themeColor="text1"/>
          <w:sz w:val="32"/>
          <w:szCs w:val="32"/>
        </w:rPr>
        <w:t>Restrições</w:t>
      </w:r>
    </w:p>
    <w:p w14:paraId="04A2428D" w14:textId="77777777" w:rsidR="009C5D9E" w:rsidRPr="009C5D9E" w:rsidRDefault="009C5D9E" w:rsidP="009C5D9E">
      <w:pPr>
        <w:jc w:val="both"/>
        <w:rPr>
          <w:rFonts w:ascii="Arial" w:hAnsi="Arial" w:cs="Arial"/>
          <w:color w:val="000000" w:themeColor="text1"/>
          <w:sz w:val="24"/>
          <w:szCs w:val="24"/>
        </w:rPr>
      </w:pPr>
      <w:r w:rsidRPr="009C5D9E">
        <w:rPr>
          <w:rFonts w:ascii="Arial" w:hAnsi="Arial" w:cs="Arial"/>
          <w:color w:val="000000" w:themeColor="text1"/>
          <w:sz w:val="24"/>
          <w:szCs w:val="24"/>
        </w:rPr>
        <w:tab/>
        <w:t>- Acesso constante a internet</w:t>
      </w:r>
    </w:p>
    <w:p w14:paraId="5FDFD777" w14:textId="77777777" w:rsidR="009C5D9E" w:rsidRPr="009C5D9E" w:rsidRDefault="009C5D9E" w:rsidP="009C5D9E">
      <w:pPr>
        <w:jc w:val="both"/>
        <w:rPr>
          <w:rFonts w:ascii="Arial" w:hAnsi="Arial" w:cs="Arial"/>
          <w:color w:val="000000" w:themeColor="text1"/>
          <w:sz w:val="24"/>
          <w:szCs w:val="24"/>
        </w:rPr>
      </w:pPr>
      <w:r w:rsidRPr="009C5D9E">
        <w:rPr>
          <w:rFonts w:ascii="Arial" w:hAnsi="Arial" w:cs="Arial"/>
          <w:color w:val="000000" w:themeColor="text1"/>
          <w:sz w:val="24"/>
          <w:szCs w:val="24"/>
        </w:rPr>
        <w:tab/>
        <w:t>- Apenas em horário de funcionamento do shopping</w:t>
      </w:r>
    </w:p>
    <w:p w14:paraId="2959CB92" w14:textId="77777777" w:rsidR="009C5D9E" w:rsidRPr="009C5D9E" w:rsidRDefault="009C5D9E" w:rsidP="009C5D9E">
      <w:pPr>
        <w:jc w:val="both"/>
        <w:rPr>
          <w:rFonts w:ascii="Arial" w:hAnsi="Arial" w:cs="Arial"/>
          <w:color w:val="000000" w:themeColor="text1"/>
          <w:sz w:val="24"/>
          <w:szCs w:val="24"/>
        </w:rPr>
      </w:pPr>
      <w:r w:rsidRPr="009C5D9E">
        <w:rPr>
          <w:rFonts w:ascii="Arial" w:hAnsi="Arial" w:cs="Arial"/>
          <w:color w:val="000000" w:themeColor="text1"/>
          <w:sz w:val="24"/>
          <w:szCs w:val="24"/>
        </w:rPr>
        <w:tab/>
        <w:t>- Custo do projeto varia conforme especificações do cliente</w:t>
      </w:r>
    </w:p>
    <w:p w14:paraId="06C9093A" w14:textId="74E3639F" w:rsidR="009C5D9E" w:rsidRPr="00C64A63" w:rsidRDefault="009C5D9E" w:rsidP="009C5D9E">
      <w:pPr>
        <w:jc w:val="both"/>
        <w:rPr>
          <w:rFonts w:ascii="Arial" w:hAnsi="Arial" w:cs="Arial"/>
          <w:color w:val="000000" w:themeColor="text1"/>
          <w:sz w:val="24"/>
          <w:szCs w:val="24"/>
        </w:rPr>
      </w:pPr>
      <w:r w:rsidRPr="009C5D9E">
        <w:rPr>
          <w:rFonts w:ascii="Arial" w:hAnsi="Arial" w:cs="Arial"/>
          <w:color w:val="000000" w:themeColor="text1"/>
          <w:sz w:val="24"/>
          <w:szCs w:val="24"/>
        </w:rPr>
        <w:tab/>
        <w:t>- Curto-circuito</w:t>
      </w:r>
    </w:p>
    <w:p w14:paraId="081F280E" w14:textId="0BCCAF99" w:rsidR="007A5ADB" w:rsidRDefault="007A5ADB" w:rsidP="00A023D1">
      <w:pPr>
        <w:jc w:val="both"/>
        <w:rPr>
          <w:rFonts w:ascii="Open Sans" w:hAnsi="Open Sans" w:cs="Open Sans"/>
          <w:color w:val="000000" w:themeColor="text1"/>
          <w:sz w:val="16"/>
          <w:szCs w:val="16"/>
        </w:rPr>
      </w:pPr>
    </w:p>
    <w:p w14:paraId="4679431E" w14:textId="77777777" w:rsidR="00C64A63" w:rsidRPr="007A5ADB" w:rsidRDefault="00C64A63" w:rsidP="00A023D1">
      <w:pPr>
        <w:jc w:val="both"/>
        <w:rPr>
          <w:rFonts w:ascii="Open Sans" w:hAnsi="Open Sans" w:cs="Open Sans"/>
          <w:color w:val="000000" w:themeColor="text1"/>
          <w:sz w:val="16"/>
          <w:szCs w:val="16"/>
        </w:rPr>
      </w:pPr>
    </w:p>
    <w:sectPr w:rsidR="00C64A63" w:rsidRPr="007A5A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on Mono">
    <w:altName w:val="Calibri"/>
    <w:panose1 w:val="00000000000000000000"/>
    <w:charset w:val="00"/>
    <w:family w:val="modern"/>
    <w:notTrueType/>
    <w:pitch w:val="fixed"/>
    <w:sig w:usb0="A000006F" w:usb1="4000207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6CF"/>
    <w:rsid w:val="0016183D"/>
    <w:rsid w:val="003B0EE9"/>
    <w:rsid w:val="00416094"/>
    <w:rsid w:val="00586ADE"/>
    <w:rsid w:val="00653764"/>
    <w:rsid w:val="00710EE9"/>
    <w:rsid w:val="007856CF"/>
    <w:rsid w:val="007A5ADB"/>
    <w:rsid w:val="00961F3E"/>
    <w:rsid w:val="009C5D9E"/>
    <w:rsid w:val="00A023D1"/>
    <w:rsid w:val="00C64A6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48D07"/>
  <w15:chartTrackingRefBased/>
  <w15:docId w15:val="{C715BDB8-E3D9-4EB1-9922-5F23FFD89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6CF"/>
    <w:pPr>
      <w:spacing w:before="40" w:after="40" w:line="240" w:lineRule="auto"/>
    </w:pPr>
    <w:rPr>
      <w:rFonts w:ascii="Simplon Mono" w:hAnsi="Simplon Mono"/>
      <w:color w:val="595959" w:themeColor="text1" w:themeTint="A6"/>
      <w:kern w:val="20"/>
      <w:lang w:eastAsia="pt-BR"/>
    </w:rPr>
  </w:style>
  <w:style w:type="paragraph" w:styleId="Ttulo1">
    <w:name w:val="heading 1"/>
    <w:basedOn w:val="Normal"/>
    <w:next w:val="Normal"/>
    <w:link w:val="Ttulo1Char"/>
    <w:uiPriority w:val="9"/>
    <w:qFormat/>
    <w:rsid w:val="007856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deGrade1Clara-nfase1">
    <w:name w:val="Grid Table 1 Light Accent 1"/>
    <w:basedOn w:val="Tabelanormal"/>
    <w:uiPriority w:val="46"/>
    <w:rsid w:val="007856CF"/>
    <w:pPr>
      <w:spacing w:before="40" w:after="0" w:line="240" w:lineRule="auto"/>
    </w:pPr>
    <w:rPr>
      <w:color w:val="595959" w:themeColor="text1" w:themeTint="A6"/>
      <w:sz w:val="20"/>
      <w:szCs w:val="20"/>
    </w:rPr>
    <w:tblPr>
      <w:tblStyleRowBandSize w:val="1"/>
      <w:tblStyleColBandSize w:val="1"/>
      <w:tblInd w:w="0" w:type="nil"/>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CitaoIntensa">
    <w:name w:val="Intense Quote"/>
    <w:basedOn w:val="Normal"/>
    <w:next w:val="Normal"/>
    <w:link w:val="CitaoIntensaChar"/>
    <w:uiPriority w:val="30"/>
    <w:qFormat/>
    <w:rsid w:val="007856C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oIntensaChar">
    <w:name w:val="Citação Intensa Char"/>
    <w:basedOn w:val="Fontepargpadro"/>
    <w:link w:val="CitaoIntensa"/>
    <w:uiPriority w:val="30"/>
    <w:rsid w:val="007856CF"/>
    <w:rPr>
      <w:rFonts w:ascii="Simplon Mono" w:hAnsi="Simplon Mono"/>
      <w:i/>
      <w:iCs/>
      <w:color w:val="4472C4" w:themeColor="accent1"/>
      <w:kern w:val="20"/>
      <w:lang w:eastAsia="pt-BR"/>
    </w:rPr>
  </w:style>
  <w:style w:type="character" w:customStyle="1" w:styleId="Ttulo1Char">
    <w:name w:val="Título 1 Char"/>
    <w:basedOn w:val="Fontepargpadro"/>
    <w:link w:val="Ttulo1"/>
    <w:uiPriority w:val="9"/>
    <w:rsid w:val="007856CF"/>
    <w:rPr>
      <w:rFonts w:asciiTheme="majorHAnsi" w:eastAsiaTheme="majorEastAsia" w:hAnsiTheme="majorHAnsi" w:cstheme="majorBidi"/>
      <w:color w:val="2F5496" w:themeColor="accent1" w:themeShade="BF"/>
      <w:kern w:val="20"/>
      <w:sz w:val="32"/>
      <w:szCs w:val="32"/>
      <w:lang w:eastAsia="pt-BR"/>
    </w:rPr>
  </w:style>
  <w:style w:type="character" w:styleId="Hyperlink">
    <w:name w:val="Hyperlink"/>
    <w:basedOn w:val="Fontepargpadro"/>
    <w:uiPriority w:val="99"/>
    <w:unhideWhenUsed/>
    <w:rsid w:val="003B0EE9"/>
    <w:rPr>
      <w:color w:val="0563C1" w:themeColor="hyperlink"/>
      <w:u w:val="single"/>
    </w:rPr>
  </w:style>
  <w:style w:type="character" w:styleId="MenoPendente">
    <w:name w:val="Unresolved Mention"/>
    <w:basedOn w:val="Fontepargpadro"/>
    <w:uiPriority w:val="99"/>
    <w:semiHidden/>
    <w:unhideWhenUsed/>
    <w:rsid w:val="003B0E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048676">
      <w:bodyDiv w:val="1"/>
      <w:marLeft w:val="0"/>
      <w:marRight w:val="0"/>
      <w:marTop w:val="0"/>
      <w:marBottom w:val="0"/>
      <w:divBdr>
        <w:top w:val="none" w:sz="0" w:space="0" w:color="auto"/>
        <w:left w:val="none" w:sz="0" w:space="0" w:color="auto"/>
        <w:bottom w:val="none" w:sz="0" w:space="0" w:color="auto"/>
        <w:right w:val="none" w:sz="0" w:space="0" w:color="auto"/>
      </w:divBdr>
    </w:div>
    <w:div w:id="1514298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eclameaqui.com.br/shopping-center-norte/estacionamento_12974334/"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604</Words>
  <Characters>3265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MURILO MORGADO SILVA SAMPAIO .</dc:creator>
  <cp:keywords/>
  <dc:description/>
  <cp:lastModifiedBy>Daniel Zapatta</cp:lastModifiedBy>
  <cp:revision>3</cp:revision>
  <dcterms:created xsi:type="dcterms:W3CDTF">2023-02-21T18:14:00Z</dcterms:created>
  <dcterms:modified xsi:type="dcterms:W3CDTF">2023-03-04T19:51:00Z</dcterms:modified>
</cp:coreProperties>
</file>