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264" w:lineRule="auto"/>
        <w:ind w:left="720" w:hanging="360"/>
        <w:contextualSpacing w:val="1"/>
        <w:rPr>
          <w:b w:val="1"/>
          <w:color w:val="222222"/>
          <w:sz w:val="36"/>
          <w:szCs w:val="36"/>
        </w:rPr>
      </w:pPr>
      <w:bookmarkStart w:colFirst="0" w:colLast="0" w:name="_qoacw1f4j60" w:id="0"/>
      <w:bookmarkEnd w:id="0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Blow Up</w:t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bookmarkStart w:colFirst="0" w:colLast="0" w:name="_7uyq1qzbhvag" w:id="1"/>
      <w:bookmarkEnd w:id="1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Funcionamento: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6ª e Sáb a partir das 23h e Dom a partir das 21h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bookmarkStart w:colFirst="0" w:colLast="0" w:name="_su80pe8onvu8" w:id="2"/>
      <w:bookmarkEnd w:id="2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Capacidade: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900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bookmarkStart w:colFirst="0" w:colLast="0" w:name="_su80pe8onvu8" w:id="2"/>
      <w:bookmarkEnd w:id="2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Preços: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até R$ 20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bookmarkStart w:colFirst="0" w:colLast="0" w:name="_su80pe8onvu8" w:id="2"/>
      <w:bookmarkEnd w:id="2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Cartões aceitos: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Visa |Mastercard |Credicard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bookmarkStart w:colFirst="0" w:colLast="0" w:name="_su80pe8onvu8" w:id="2"/>
      <w:bookmarkEnd w:id="2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Idade mínima: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18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bookmarkStart w:colFirst="0" w:colLast="0" w:name="_su80pe8onvu8" w:id="2"/>
      <w:bookmarkEnd w:id="2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Idade média: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de 18 a 22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84.00000000000006" w:lineRule="auto"/>
        <w:ind w:left="1440" w:hanging="360"/>
        <w:contextualSpacing w:val="1"/>
        <w:rPr>
          <w:color w:val="222222"/>
          <w:sz w:val="24"/>
          <w:szCs w:val="24"/>
          <w:u w:val="none"/>
        </w:rPr>
      </w:pPr>
      <w:bookmarkStart w:colFirst="0" w:colLast="0" w:name="_vfxqyoklm0o" w:id="3"/>
      <w:bookmarkEnd w:id="3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Genero: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Dance/Disco/Pop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Multiplace Mais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Funcionamento: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 partir das 21h.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Capacidade: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5000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Preços: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até R$ 40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Cartões aceitos: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Visa |Mastercard |Credicard |Dinners |Amex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Idade mínima: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18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Idade média: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de 22 a 25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Genero: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Eletrônico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Detalhes: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216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Acesso para deficientes físicos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0" w:firstLine="0"/>
        <w:contextualSpacing w:val="0"/>
        <w:rPr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720" w:hanging="360"/>
        <w:contextualSpacing w:val="1"/>
        <w:rPr>
          <w:b w:val="1"/>
          <w:color w:val="222222"/>
          <w:sz w:val="36"/>
          <w:szCs w:val="36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Com Vento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Funcionamento: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Sex a partir das 23h30. Sab a partir das 23h. Dom a partir das 20h.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Capacidade: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Não informado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Preços: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até R$ 20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Idade mínima: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18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Idade média: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de 22 a 25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Genero: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Dance/Disco/Pop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36.84210526315786" w:lineRule="auto"/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Move Music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Diferencial :</w:t>
      </w:r>
      <w:r w:rsidDel="00000000" w:rsidR="00000000" w:rsidRPr="00000000">
        <w:rPr>
          <w:sz w:val="24"/>
          <w:szCs w:val="24"/>
          <w:rtl w:val="0"/>
        </w:rPr>
        <w:t xml:space="preserve"> Área de Fumantes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: </w:t>
      </w:r>
      <w:r w:rsidDel="00000000" w:rsidR="00000000" w:rsidRPr="00000000">
        <w:rPr>
          <w:sz w:val="24"/>
          <w:szCs w:val="24"/>
          <w:rtl w:val="0"/>
        </w:rPr>
        <w:t xml:space="preserve">Eletrônica, LGBT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Ilha Shows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Diferencial : </w:t>
      </w:r>
      <w:r w:rsidDel="00000000" w:rsidR="00000000" w:rsidRPr="00000000">
        <w:rPr>
          <w:sz w:val="24"/>
          <w:szCs w:val="24"/>
          <w:rtl w:val="0"/>
        </w:rPr>
        <w:t xml:space="preserve">Estacionamento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:</w:t>
      </w:r>
      <w:r w:rsidDel="00000000" w:rsidR="00000000" w:rsidRPr="00000000">
        <w:rPr>
          <w:sz w:val="24"/>
          <w:szCs w:val="24"/>
          <w:rtl w:val="0"/>
        </w:rPr>
        <w:t xml:space="preserve"> Música Nacional, Rock, Funk, Pagode, Reggae, Variado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Nova Clube Vitória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Diferencial : </w:t>
      </w:r>
      <w:r w:rsidDel="00000000" w:rsidR="00000000" w:rsidRPr="00000000">
        <w:rPr>
          <w:sz w:val="24"/>
          <w:szCs w:val="24"/>
          <w:rtl w:val="0"/>
        </w:rPr>
        <w:t xml:space="preserve">Música ao vivo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: </w:t>
      </w:r>
      <w:r w:rsidDel="00000000" w:rsidR="00000000" w:rsidRPr="00000000">
        <w:rPr>
          <w:sz w:val="24"/>
          <w:szCs w:val="24"/>
          <w:rtl w:val="0"/>
        </w:rPr>
        <w:t xml:space="preserve">Variado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Arena Vitória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Estilo: </w:t>
      </w:r>
      <w:r w:rsidDel="00000000" w:rsidR="00000000" w:rsidRPr="00000000">
        <w:rPr>
          <w:sz w:val="24"/>
          <w:szCs w:val="24"/>
          <w:rtl w:val="0"/>
        </w:rPr>
        <w:t xml:space="preserve">Variado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Rouge House Club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Diferencial: </w:t>
      </w:r>
      <w:r w:rsidDel="00000000" w:rsidR="00000000" w:rsidRPr="00000000">
        <w:rPr>
          <w:sz w:val="24"/>
          <w:szCs w:val="24"/>
          <w:rtl w:val="0"/>
        </w:rPr>
        <w:t xml:space="preserve">Área de Fumantes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: </w:t>
      </w:r>
      <w:r w:rsidDel="00000000" w:rsidR="00000000" w:rsidRPr="00000000">
        <w:rPr>
          <w:sz w:val="24"/>
          <w:szCs w:val="24"/>
          <w:rtl w:val="0"/>
        </w:rPr>
        <w:t xml:space="preserve">House Music, Eletrônica, LGBT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Búfalo Bill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Diferencial : </w:t>
      </w:r>
      <w:r w:rsidDel="00000000" w:rsidR="00000000" w:rsidRPr="00000000">
        <w:rPr>
          <w:sz w:val="24"/>
          <w:szCs w:val="24"/>
          <w:rtl w:val="0"/>
        </w:rPr>
        <w:t xml:space="preserve">Área VIP, Camarote, Música ao vivo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: </w:t>
      </w:r>
      <w:r w:rsidDel="00000000" w:rsidR="00000000" w:rsidRPr="00000000">
        <w:rPr>
          <w:sz w:val="24"/>
          <w:szCs w:val="24"/>
          <w:rtl w:val="0"/>
        </w:rPr>
        <w:t xml:space="preserve">Country, Sertanejo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Matrix Music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Diferencial :</w:t>
      </w:r>
      <w:r w:rsidDel="00000000" w:rsidR="00000000" w:rsidRPr="00000000">
        <w:rPr>
          <w:sz w:val="24"/>
          <w:szCs w:val="24"/>
          <w:rtl w:val="0"/>
        </w:rPr>
        <w:t xml:space="preserve"> Área VIP, Música ao vivo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: </w:t>
      </w:r>
      <w:r w:rsidDel="00000000" w:rsidR="00000000" w:rsidRPr="00000000">
        <w:rPr>
          <w:sz w:val="24"/>
          <w:szCs w:val="24"/>
          <w:rtl w:val="0"/>
        </w:rPr>
        <w:t xml:space="preserve">Variado</w:t>
        <w:br w:type="textWrapping"/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line="384.00000000000006" w:lineRule="auto"/>
        <w:ind w:left="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