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9A" w:rsidRDefault="00C13593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3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25459A" w:rsidRPr="00070A94" w:rsidRDefault="00FC52FC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0.1</w:t>
                  </w:r>
                </w:p>
                <w:p w:rsidR="0025459A" w:rsidRPr="00070A94" w:rsidRDefault="0025459A">
                  <w:pPr>
                    <w:pStyle w:val="Sinespaciado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070A94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25459A" w:rsidRDefault="00C13593">
      <w:pPr>
        <w:rPr>
          <w:rFonts w:ascii="Calibri Light" w:hAnsi="Calibri Light"/>
          <w:b/>
          <w:color w:val="1F4D78"/>
          <w:szCs w:val="24"/>
        </w:rPr>
      </w:pPr>
      <w:bookmarkStart w:id="0" w:name="_GoBack"/>
      <w:bookmarkEnd w:id="0"/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1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25459A" w:rsidRPr="00070A94" w:rsidRDefault="0025459A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070A94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25459A" w:rsidRPr="00070A94" w:rsidRDefault="0025459A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070A94">
                    <w:rPr>
                      <w:color w:val="404040"/>
                      <w:sz w:val="36"/>
                      <w:szCs w:val="36"/>
                    </w:rPr>
                    <w:t xml:space="preserve">Complejidad Ciclomática para Especificación de Caso de uso: </w:t>
                  </w:r>
                  <w:r w:rsidRPr="00F254B7">
                    <w:rPr>
                      <w:color w:val="404040"/>
                      <w:sz w:val="36"/>
                      <w:szCs w:val="36"/>
                    </w:rPr>
                    <w:t>Consultar Historia Clínica</w:t>
                  </w:r>
                </w:p>
              </w:txbxContent>
            </v:textbox>
            <w10:wrap type="square" anchorx="page" anchory="page"/>
          </v:shape>
        </w:pict>
      </w:r>
      <w:r w:rsidR="0025459A">
        <w:rPr>
          <w:color w:val="1F4D78"/>
          <w:szCs w:val="24"/>
        </w:rPr>
        <w:br w:type="page"/>
      </w:r>
    </w:p>
    <w:p w:rsidR="0025459A" w:rsidRDefault="0025459A" w:rsidP="00C87A51">
      <w:pPr>
        <w:pStyle w:val="Ttulo1"/>
      </w:pPr>
    </w:p>
    <w:p w:rsidR="0025459A" w:rsidRDefault="0025459A" w:rsidP="00C87A51">
      <w:pPr>
        <w:pStyle w:val="Ttulo1"/>
      </w:pPr>
      <w:bookmarkStart w:id="1" w:name="_Toc384753481"/>
      <w:bookmarkStart w:id="2" w:name="_Toc388344840"/>
      <w:r>
        <w:t>Revisión Histórica</w:t>
      </w:r>
      <w:bookmarkEnd w:id="1"/>
      <w:bookmarkEnd w:id="2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1986"/>
        <w:gridCol w:w="1742"/>
        <w:gridCol w:w="3348"/>
        <w:gridCol w:w="1644"/>
      </w:tblGrid>
      <w:tr w:rsidR="0025459A" w:rsidRPr="00070A94" w:rsidTr="00070A94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25459A" w:rsidRPr="00070A94" w:rsidRDefault="0025459A" w:rsidP="00070A9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70A94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25459A" w:rsidRPr="00070A94" w:rsidTr="00070A94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25459A" w:rsidRPr="00070A94" w:rsidRDefault="00FC52FC" w:rsidP="00070A9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01/11/2015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25459A" w:rsidRPr="00070A94" w:rsidRDefault="00FC52FC" w:rsidP="00070A94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25459A" w:rsidRPr="00070A94" w:rsidRDefault="0025459A" w:rsidP="00070A94">
            <w:pPr>
              <w:spacing w:after="0" w:line="240" w:lineRule="auto"/>
              <w:jc w:val="center"/>
            </w:pPr>
            <w:r w:rsidRPr="00070A94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25459A" w:rsidRPr="00070A94" w:rsidRDefault="00FC52FC" w:rsidP="00070A94">
            <w:pPr>
              <w:spacing w:after="0" w:line="240" w:lineRule="auto"/>
              <w:jc w:val="center"/>
            </w:pPr>
            <w:r>
              <w:rPr>
                <w:sz w:val="22"/>
              </w:rPr>
              <w:t>ER</w:t>
            </w:r>
          </w:p>
        </w:tc>
      </w:tr>
    </w:tbl>
    <w:p w:rsidR="0025459A" w:rsidRPr="00B839E8" w:rsidRDefault="0025459A" w:rsidP="00B839E8"/>
    <w:p w:rsidR="0025459A" w:rsidRDefault="0025459A" w:rsidP="009B25DD"/>
    <w:p w:rsidR="0025459A" w:rsidRDefault="0025459A" w:rsidP="00C87A51">
      <w:pPr>
        <w:pStyle w:val="Ttulo1"/>
      </w:pPr>
    </w:p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Pr="00F345BC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9B25DD"/>
    <w:p w:rsidR="0025459A" w:rsidRDefault="0025459A" w:rsidP="00F345BC"/>
    <w:p w:rsidR="0025459A" w:rsidRDefault="0025459A" w:rsidP="00F345BC"/>
    <w:p w:rsidR="0025459A" w:rsidRPr="00F345BC" w:rsidRDefault="0025459A" w:rsidP="00F345BC"/>
    <w:p w:rsidR="0025459A" w:rsidRPr="00097E80" w:rsidRDefault="0025459A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contnido</w:t>
      </w:r>
    </w:p>
    <w:p w:rsidR="0025459A" w:rsidRDefault="0025459A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ipervnculo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59A" w:rsidRDefault="00C13593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="0025459A" w:rsidRPr="00605233">
          <w:rPr>
            <w:rStyle w:val="Hipervnculo"/>
            <w:noProof/>
          </w:rPr>
          <w:t>Complejidad Ciclomática</w:t>
        </w:r>
        <w:r w:rsidR="0025459A">
          <w:rPr>
            <w:noProof/>
            <w:webHidden/>
          </w:rPr>
          <w:tab/>
        </w:r>
        <w:r w:rsidR="0025459A">
          <w:rPr>
            <w:noProof/>
            <w:webHidden/>
          </w:rPr>
          <w:fldChar w:fldCharType="begin"/>
        </w:r>
        <w:r w:rsidR="0025459A">
          <w:rPr>
            <w:noProof/>
            <w:webHidden/>
          </w:rPr>
          <w:instrText xml:space="preserve"> PAGEREF _Toc388344841 \h </w:instrText>
        </w:r>
        <w:r w:rsidR="0025459A">
          <w:rPr>
            <w:noProof/>
            <w:webHidden/>
          </w:rPr>
        </w:r>
        <w:r w:rsidR="0025459A">
          <w:rPr>
            <w:noProof/>
            <w:webHidden/>
          </w:rPr>
          <w:fldChar w:fldCharType="separate"/>
        </w:r>
        <w:r w:rsidR="0025459A">
          <w:rPr>
            <w:noProof/>
            <w:webHidden/>
          </w:rPr>
          <w:t>3</w:t>
        </w:r>
        <w:r w:rsidR="0025459A">
          <w:rPr>
            <w:noProof/>
            <w:webHidden/>
          </w:rPr>
          <w:fldChar w:fldCharType="end"/>
        </w:r>
      </w:hyperlink>
    </w:p>
    <w:p w:rsidR="0025459A" w:rsidRDefault="00C13593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="0025459A" w:rsidRPr="00605233">
          <w:rPr>
            <w:rStyle w:val="Hipervnculo"/>
            <w:noProof/>
          </w:rPr>
          <w:t>1.</w:t>
        </w:r>
        <w:r w:rsidR="0025459A">
          <w:rPr>
            <w:noProof/>
            <w:sz w:val="22"/>
            <w:lang w:val="es-ES" w:eastAsia="es-ES"/>
          </w:rPr>
          <w:tab/>
        </w:r>
        <w:r w:rsidR="0025459A" w:rsidRPr="00605233">
          <w:rPr>
            <w:rStyle w:val="Hipervnculo"/>
            <w:noProof/>
          </w:rPr>
          <w:t>Introducción</w:t>
        </w:r>
        <w:r w:rsidR="0025459A">
          <w:rPr>
            <w:noProof/>
            <w:webHidden/>
          </w:rPr>
          <w:tab/>
        </w:r>
        <w:r w:rsidR="0025459A">
          <w:rPr>
            <w:noProof/>
            <w:webHidden/>
          </w:rPr>
          <w:fldChar w:fldCharType="begin"/>
        </w:r>
        <w:r w:rsidR="0025459A">
          <w:rPr>
            <w:noProof/>
            <w:webHidden/>
          </w:rPr>
          <w:instrText xml:space="preserve"> PAGEREF _Toc388344842 \h </w:instrText>
        </w:r>
        <w:r w:rsidR="0025459A">
          <w:rPr>
            <w:noProof/>
            <w:webHidden/>
          </w:rPr>
        </w:r>
        <w:r w:rsidR="0025459A">
          <w:rPr>
            <w:noProof/>
            <w:webHidden/>
          </w:rPr>
          <w:fldChar w:fldCharType="separate"/>
        </w:r>
        <w:r w:rsidR="0025459A">
          <w:rPr>
            <w:noProof/>
            <w:webHidden/>
          </w:rPr>
          <w:t>3</w:t>
        </w:r>
        <w:r w:rsidR="0025459A">
          <w:rPr>
            <w:noProof/>
            <w:webHidden/>
          </w:rPr>
          <w:fldChar w:fldCharType="end"/>
        </w:r>
      </w:hyperlink>
    </w:p>
    <w:p w:rsidR="0025459A" w:rsidRDefault="00C13593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="0025459A" w:rsidRPr="00605233">
          <w:rPr>
            <w:rStyle w:val="Hipervnculo"/>
            <w:noProof/>
          </w:rPr>
          <w:t>2.</w:t>
        </w:r>
        <w:r w:rsidR="0025459A">
          <w:rPr>
            <w:noProof/>
            <w:sz w:val="22"/>
            <w:lang w:val="es-ES" w:eastAsia="es-ES"/>
          </w:rPr>
          <w:tab/>
        </w:r>
        <w:r w:rsidR="0025459A" w:rsidRPr="00605233">
          <w:rPr>
            <w:rStyle w:val="Hipervnculo"/>
            <w:noProof/>
          </w:rPr>
          <w:t>Criterios a seguir:</w:t>
        </w:r>
        <w:r w:rsidR="0025459A">
          <w:rPr>
            <w:noProof/>
            <w:webHidden/>
          </w:rPr>
          <w:tab/>
        </w:r>
        <w:r w:rsidR="0025459A">
          <w:rPr>
            <w:noProof/>
            <w:webHidden/>
          </w:rPr>
          <w:fldChar w:fldCharType="begin"/>
        </w:r>
        <w:r w:rsidR="0025459A">
          <w:rPr>
            <w:noProof/>
            <w:webHidden/>
          </w:rPr>
          <w:instrText xml:space="preserve"> PAGEREF _Toc388344843 \h </w:instrText>
        </w:r>
        <w:r w:rsidR="0025459A">
          <w:rPr>
            <w:noProof/>
            <w:webHidden/>
          </w:rPr>
        </w:r>
        <w:r w:rsidR="0025459A">
          <w:rPr>
            <w:noProof/>
            <w:webHidden/>
          </w:rPr>
          <w:fldChar w:fldCharType="separate"/>
        </w:r>
        <w:r w:rsidR="0025459A">
          <w:rPr>
            <w:noProof/>
            <w:webHidden/>
          </w:rPr>
          <w:t>3</w:t>
        </w:r>
        <w:r w:rsidR="0025459A">
          <w:rPr>
            <w:noProof/>
            <w:webHidden/>
          </w:rPr>
          <w:fldChar w:fldCharType="end"/>
        </w:r>
      </w:hyperlink>
    </w:p>
    <w:p w:rsidR="0025459A" w:rsidRDefault="00C13593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="0025459A" w:rsidRPr="00605233">
          <w:rPr>
            <w:rStyle w:val="Hipervnculo"/>
            <w:noProof/>
          </w:rPr>
          <w:t>3.</w:t>
        </w:r>
        <w:r w:rsidR="0025459A">
          <w:rPr>
            <w:noProof/>
            <w:sz w:val="22"/>
            <w:lang w:val="es-ES" w:eastAsia="es-ES"/>
          </w:rPr>
          <w:tab/>
        </w:r>
        <w:r w:rsidR="0025459A" w:rsidRPr="00605233">
          <w:rPr>
            <w:rStyle w:val="Hipervnculo"/>
            <w:noProof/>
          </w:rPr>
          <w:t>Diagrama de Grafo</w:t>
        </w:r>
        <w:r w:rsidR="0025459A">
          <w:rPr>
            <w:noProof/>
            <w:webHidden/>
          </w:rPr>
          <w:tab/>
        </w:r>
        <w:r w:rsidR="0025459A">
          <w:rPr>
            <w:noProof/>
            <w:webHidden/>
          </w:rPr>
          <w:fldChar w:fldCharType="begin"/>
        </w:r>
        <w:r w:rsidR="0025459A">
          <w:rPr>
            <w:noProof/>
            <w:webHidden/>
          </w:rPr>
          <w:instrText xml:space="preserve"> PAGEREF _Toc388344844 \h </w:instrText>
        </w:r>
        <w:r w:rsidR="0025459A">
          <w:rPr>
            <w:noProof/>
            <w:webHidden/>
          </w:rPr>
        </w:r>
        <w:r w:rsidR="0025459A">
          <w:rPr>
            <w:noProof/>
            <w:webHidden/>
          </w:rPr>
          <w:fldChar w:fldCharType="separate"/>
        </w:r>
        <w:r w:rsidR="0025459A">
          <w:rPr>
            <w:noProof/>
            <w:webHidden/>
          </w:rPr>
          <w:t>4</w:t>
        </w:r>
        <w:r w:rsidR="0025459A">
          <w:rPr>
            <w:noProof/>
            <w:webHidden/>
          </w:rPr>
          <w:fldChar w:fldCharType="end"/>
        </w:r>
      </w:hyperlink>
    </w:p>
    <w:p w:rsidR="0025459A" w:rsidRDefault="00C13593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="0025459A" w:rsidRPr="00605233">
          <w:rPr>
            <w:rStyle w:val="Hipervnculo"/>
            <w:noProof/>
          </w:rPr>
          <w:t>4.</w:t>
        </w:r>
        <w:r w:rsidR="0025459A">
          <w:rPr>
            <w:noProof/>
            <w:sz w:val="22"/>
            <w:lang w:val="es-ES" w:eastAsia="es-ES"/>
          </w:rPr>
          <w:tab/>
        </w:r>
        <w:r w:rsidR="0025459A" w:rsidRPr="00605233">
          <w:rPr>
            <w:rStyle w:val="Hipervnculo"/>
            <w:noProof/>
          </w:rPr>
          <w:t xml:space="preserve">Calculo de la Complejidad </w:t>
        </w:r>
        <w:r w:rsidR="0025459A" w:rsidRPr="00605233">
          <w:rPr>
            <w:rStyle w:val="Hipervnculo"/>
            <w:rFonts w:cs="Arial"/>
            <w:noProof/>
          </w:rPr>
          <w:t>Ciclomática</w:t>
        </w:r>
        <w:r w:rsidR="0025459A" w:rsidRPr="00605233">
          <w:rPr>
            <w:rStyle w:val="Hipervnculo"/>
            <w:noProof/>
          </w:rPr>
          <w:t>:</w:t>
        </w:r>
        <w:r w:rsidR="0025459A">
          <w:rPr>
            <w:noProof/>
            <w:webHidden/>
          </w:rPr>
          <w:tab/>
        </w:r>
        <w:r w:rsidR="0025459A">
          <w:rPr>
            <w:noProof/>
            <w:webHidden/>
          </w:rPr>
          <w:fldChar w:fldCharType="begin"/>
        </w:r>
        <w:r w:rsidR="0025459A">
          <w:rPr>
            <w:noProof/>
            <w:webHidden/>
          </w:rPr>
          <w:instrText xml:space="preserve"> PAGEREF _Toc388344845 \h </w:instrText>
        </w:r>
        <w:r w:rsidR="0025459A">
          <w:rPr>
            <w:noProof/>
            <w:webHidden/>
          </w:rPr>
        </w:r>
        <w:r w:rsidR="0025459A">
          <w:rPr>
            <w:noProof/>
            <w:webHidden/>
          </w:rPr>
          <w:fldChar w:fldCharType="separate"/>
        </w:r>
        <w:r w:rsidR="0025459A">
          <w:rPr>
            <w:noProof/>
            <w:webHidden/>
          </w:rPr>
          <w:t>5</w:t>
        </w:r>
        <w:r w:rsidR="0025459A">
          <w:rPr>
            <w:noProof/>
            <w:webHidden/>
          </w:rPr>
          <w:fldChar w:fldCharType="end"/>
        </w:r>
      </w:hyperlink>
    </w:p>
    <w:p w:rsidR="0025459A" w:rsidRDefault="00C13593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="0025459A" w:rsidRPr="00605233">
          <w:rPr>
            <w:rStyle w:val="Hipervnculo"/>
            <w:noProof/>
          </w:rPr>
          <w:t>5.</w:t>
        </w:r>
        <w:r w:rsidR="0025459A">
          <w:rPr>
            <w:noProof/>
            <w:sz w:val="22"/>
            <w:lang w:val="es-ES" w:eastAsia="es-ES"/>
          </w:rPr>
          <w:tab/>
        </w:r>
        <w:r w:rsidR="0025459A" w:rsidRPr="00605233">
          <w:rPr>
            <w:rStyle w:val="Hipervnculo"/>
            <w:noProof/>
          </w:rPr>
          <w:t>Caminos a probar:</w:t>
        </w:r>
        <w:r w:rsidR="0025459A">
          <w:rPr>
            <w:noProof/>
            <w:webHidden/>
          </w:rPr>
          <w:tab/>
        </w:r>
        <w:r w:rsidR="0025459A">
          <w:rPr>
            <w:noProof/>
            <w:webHidden/>
          </w:rPr>
          <w:fldChar w:fldCharType="begin"/>
        </w:r>
        <w:r w:rsidR="0025459A">
          <w:rPr>
            <w:noProof/>
            <w:webHidden/>
          </w:rPr>
          <w:instrText xml:space="preserve"> PAGEREF _Toc388344846 \h </w:instrText>
        </w:r>
        <w:r w:rsidR="0025459A">
          <w:rPr>
            <w:noProof/>
            <w:webHidden/>
          </w:rPr>
        </w:r>
        <w:r w:rsidR="0025459A">
          <w:rPr>
            <w:noProof/>
            <w:webHidden/>
          </w:rPr>
          <w:fldChar w:fldCharType="separate"/>
        </w:r>
        <w:r w:rsidR="0025459A">
          <w:rPr>
            <w:noProof/>
            <w:webHidden/>
          </w:rPr>
          <w:t>5</w:t>
        </w:r>
        <w:r w:rsidR="0025459A">
          <w:rPr>
            <w:noProof/>
            <w:webHidden/>
          </w:rPr>
          <w:fldChar w:fldCharType="end"/>
        </w:r>
      </w:hyperlink>
    </w:p>
    <w:p w:rsidR="0025459A" w:rsidRDefault="0025459A" w:rsidP="00D2247D">
      <w:pPr>
        <w:pStyle w:val="TDC2"/>
        <w:tabs>
          <w:tab w:val="left" w:pos="660"/>
          <w:tab w:val="right" w:pos="8494"/>
        </w:tabs>
      </w:pPr>
      <w:r>
        <w:fldChar w:fldCharType="end"/>
      </w:r>
    </w:p>
    <w:p w:rsidR="0025459A" w:rsidRDefault="0025459A" w:rsidP="00CA41D1">
      <w:pPr>
        <w:pStyle w:val="Ttulo1"/>
      </w:pPr>
    </w:p>
    <w:p w:rsidR="0025459A" w:rsidRDefault="0025459A" w:rsidP="00CA41D1">
      <w:pPr>
        <w:pStyle w:val="Ttulo1"/>
      </w:pPr>
    </w:p>
    <w:p w:rsidR="0025459A" w:rsidRDefault="0025459A" w:rsidP="00CA41D1">
      <w:pPr>
        <w:pStyle w:val="Ttulo1"/>
      </w:pPr>
    </w:p>
    <w:p w:rsidR="0025459A" w:rsidRDefault="0025459A" w:rsidP="001A6781">
      <w:pPr>
        <w:pStyle w:val="Ttulo1"/>
        <w:ind w:left="0"/>
        <w:jc w:val="both"/>
      </w:pPr>
    </w:p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5C3D78"/>
    <w:p w:rsidR="0025459A" w:rsidRDefault="0025459A" w:rsidP="00A83541">
      <w:pPr>
        <w:pStyle w:val="Ttulo1"/>
        <w:ind w:left="0"/>
        <w:jc w:val="both"/>
      </w:pPr>
      <w:bookmarkStart w:id="3" w:name="_Toc384753482"/>
    </w:p>
    <w:p w:rsidR="0025459A" w:rsidRPr="004414FA" w:rsidRDefault="0025459A" w:rsidP="004414FA">
      <w:pPr>
        <w:pStyle w:val="Ttulo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25459A" w:rsidRDefault="0025459A" w:rsidP="004414FA">
      <w:pPr>
        <w:ind w:left="0"/>
      </w:pPr>
    </w:p>
    <w:p w:rsidR="0025459A" w:rsidRDefault="0025459A" w:rsidP="002B164F">
      <w:pPr>
        <w:pStyle w:val="Ttulo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25459A" w:rsidRPr="00CE0D4B" w:rsidRDefault="0025459A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25459A" w:rsidRDefault="0025459A" w:rsidP="009F6BA6">
      <w:pPr>
        <w:pStyle w:val="Ttulo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25459A" w:rsidRPr="00CE0D4B" w:rsidRDefault="0025459A" w:rsidP="009F6BA6">
      <w:pPr>
        <w:ind w:left="720"/>
        <w:rPr>
          <w:sz w:val="22"/>
          <w:lang w:val="es-ES"/>
        </w:rPr>
      </w:pP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25459A" w:rsidRPr="00CE0D4B" w:rsidRDefault="0025459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25459A" w:rsidP="007F6692">
      <w:pPr>
        <w:pStyle w:val="Prrafodelista"/>
        <w:rPr>
          <w:lang w:val="es-ES"/>
        </w:rPr>
      </w:pPr>
    </w:p>
    <w:p w:rsidR="0025459A" w:rsidRDefault="00C13593" w:rsidP="007F6692">
      <w:pPr>
        <w:pStyle w:val="Ttulo2"/>
        <w:numPr>
          <w:ilvl w:val="0"/>
          <w:numId w:val="1"/>
        </w:numPr>
      </w:pPr>
      <w:bookmarkStart w:id="8" w:name="_Toc388344844"/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 Conector recto de flecha" o:spid="_x0000_s1032" type="#_x0000_t32" style="position:absolute;left:0;text-align:left;margin-left:297.2pt;margin-top:534.3pt;width:28.25pt;height:0;z-index: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2 Conector recto de flecha" o:spid="_x0000_s1033" type="#_x0000_t32" style="position:absolute;left:0;text-align:left;margin-left:209.4pt;margin-top:489.4pt;width:0;height:23.65pt;z-index: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3 Conector recto de flecha" o:spid="_x0000_s1034" type="#_x0000_t32" style="position:absolute;left:0;text-align:left;margin-left:228.45pt;margin-top:534.3pt;width:31.5pt;height:0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1 Conector recto de flecha" o:spid="_x0000_s1035" type="#_x0000_t32" style="position:absolute;left:0;text-align:left;margin-left:209.4pt;margin-top:433.45pt;width:0;height:21.55pt;z-index: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9 Elipse" o:spid="_x0000_s1036" style="position:absolute;left:0;text-align:left;margin-left:259.4pt;margin-top:513.15pt;width:37.3pt;height:34.55pt;z-index: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" fillcolor="#5b9bd5" strokecolor="#1f4d78" strokeweight="1pt">
            <v:stroke joinstyle="miter"/>
            <v:textbox style="mso-next-textbox:#29 Elipse">
              <w:txbxContent>
                <w:p w:rsidR="0025459A" w:rsidRPr="00151093" w:rsidRDefault="0025459A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6 Elipse" o:spid="_x0000_s1037" style="position:absolute;left:0;text-align:left;margin-left:190.8pt;margin-top:454.95pt;width:37.3pt;height:34.55pt;z-index: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" fillcolor="#5b9bd5" strokecolor="#1f4d78" strokeweight="1pt">
            <v:stroke joinstyle="miter"/>
            <v:textbox style="mso-next-textbox:#26 Elipse">
              <w:txbxContent>
                <w:p w:rsidR="0025459A" w:rsidRPr="00151093" w:rsidRDefault="0025459A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8 Elipse" o:spid="_x0000_s1038" style="position:absolute;left:0;text-align:left;margin-left:191.55pt;margin-top:513.2pt;width:37.3pt;height:34.55pt;z-index: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" fillcolor="#5b9bd5" strokecolor="#1f4d78" strokeweight="1pt">
            <v:stroke joinstyle="miter"/>
            <v:textbox style="mso-next-textbox:#28 Elipse">
              <w:txbxContent>
                <w:p w:rsidR="0025459A" w:rsidRPr="00151093" w:rsidRDefault="0025459A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40 Conector recto de flecha" o:spid="_x0000_s1039" type="#_x0000_t32" style="position:absolute;left:0;text-align:left;margin-left:209.4pt;margin-top:380.8pt;width:0;height:23.7pt;z-index: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40" type="#_x0000_t32" style="position:absolute;left:0;text-align:left;margin-left:209.4pt;margin-top:327.1pt;width:0;height:24.8pt;z-index: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41" type="#_x0000_t32" style="position:absolute;left:0;text-align:left;margin-left:209.4pt;margin-top:274.4pt;width:0;height:23.7pt;z-index: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42" type="#_x0000_t32" style="position:absolute;left:0;text-align:left;margin-left:209.4pt;margin-top:210pt;width:0;height:35.4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43" type="#_x0000_t32" style="position:absolute;left:0;text-align:left;margin-left:209.4pt;margin-top:151.9pt;width:0;height:29.1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44" type="#_x0000_t32" style="position:absolute;left:0;text-align:left;margin-left:209.4pt;margin-top:96.05pt;width:0;height:27pt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45" style="position:absolute;left:0;text-align:left;margin-left:194.4pt;margin-top:404.4pt;width:28.95pt;height:28.95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 style="mso-next-textbox:#25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46" style="position:absolute;left:0;text-align:left;margin-left:194.7pt;margin-top:351.6pt;width:28.95pt;height:28.95pt;z-index: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 style="mso-next-textbox:#24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47" style="position:absolute;left:0;text-align:left;margin-left:194.65pt;margin-top:298.35pt;width:28.95pt;height:28.95pt;z-index: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 style="mso-next-textbox:#23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48" style="position:absolute;left:0;text-align:left;margin-left:194.65pt;margin-top:245.1pt;width:28.95pt;height:28.95pt;z-index: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 style="mso-next-textbox:#22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49" style="position:absolute;left:0;text-align:left;margin-left:194.65pt;margin-top:180.45pt;width:28.95pt;height:28.95pt;z-index: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 style="mso-next-textbox:#21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50" style="position:absolute;left:0;text-align:left;margin-left:194.45pt;margin-top:123.15pt;width:28.95pt;height:28.95pt;z-index: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 style="mso-next-textbox:#20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51" style="position:absolute;left:0;text-align:left;margin-left:194.35pt;margin-top:67.65pt;width:28.95pt;height:28.95pt;z-index: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 style="mso-next-textbox:#19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52" type="#_x0000_t32" style="position:absolute;left:0;text-align:left;margin-left:176.1pt;margin-top:79.8pt;width:18.7pt;height:0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53" style="position:absolute;left:0;text-align:left;margin-left:147.7pt;margin-top:67.65pt;width:28.95pt;height:28.95pt;z-index: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 style="mso-next-textbox:#18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54" type="#_x0000_t32" style="position:absolute;left:0;text-align:left;margin-left:128.85pt;margin-top:82.05pt;width:18.7pt;height:0;z-index: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55" type="#_x0000_t32" style="position:absolute;left:0;text-align:left;margin-left:80.4pt;margin-top:83.55pt;width:18.75pt;height:0;z-index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56" style="position:absolute;left:0;text-align:left;margin-left:98.95pt;margin-top:67.5pt;width:28.95pt;height:28.95pt;z-index: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 style="mso-next-textbox:#17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57" style="position:absolute;left:0;text-align:left;margin-left:51.45pt;margin-top:67.65pt;width:29pt;height:29pt;z-index: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 style="mso-next-textbox:#16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="0025459A" w:rsidRPr="007F6692">
        <w:t>Diagrama de Grafo</w:t>
      </w:r>
      <w:bookmarkEnd w:id="6"/>
      <w:bookmarkEnd w:id="8"/>
    </w:p>
    <w:p w:rsidR="0025459A" w:rsidRPr="007C30AA" w:rsidRDefault="0025459A" w:rsidP="007C30AA"/>
    <w:p w:rsidR="0025459A" w:rsidRPr="007C30AA" w:rsidRDefault="00C13593" w:rsidP="007C30AA">
      <w:r>
        <w:rPr>
          <w:noProof/>
          <w:lang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4 Conector curvado" o:spid="_x0000_s1058" type="#_x0000_t38" style="position:absolute;left:0;text-align:left;margin-left:225pt;margin-top:22.6pt;width:.05pt;height:206.35pt;flip:y;z-index: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" adj="28166400" strokecolor="#5b9bd5" strokeweight=".5pt">
            <v:stroke endarrow="open" joinstyle="miter"/>
          </v:shape>
        </w:pict>
      </w:r>
    </w:p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R1</w:t>
      </w:r>
      <w:r>
        <w:tab/>
        <w:t>6.1</w:t>
      </w:r>
    </w:p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Pr="007C30AA" w:rsidRDefault="0025459A" w:rsidP="007C30AA"/>
    <w:p w:rsidR="0025459A" w:rsidRDefault="0025459A" w:rsidP="007C30AA"/>
    <w:p w:rsidR="0025459A" w:rsidRDefault="0025459A" w:rsidP="007C30AA">
      <w:pPr>
        <w:tabs>
          <w:tab w:val="left" w:pos="6512"/>
          <w:tab w:val="left" w:pos="7200"/>
        </w:tabs>
      </w:pPr>
      <w:r>
        <w:tab/>
      </w:r>
    </w:p>
    <w:p w:rsidR="0025459A" w:rsidRDefault="0025459A" w:rsidP="00A70DAC"/>
    <w:p w:rsidR="0025459A" w:rsidRDefault="0025459A" w:rsidP="00A70DAC">
      <w:pPr>
        <w:tabs>
          <w:tab w:val="left" w:pos="5115"/>
        </w:tabs>
      </w:pPr>
      <w:r>
        <w:tab/>
      </w:r>
    </w:p>
    <w:p w:rsidR="0025459A" w:rsidRPr="003A4F67" w:rsidRDefault="0025459A" w:rsidP="003A4F67"/>
    <w:p w:rsidR="0025459A" w:rsidRPr="003A4F67" w:rsidRDefault="0025459A" w:rsidP="003A4F67"/>
    <w:p w:rsidR="0025459A" w:rsidRPr="003A4F67" w:rsidRDefault="0025459A" w:rsidP="003A4F67"/>
    <w:p w:rsidR="0025459A" w:rsidRDefault="0025459A" w:rsidP="003A4F67">
      <w:pPr>
        <w:tabs>
          <w:tab w:val="left" w:pos="5137"/>
        </w:tabs>
      </w:pPr>
      <w:r>
        <w:tab/>
      </w:r>
    </w:p>
    <w:p w:rsidR="0025459A" w:rsidRDefault="0025459A" w:rsidP="003A4F67">
      <w:pPr>
        <w:tabs>
          <w:tab w:val="center" w:pos="4606"/>
        </w:tabs>
      </w:pPr>
      <w:r>
        <w:t xml:space="preserve"> </w:t>
      </w:r>
      <w:r>
        <w:tab/>
        <w:t xml:space="preserve">                        </w:t>
      </w:r>
    </w:p>
    <w:p w:rsidR="0025459A" w:rsidRDefault="0025459A" w:rsidP="003A4F67">
      <w:pPr>
        <w:tabs>
          <w:tab w:val="center" w:pos="4606"/>
        </w:tabs>
      </w:pPr>
    </w:p>
    <w:p w:rsidR="0025459A" w:rsidRDefault="00C13593" w:rsidP="003A4F67">
      <w:pPr>
        <w:tabs>
          <w:tab w:val="center" w:pos="4606"/>
        </w:tabs>
      </w:pPr>
      <w:r>
        <w:rPr>
          <w:noProof/>
          <w:lang w:eastAsia="es-PE"/>
        </w:rPr>
        <w:pict>
          <v:oval id="32 Elipse" o:spid="_x0000_s1059" style="position:absolute;left:0;text-align:left;margin-left:343.05pt;margin-top:15.45pt;width:16.95pt;height:16.95pt;z-index:1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 style="mso-next-textbox:#32 Elipse">
              <w:txbxContent>
                <w:p w:rsidR="0025459A" w:rsidRPr="00C14D5B" w:rsidRDefault="0025459A" w:rsidP="00CB79E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oval id="31 Elipse" o:spid="_x0000_s1060" style="position:absolute;left:0;text-align:left;margin-left:333pt;margin-top:5.4pt;width:28.95pt;height:28.95pt;z-index: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31 Elipse">
              <w:txbxContent>
                <w:p w:rsidR="0025459A" w:rsidRPr="00C14D5B" w:rsidRDefault="0025459A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</w:p>
    <w:p w:rsidR="0025459A" w:rsidRDefault="0025459A" w:rsidP="003A4F67">
      <w:pPr>
        <w:tabs>
          <w:tab w:val="center" w:pos="4606"/>
        </w:tabs>
      </w:pPr>
    </w:p>
    <w:p w:rsidR="0025459A" w:rsidRDefault="0025459A" w:rsidP="008E6B2F">
      <w:pPr>
        <w:tabs>
          <w:tab w:val="center" w:pos="4606"/>
        </w:tabs>
        <w:ind w:left="0"/>
      </w:pPr>
    </w:p>
    <w:p w:rsidR="0025459A" w:rsidRDefault="0025459A" w:rsidP="003A4F67">
      <w:pPr>
        <w:tabs>
          <w:tab w:val="center" w:pos="4606"/>
        </w:tabs>
      </w:pPr>
    </w:p>
    <w:p w:rsidR="0025459A" w:rsidRDefault="0025459A" w:rsidP="00A83541">
      <w:pPr>
        <w:pStyle w:val="Ttulo2"/>
        <w:ind w:left="360"/>
      </w:pPr>
      <w:bookmarkStart w:id="9" w:name="_Toc388344845"/>
    </w:p>
    <w:p w:rsidR="0025459A" w:rsidRPr="00A83541" w:rsidRDefault="0025459A" w:rsidP="00A83541"/>
    <w:p w:rsidR="0025459A" w:rsidRDefault="0025459A" w:rsidP="007E5DA2">
      <w:pPr>
        <w:pStyle w:val="Ttulo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25459A" w:rsidRDefault="0025459A" w:rsidP="004F72C9"/>
    <w:p w:rsidR="0025459A" w:rsidRDefault="0025459A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25459A" w:rsidRPr="004F72C9" w:rsidRDefault="0025459A" w:rsidP="00566157">
      <w:pPr>
        <w:pStyle w:val="Prrafodelista"/>
        <w:ind w:left="1440"/>
        <w:rPr>
          <w:rFonts w:cs="Arial"/>
        </w:rPr>
      </w:pPr>
    </w:p>
    <w:p w:rsidR="0025459A" w:rsidRDefault="0025459A" w:rsidP="00E77436">
      <w:pPr>
        <w:pStyle w:val="Prrafodelista"/>
        <w:ind w:left="1440"/>
        <w:rPr>
          <w:rFonts w:cs="Arial"/>
        </w:rPr>
      </w:pPr>
      <w:r>
        <w:rPr>
          <w:rFonts w:cs="Arial"/>
        </w:rPr>
        <w:t>V (G) = A – N + 2 = 12– 12</w:t>
      </w:r>
      <w:r w:rsidRPr="00566157">
        <w:rPr>
          <w:rFonts w:cs="Arial"/>
        </w:rPr>
        <w:t xml:space="preserve">+2 = </w:t>
      </w:r>
      <w:r>
        <w:rPr>
          <w:rFonts w:cs="Arial"/>
        </w:rPr>
        <w:t>2</w:t>
      </w:r>
      <w:r w:rsidRPr="00566157">
        <w:rPr>
          <w:rFonts w:cs="Arial"/>
        </w:rPr>
        <w:t>(No se cu</w:t>
      </w:r>
      <w:r>
        <w:rPr>
          <w:rFonts w:cs="Arial"/>
        </w:rPr>
        <w:t>entan la arista de Inicio y fin)</w:t>
      </w:r>
    </w:p>
    <w:p w:rsidR="0025459A" w:rsidRPr="00C71DA8" w:rsidRDefault="0025459A" w:rsidP="00E77436">
      <w:pPr>
        <w:pStyle w:val="Prrafodelista"/>
        <w:ind w:left="1440"/>
        <w:rPr>
          <w:rFonts w:cs="Arial"/>
        </w:rPr>
      </w:pPr>
    </w:p>
    <w:p w:rsidR="0025459A" w:rsidRDefault="0025459A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25459A" w:rsidRPr="004F72C9" w:rsidRDefault="0025459A" w:rsidP="001172F8">
      <w:pPr>
        <w:pStyle w:val="Prrafodelista"/>
        <w:ind w:left="1440"/>
        <w:rPr>
          <w:rFonts w:cs="Arial"/>
        </w:rPr>
      </w:pPr>
    </w:p>
    <w:p w:rsidR="0025459A" w:rsidRDefault="0025459A" w:rsidP="00E7743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25459A" w:rsidRDefault="0025459A" w:rsidP="00E77436">
      <w:pPr>
        <w:pStyle w:val="Prrafodelista"/>
        <w:ind w:left="1440"/>
        <w:rPr>
          <w:rFonts w:cs="Arial"/>
        </w:rPr>
      </w:pPr>
    </w:p>
    <w:p w:rsidR="0025459A" w:rsidRPr="004F72C9" w:rsidRDefault="0025459A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25459A" w:rsidRPr="00566157" w:rsidRDefault="0025459A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1</w:t>
      </w:r>
      <w:r w:rsidRPr="00566157">
        <w:rPr>
          <w:rFonts w:cs="Arial"/>
        </w:rPr>
        <w:t>+ 1 =</w:t>
      </w:r>
      <w:r>
        <w:rPr>
          <w:rFonts w:cs="Arial"/>
        </w:rPr>
        <w:t>2</w:t>
      </w:r>
    </w:p>
    <w:p w:rsidR="0025459A" w:rsidRPr="00C71DA8" w:rsidRDefault="0025459A" w:rsidP="004F72C9">
      <w:pPr>
        <w:ind w:left="284"/>
        <w:rPr>
          <w:rFonts w:cs="Arial"/>
        </w:rPr>
      </w:pPr>
    </w:p>
    <w:p w:rsidR="0025459A" w:rsidRDefault="0025459A" w:rsidP="0017273B">
      <w:pPr>
        <w:pStyle w:val="Ttulo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25459A" w:rsidRDefault="0025459A" w:rsidP="003F52F1"/>
    <w:p w:rsidR="0025459A" w:rsidRPr="00ED4620" w:rsidRDefault="0025459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Inicio- 1–2-3-4-5-6-7-8-9-10-11-12-Fin (Flujo básico)</w:t>
      </w:r>
    </w:p>
    <w:p w:rsidR="0025459A" w:rsidRPr="003C5425" w:rsidRDefault="0025459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</w:t>
      </w:r>
      <w:r w:rsidRPr="003C5425">
        <w:rPr>
          <w:rFonts w:cs="Arial"/>
          <w:color w:val="FF6600"/>
        </w:rPr>
        <w:t>6-3-4-5-6</w:t>
      </w:r>
      <w:r>
        <w:rPr>
          <w:rFonts w:cs="Arial"/>
        </w:rPr>
        <w:t>-7-8-9-10-11-12-Fin (F.A 6.1)</w:t>
      </w:r>
    </w:p>
    <w:p w:rsidR="0025459A" w:rsidRDefault="0025459A" w:rsidP="00ED4620">
      <w:pPr>
        <w:ind w:left="284"/>
        <w:rPr>
          <w:rFonts w:cs="Arial"/>
        </w:rPr>
      </w:pPr>
    </w:p>
    <w:p w:rsidR="0025459A" w:rsidRPr="003F52F1" w:rsidRDefault="0025459A" w:rsidP="003F52F1"/>
    <w:sectPr w:rsidR="0025459A" w:rsidRPr="003F52F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593" w:rsidRDefault="00C13593" w:rsidP="00B839E8">
      <w:pPr>
        <w:spacing w:after="0" w:line="240" w:lineRule="auto"/>
      </w:pPr>
      <w:r>
        <w:separator/>
      </w:r>
    </w:p>
  </w:endnote>
  <w:endnote w:type="continuationSeparator" w:id="0">
    <w:p w:rsidR="00C13593" w:rsidRDefault="00C13593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25459A" w:rsidRPr="00070A94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25459A" w:rsidRPr="00070A94" w:rsidRDefault="0025459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25459A" w:rsidRPr="00070A94" w:rsidRDefault="0025459A">
          <w:pPr>
            <w:pStyle w:val="Encabezado"/>
            <w:jc w:val="right"/>
            <w:rPr>
              <w:caps/>
              <w:sz w:val="18"/>
            </w:rPr>
          </w:pPr>
        </w:p>
      </w:tc>
    </w:tr>
    <w:tr w:rsidR="0025459A" w:rsidRPr="00070A94">
      <w:trPr>
        <w:jc w:val="center"/>
      </w:trPr>
      <w:tc>
        <w:tcPr>
          <w:tcW w:w="4686" w:type="dxa"/>
          <w:vAlign w:val="center"/>
        </w:tcPr>
        <w:p w:rsidR="0025459A" w:rsidRPr="00070A94" w:rsidRDefault="0025459A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25459A" w:rsidRPr="00070A94" w:rsidRDefault="0025459A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070A94">
            <w:rPr>
              <w:caps/>
              <w:color w:val="808080"/>
              <w:sz w:val="18"/>
              <w:szCs w:val="18"/>
            </w:rPr>
            <w:fldChar w:fldCharType="begin"/>
          </w:r>
          <w:r w:rsidRPr="00070A94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070A94">
            <w:rPr>
              <w:caps/>
              <w:color w:val="808080"/>
              <w:sz w:val="18"/>
              <w:szCs w:val="18"/>
            </w:rPr>
            <w:fldChar w:fldCharType="separate"/>
          </w:r>
          <w:r w:rsidR="00FC52FC" w:rsidRPr="00FC52FC">
            <w:rPr>
              <w:caps/>
              <w:noProof/>
              <w:color w:val="808080"/>
              <w:sz w:val="18"/>
              <w:szCs w:val="18"/>
              <w:lang w:val="es-ES"/>
            </w:rPr>
            <w:t>2</w:t>
          </w:r>
          <w:r w:rsidRPr="00070A94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25459A" w:rsidRDefault="002545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593" w:rsidRDefault="00C13593" w:rsidP="00B839E8">
      <w:pPr>
        <w:spacing w:after="0" w:line="240" w:lineRule="auto"/>
      </w:pPr>
      <w:r>
        <w:separator/>
      </w:r>
    </w:p>
  </w:footnote>
  <w:footnote w:type="continuationSeparator" w:id="0">
    <w:p w:rsidR="00C13593" w:rsidRDefault="00C13593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59A" w:rsidRDefault="00C13593">
    <w:pPr>
      <w:pStyle w:val="Encabezado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1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25459A" w:rsidRPr="00070A94" w:rsidRDefault="0025459A">
                <w:pPr>
                  <w:pStyle w:val="Encabezado"/>
                  <w:jc w:val="center"/>
                  <w:rPr>
                    <w:caps/>
                    <w:color w:val="FFFFFF"/>
                  </w:rPr>
                </w:pPr>
                <w:r w:rsidRPr="00070A94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A51"/>
    <w:rsid w:val="000108C1"/>
    <w:rsid w:val="00012D38"/>
    <w:rsid w:val="00056B77"/>
    <w:rsid w:val="00070890"/>
    <w:rsid w:val="00070A94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93F"/>
    <w:rsid w:val="0018048A"/>
    <w:rsid w:val="001A6781"/>
    <w:rsid w:val="001E698B"/>
    <w:rsid w:val="001F76FC"/>
    <w:rsid w:val="00204937"/>
    <w:rsid w:val="00234015"/>
    <w:rsid w:val="00245322"/>
    <w:rsid w:val="0025459A"/>
    <w:rsid w:val="0026454D"/>
    <w:rsid w:val="00276EB7"/>
    <w:rsid w:val="0029630F"/>
    <w:rsid w:val="002B164F"/>
    <w:rsid w:val="002D10CC"/>
    <w:rsid w:val="002D689E"/>
    <w:rsid w:val="00310169"/>
    <w:rsid w:val="00334267"/>
    <w:rsid w:val="00371E0A"/>
    <w:rsid w:val="003765CC"/>
    <w:rsid w:val="00382462"/>
    <w:rsid w:val="00382AF7"/>
    <w:rsid w:val="003836E1"/>
    <w:rsid w:val="003A4F67"/>
    <w:rsid w:val="003C5425"/>
    <w:rsid w:val="003E0454"/>
    <w:rsid w:val="003E454D"/>
    <w:rsid w:val="003F1732"/>
    <w:rsid w:val="003F52F1"/>
    <w:rsid w:val="0041604A"/>
    <w:rsid w:val="004268FF"/>
    <w:rsid w:val="00426E53"/>
    <w:rsid w:val="004414FA"/>
    <w:rsid w:val="00446041"/>
    <w:rsid w:val="00454EE6"/>
    <w:rsid w:val="004609EA"/>
    <w:rsid w:val="0046640E"/>
    <w:rsid w:val="00473D55"/>
    <w:rsid w:val="004A47DC"/>
    <w:rsid w:val="004C163B"/>
    <w:rsid w:val="004D66F6"/>
    <w:rsid w:val="004E0E46"/>
    <w:rsid w:val="004E7EDD"/>
    <w:rsid w:val="004F310D"/>
    <w:rsid w:val="004F72C9"/>
    <w:rsid w:val="005144F9"/>
    <w:rsid w:val="00521704"/>
    <w:rsid w:val="005379BF"/>
    <w:rsid w:val="00550043"/>
    <w:rsid w:val="0055435B"/>
    <w:rsid w:val="00566157"/>
    <w:rsid w:val="00572225"/>
    <w:rsid w:val="005812D3"/>
    <w:rsid w:val="005911C0"/>
    <w:rsid w:val="005B7338"/>
    <w:rsid w:val="005C2421"/>
    <w:rsid w:val="005C3D78"/>
    <w:rsid w:val="005E15DE"/>
    <w:rsid w:val="0060156E"/>
    <w:rsid w:val="00605233"/>
    <w:rsid w:val="006440DD"/>
    <w:rsid w:val="006672EF"/>
    <w:rsid w:val="00670769"/>
    <w:rsid w:val="00680ACF"/>
    <w:rsid w:val="006820CF"/>
    <w:rsid w:val="006A1123"/>
    <w:rsid w:val="006B51CC"/>
    <w:rsid w:val="006C47B0"/>
    <w:rsid w:val="006F5354"/>
    <w:rsid w:val="00715F14"/>
    <w:rsid w:val="0072387C"/>
    <w:rsid w:val="00741D81"/>
    <w:rsid w:val="00790ED0"/>
    <w:rsid w:val="007912FE"/>
    <w:rsid w:val="007B0B3D"/>
    <w:rsid w:val="007C30AA"/>
    <w:rsid w:val="007E5DA2"/>
    <w:rsid w:val="007F64C4"/>
    <w:rsid w:val="007F6692"/>
    <w:rsid w:val="00805BA5"/>
    <w:rsid w:val="00813002"/>
    <w:rsid w:val="00813AFE"/>
    <w:rsid w:val="00821E23"/>
    <w:rsid w:val="008434EC"/>
    <w:rsid w:val="00867D1A"/>
    <w:rsid w:val="008B42E9"/>
    <w:rsid w:val="008C25AC"/>
    <w:rsid w:val="008C4357"/>
    <w:rsid w:val="008D6AB2"/>
    <w:rsid w:val="008E6B2F"/>
    <w:rsid w:val="0090277B"/>
    <w:rsid w:val="00902E8E"/>
    <w:rsid w:val="00904949"/>
    <w:rsid w:val="00930E44"/>
    <w:rsid w:val="00945B3D"/>
    <w:rsid w:val="00962932"/>
    <w:rsid w:val="00963A3F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25F90"/>
    <w:rsid w:val="00A70DAC"/>
    <w:rsid w:val="00A75266"/>
    <w:rsid w:val="00A83541"/>
    <w:rsid w:val="00A84CD4"/>
    <w:rsid w:val="00A976A9"/>
    <w:rsid w:val="00AD3AA8"/>
    <w:rsid w:val="00AD7114"/>
    <w:rsid w:val="00B03C7C"/>
    <w:rsid w:val="00B10D0D"/>
    <w:rsid w:val="00B11AC8"/>
    <w:rsid w:val="00B37157"/>
    <w:rsid w:val="00B56864"/>
    <w:rsid w:val="00B705F1"/>
    <w:rsid w:val="00B839E8"/>
    <w:rsid w:val="00B91A4B"/>
    <w:rsid w:val="00BC4865"/>
    <w:rsid w:val="00BE4760"/>
    <w:rsid w:val="00BF1CF5"/>
    <w:rsid w:val="00BF36C2"/>
    <w:rsid w:val="00BF519E"/>
    <w:rsid w:val="00BF5B66"/>
    <w:rsid w:val="00C1296A"/>
    <w:rsid w:val="00C13593"/>
    <w:rsid w:val="00C14D5B"/>
    <w:rsid w:val="00C21480"/>
    <w:rsid w:val="00C50069"/>
    <w:rsid w:val="00C60168"/>
    <w:rsid w:val="00C64E35"/>
    <w:rsid w:val="00C71DA8"/>
    <w:rsid w:val="00C87A51"/>
    <w:rsid w:val="00CA41D1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B0B34"/>
    <w:rsid w:val="00EC3DE3"/>
    <w:rsid w:val="00ED4620"/>
    <w:rsid w:val="00EF249E"/>
    <w:rsid w:val="00F22B09"/>
    <w:rsid w:val="00F254B7"/>
    <w:rsid w:val="00F31D1E"/>
    <w:rsid w:val="00F345BC"/>
    <w:rsid w:val="00F41610"/>
    <w:rsid w:val="00F51AB6"/>
    <w:rsid w:val="00FB0248"/>
    <w:rsid w:val="00FC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  <o:rules v:ext="edit">
        <o:r id="V:Rule1" type="connector" idref="#1 Conector recto de flecha"/>
        <o:r id="V:Rule2" type="connector" idref="#42 Conector recto de flecha"/>
        <o:r id="V:Rule3" type="connector" idref="#43 Conector recto de flecha"/>
        <o:r id="V:Rule4" type="connector" idref="#41 Conector recto de flecha"/>
        <o:r id="V:Rule5" type="connector" idref="#40 Conector recto de flecha"/>
        <o:r id="V:Rule6" type="connector" idref="#39 Conector recto de flecha"/>
        <o:r id="V:Rule7" type="connector" idref="#38 Conector recto de flecha"/>
        <o:r id="V:Rule8" type="connector" idref="#37 Conector recto de flecha"/>
        <o:r id="V:Rule9" type="connector" idref="#36 Conector recto de flecha"/>
        <o:r id="V:Rule10" type="connector" idref="#35 Conector recto de flecha"/>
        <o:r id="V:Rule11" type="connector" idref="#34 Conector recto de flecha"/>
        <o:r id="V:Rule12" type="connector" idref="#33 Conector recto de flecha"/>
        <o:r id="V:Rule13" type="connector" idref="#27 Conector recto de flecha"/>
        <o:r id="V:Rule14" type="connector" idref="#4 Conector curvado"/>
      </o:rules>
    </o:shapelayout>
  </w:shapeDefaults>
  <w:decimalSymbol w:val="."/>
  <w:listSeparator w:val=","/>
  <w15:docId w15:val="{1ACDD328-4D1C-4DBB-9A6E-42FEE7A5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  <w:sz w:val="22"/>
      <w:szCs w:val="22"/>
      <w:lang w:val="es-PE" w:eastAsia="es-PE"/>
    </w:rPr>
  </w:style>
  <w:style w:type="character" w:customStyle="1" w:styleId="SinespaciadoCar">
    <w:name w:val="Sin espaciado Ca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rPr>
      <w:lang w:val="es-PE" w:eastAsia="es-PE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rPr>
      <w:lang w:val="es-PE" w:eastAsia="es-PE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rPr>
      <w:lang w:val="es-PE" w:eastAsia="es-PE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9F57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35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359</Words>
  <Characters>1977</Characters>
  <Application>Microsoft Office Word</Application>
  <DocSecurity>0</DocSecurity>
  <Lines>16</Lines>
  <Paragraphs>4</Paragraphs>
  <ScaleCrop>false</ScaleCrop>
  <Company>ConSony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GIANFRANCO  PAOLI</cp:lastModifiedBy>
  <cp:revision>7</cp:revision>
  <dcterms:created xsi:type="dcterms:W3CDTF">2014-05-20T15:25:00Z</dcterms:created>
  <dcterms:modified xsi:type="dcterms:W3CDTF">2015-11-06T23:50:00Z</dcterms:modified>
</cp:coreProperties>
</file>