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Bruno Alves de Souza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Douglas Rodrigues Nadorne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Rafael Pereira Canova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os users para logar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Funcionamento da 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Operação devidamente cadastrada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no ícone de login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login e senha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em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deverá abrir a tela inicial do sistema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deverá autenticar o login e senha de  entrada.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o funcionamento da tabela de de cadastro dos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Testar o Funcionamento do Botão cadastrar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Operação devidamente cadastrada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na aba Produtos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cadastrar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campos do Item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adicionar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abrir a tela de pedidos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autenticar o item selecionado.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exibir os pedidos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da tabela de de pedido dos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Funcionamento do Botão Realizar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Operação devidamente cadastrada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na aba Pedidos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Novo pedido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a quantidade de itens necessários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adicionar Pedido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abrir a tela dos produtos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autenticar o item selecionado.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deverá exibir o item cadastrado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da tabela de de cadastro dos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Funcionamento do Botão cadastrar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 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Operação devidamente cadastrada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na aba Produtos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em cadastrar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os campos do Item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em adicionar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deverá abrir a tela dos produtos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deverá autenticar o item selecionado.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deverá exibir o item cadastrado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