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jc w:val="center"/>
        <w:shd w:val="clear" w:color="auto" w:fill="F6C5AC" w:themeFill="accent2" w:themeFillTint="66"/>
        <w:tblLook w:val="04A0" w:firstRow="1" w:lastRow="0" w:firstColumn="1" w:lastColumn="0" w:noHBand="0" w:noVBand="1"/>
      </w:tblPr>
      <w:tblGrid>
        <w:gridCol w:w="8668"/>
      </w:tblGrid>
      <w:tr w:rsidR="006F47D4" w:rsidRPr="00EB429B" w14:paraId="09786054" w14:textId="77777777" w:rsidTr="006F47D4">
        <w:trPr>
          <w:trHeight w:val="329"/>
          <w:jc w:val="center"/>
        </w:trPr>
        <w:tc>
          <w:tcPr>
            <w:tcW w:w="8668" w:type="dxa"/>
            <w:shd w:val="clear" w:color="auto" w:fill="E8E8E8" w:themeFill="background2"/>
          </w:tcPr>
          <w:p w14:paraId="2E7CEC0C" w14:textId="2037652A" w:rsidR="000E78B9" w:rsidRPr="00EB429B" w:rsidRDefault="00E4152D" w:rsidP="006F47D4">
            <w:pPr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EB429B">
              <w:rPr>
                <w:b/>
                <w:bCs/>
                <w:color w:val="000000" w:themeColor="text1"/>
                <w:sz w:val="24"/>
                <w:szCs w:val="24"/>
              </w:rPr>
              <w:t>P</w:t>
            </w:r>
            <w:r w:rsidRPr="00EB429B">
              <w:rPr>
                <w:b/>
                <w:bCs/>
                <w:sz w:val="24"/>
                <w:szCs w:val="24"/>
              </w:rPr>
              <w:t>lan de Carrera</w:t>
            </w:r>
            <w:r w:rsidR="003C384B">
              <w:rPr>
                <w:b/>
                <w:bCs/>
                <w:sz w:val="24"/>
                <w:szCs w:val="24"/>
              </w:rPr>
              <w:t xml:space="preserve"> de Capacitación</w:t>
            </w:r>
            <w:r w:rsidR="000C1E7A" w:rsidRPr="00EB429B">
              <w:rPr>
                <w:b/>
                <w:bCs/>
                <w:color w:val="000000" w:themeColor="text1"/>
                <w:sz w:val="24"/>
                <w:szCs w:val="24"/>
              </w:rPr>
              <w:t xml:space="preserve"> V1.</w:t>
            </w:r>
            <w:r w:rsidR="00662116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</w:tbl>
    <w:p w14:paraId="3675258C" w14:textId="417D4733" w:rsidR="00EB4A7D" w:rsidRDefault="00301434" w:rsidP="00EB4A7D">
      <w:pPr>
        <w:pStyle w:val="s8"/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A7D">
        <w:rPr>
          <w:rStyle w:val="s7"/>
          <w:rFonts w:asciiTheme="minorHAnsi" w:hAnsiTheme="minorHAnsi" w:cs="Calibri"/>
          <w:b/>
          <w:bCs/>
          <w:color w:val="000000" w:themeColor="text1"/>
          <w:sz w:val="24"/>
          <w:szCs w:val="24"/>
        </w:rPr>
        <w:t>Objetivo</w:t>
      </w:r>
      <w:r w:rsidRPr="00EB429B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 xml:space="preserve"> </w:t>
      </w:r>
      <w:r w:rsidR="00EB4A7D">
        <w:rPr>
          <w:rStyle w:val="s7"/>
          <w:rFonts w:cs="Calibri"/>
          <w:b/>
          <w:bCs/>
        </w:rPr>
        <w:br/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El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plan de carrera de capacitación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forma parte del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programa Microsip Partner Network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y está diseñado para nuestros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Partners y colaboradores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. Combina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conocimientos técnicos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sobre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Microsip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con el desarrollo de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habilidades blandas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como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liderazgo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,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comunicación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 xml:space="preserve"> y </w:t>
      </w:r>
      <w:r w:rsidR="00EB4A7D" w:rsidRPr="00EB4A7D">
        <w:rPr>
          <w:rFonts w:asciiTheme="minorHAnsi" w:hAnsiTheme="minorHAnsi"/>
          <w:b/>
          <w:bCs/>
          <w:color w:val="000000" w:themeColor="text1"/>
          <w:sz w:val="22"/>
          <w:szCs w:val="22"/>
        </w:rPr>
        <w:t>trabajo en equipo</w:t>
      </w:r>
      <w:r w:rsidR="00EB4A7D" w:rsidRPr="00EB4A7D">
        <w:rPr>
          <w:rFonts w:asciiTheme="minorHAnsi" w:hAnsiTheme="minorHAnsi"/>
          <w:color w:val="000000" w:themeColor="text1"/>
          <w:sz w:val="22"/>
          <w:szCs w:val="22"/>
        </w:rPr>
        <w:t>, impulsando su crecimiento profesional y contribución al éxito del programa.</w:t>
      </w:r>
    </w:p>
    <w:p w14:paraId="37E3082D" w14:textId="6CC21BEE" w:rsidR="003C384B" w:rsidRDefault="00662116" w:rsidP="00662116">
      <w:pPr>
        <w:pStyle w:val="s8"/>
        <w:spacing w:before="360" w:beforeAutospacing="0" w:after="0" w:afterAutospacing="0" w:line="216" w:lineRule="atLeast"/>
        <w:jc w:val="center"/>
        <w:rPr>
          <w:rFonts w:asciiTheme="minorHAnsi" w:hAnsiTheme="minorHAnsi"/>
          <w:color w:val="000000" w:themeColor="text1"/>
          <w:sz w:val="22"/>
          <w:szCs w:val="22"/>
        </w:rPr>
      </w:pPr>
      <w:r w:rsidRPr="00662116">
        <w:rPr>
          <w:rFonts w:asciiTheme="minorHAnsi" w:hAnsiTheme="minorHAnsi"/>
          <w:noProof/>
          <w:color w:val="000000" w:themeColor="text1"/>
          <w:sz w:val="22"/>
          <w:szCs w:val="22"/>
        </w:rPr>
        <w:drawing>
          <wp:inline distT="0" distB="0" distL="0" distR="0" wp14:anchorId="2500F311" wp14:editId="181987E7">
            <wp:extent cx="2790334" cy="756465"/>
            <wp:effectExtent l="0" t="0" r="3810" b="5715"/>
            <wp:docPr id="1892373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3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794" cy="7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CA9" w14:textId="0D5BEAE0" w:rsidR="00722AAE" w:rsidRPr="00722AAE" w:rsidRDefault="003C384B" w:rsidP="00722AAE">
      <w:pPr>
        <w:pStyle w:val="NormalWeb"/>
        <w:spacing w:line="216" w:lineRule="atLeast"/>
        <w:jc w:val="left"/>
        <w:rPr>
          <w:b/>
          <w:bCs/>
          <w:color w:val="000000" w:themeColor="text1"/>
          <w:sz w:val="24"/>
          <w:szCs w:val="24"/>
        </w:rPr>
      </w:pPr>
      <w:r w:rsidRPr="003C384B">
        <w:rPr>
          <w:rFonts w:asciiTheme="minorHAnsi" w:hAnsiTheme="minorHAnsi"/>
          <w:b/>
          <w:bCs/>
          <w:color w:val="000000" w:themeColor="text1"/>
          <w:sz w:val="24"/>
          <w:szCs w:val="24"/>
        </w:rPr>
        <w:t>Competencias Clave para un Partner Microsip Exitoso</w:t>
      </w:r>
      <w:r w:rsidR="00722AAE" w:rsidRPr="00EB429B">
        <w:rPr>
          <w:rFonts w:asciiTheme="minorHAnsi" w:hAnsiTheme="minorHAnsi"/>
          <w:b/>
          <w:bCs/>
          <w:color w:val="000000" w:themeColor="text1"/>
          <w:sz w:val="24"/>
          <w:szCs w:val="24"/>
        </w:rPr>
        <w:t>:</w:t>
      </w:r>
    </w:p>
    <w:p w14:paraId="48E049C4" w14:textId="77777777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Liderazgo Estratégico: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Definir y dirigir estrategias comerciales para el crecimiento.</w:t>
      </w:r>
    </w:p>
    <w:p w14:paraId="46FC2F74" w14:textId="6506971E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Gestión de Equipos: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Motivar y liderar equipos hacia el logro de objetivos.</w:t>
      </w:r>
    </w:p>
    <w:p w14:paraId="53B55E7D" w14:textId="4A944F2C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Orientación a Resultados: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Enfoque en superar metas y mejorar el desempeño.</w:t>
      </w:r>
    </w:p>
    <w:p w14:paraId="6FF6CA15" w14:textId="54EC601D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Negociación y Cierre de Ventas: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Manejo efectivo de clientes clave y cierres exitosos.</w:t>
      </w:r>
    </w:p>
    <w:p w14:paraId="69B37E50" w14:textId="4DB9847F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Pensamiento Analítico: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Interpretar datos y tomar decisiones basadas en análisis.</w:t>
      </w:r>
    </w:p>
    <w:p w14:paraId="2601B87A" w14:textId="29E22E26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Comunicación Efectiva: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Transmitir ideas de forma clara y persuasiva.</w:t>
      </w:r>
    </w:p>
    <w:p w14:paraId="2B0EEC00" w14:textId="613B722F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Adaptabilidad: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Ajustarse rápidamente a cambios en el mercado.</w:t>
      </w:r>
    </w:p>
    <w:p w14:paraId="76808102" w14:textId="2DBC3CD2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Planificación y Organización: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Priorizar y gestionar recursos eficazmente.</w:t>
      </w:r>
    </w:p>
    <w:p w14:paraId="3AE20EBB" w14:textId="30218FAF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Conocimiento del Mercado: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Entender el sector y anticipar oportunidades.</w:t>
      </w:r>
    </w:p>
    <w:p w14:paraId="0D5BF015" w14:textId="04947EA3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Gestión de Relaciones: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Fortalecer relaciones con clientes clave.</w:t>
      </w:r>
    </w:p>
    <w:p w14:paraId="1B16086F" w14:textId="33D33F10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Innovación y Creatividad: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Proponer soluciones nuevas y efectivas.</w:t>
      </w:r>
    </w:p>
    <w:p w14:paraId="374E43A5" w14:textId="596C3DB8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Toma de Decisiones: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Evaluar opciones y actuar bajo presión.</w:t>
      </w:r>
    </w:p>
    <w:p w14:paraId="5085E90E" w14:textId="1D6CCF05" w:rsidR="003C384B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Competencia Digital: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Usar herramientas tecnológicas para optimizar procesos.</w:t>
      </w:r>
    </w:p>
    <w:p w14:paraId="56736643" w14:textId="5264ADD8" w:rsidR="00CE0288" w:rsidRPr="003C384B" w:rsidRDefault="003C384B" w:rsidP="003C384B">
      <w:pPr>
        <w:pStyle w:val="NormalWeb"/>
        <w:numPr>
          <w:ilvl w:val="0"/>
          <w:numId w:val="30"/>
        </w:numPr>
        <w:spacing w:before="0" w:beforeAutospacing="0" w:after="0" w:afterAutospacing="0" w:line="276" w:lineRule="auto"/>
        <w:jc w:val="left"/>
        <w:rPr>
          <w:rFonts w:asciiTheme="minorHAnsi" w:hAnsiTheme="minorHAnsi"/>
          <w:color w:val="000000" w:themeColor="text1"/>
          <w:sz w:val="21"/>
          <w:szCs w:val="21"/>
        </w:rPr>
      </w:pPr>
      <w:r w:rsidRPr="003C384B">
        <w:rPr>
          <w:rFonts w:asciiTheme="minorHAnsi" w:hAnsiTheme="minorHAnsi"/>
          <w:b/>
          <w:bCs/>
          <w:color w:val="000000" w:themeColor="text1"/>
          <w:sz w:val="21"/>
          <w:szCs w:val="21"/>
        </w:rPr>
        <w:t>Resiliencia:</w:t>
      </w:r>
      <w:r w:rsidRPr="003C384B">
        <w:rPr>
          <w:rFonts w:asciiTheme="minorHAnsi" w:hAnsiTheme="minorHAnsi"/>
          <w:color w:val="000000" w:themeColor="text1"/>
          <w:sz w:val="21"/>
          <w:szCs w:val="21"/>
        </w:rPr>
        <w:t xml:space="preserve"> Mantener motivación y enfoque ante desafíos.</w:t>
      </w:r>
    </w:p>
    <w:p w14:paraId="75A81700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7C33748E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1A6F5357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285CBACE" w14:textId="4CE4DBAE" w:rsidR="00722AAE" w:rsidRPr="00EB429B" w:rsidRDefault="005639A5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Se propone establecer un diagrama de tiempo a 1 año para su capacitación completa.</w:t>
      </w:r>
    </w:p>
    <w:p w14:paraId="61C6940C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696C8A5C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48E7AC4B" w14:textId="77777777" w:rsidR="00722AAE" w:rsidRPr="00EB429B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3BBCCEE7" w14:textId="77777777" w:rsidR="00722AAE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</w:p>
    <w:p w14:paraId="3EA6EA68" w14:textId="77777777" w:rsidR="00662116" w:rsidRPr="00EB429B" w:rsidRDefault="00662116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</w:p>
    <w:p w14:paraId="6F3648AC" w14:textId="77777777" w:rsidR="00722AAE" w:rsidRDefault="00722AAE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</w:p>
    <w:p w14:paraId="2BBD7539" w14:textId="77777777" w:rsidR="00662116" w:rsidRPr="00EB429B" w:rsidRDefault="00662116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05C3B946" w14:textId="37593404" w:rsidR="00CE0288" w:rsidRPr="00662116" w:rsidRDefault="00EB4A7D" w:rsidP="00CE0288">
      <w:pPr>
        <w:pStyle w:val="NormalWeb"/>
        <w:numPr>
          <w:ilvl w:val="0"/>
          <w:numId w:val="9"/>
        </w:numPr>
        <w:spacing w:before="0" w:beforeAutospacing="0" w:after="0" w:afterAutospacing="0" w:line="216" w:lineRule="atLeast"/>
        <w:jc w:val="left"/>
        <w:rPr>
          <w:rStyle w:val="s7"/>
          <w:rFonts w:asciiTheme="minorHAnsi" w:hAnsiTheme="minorHAnsi"/>
          <w:b/>
          <w:bCs/>
          <w:color w:val="000000" w:themeColor="text1"/>
          <w:sz w:val="22"/>
          <w:szCs w:val="22"/>
        </w:rPr>
      </w:pPr>
      <w:r>
        <w:rPr>
          <w:rStyle w:val="s7"/>
          <w:rFonts w:asciiTheme="minorHAnsi" w:hAnsiTheme="minorHAnsi"/>
          <w:b/>
          <w:bCs/>
          <w:color w:val="000000" w:themeColor="text1"/>
          <w:sz w:val="22"/>
          <w:szCs w:val="22"/>
        </w:rPr>
        <w:lastRenderedPageBreak/>
        <w:t>Universidad Microsip</w:t>
      </w:r>
      <w:r w:rsidR="00075498" w:rsidRPr="00EB4A7D">
        <w:rPr>
          <w:rStyle w:val="s7"/>
          <w:rFonts w:asciiTheme="minorHAnsi" w:hAnsiTheme="minorHAnsi"/>
          <w:b/>
          <w:bCs/>
          <w:color w:val="000000" w:themeColor="text1"/>
          <w:sz w:val="22"/>
          <w:szCs w:val="22"/>
        </w:rPr>
        <w:br/>
      </w:r>
      <w:r w:rsidR="00075498" w:rsidRPr="00075498">
        <w:rPr>
          <w:rFonts w:asciiTheme="minorHAnsi" w:hAnsiTheme="minorHAnsi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4AB03CB" wp14:editId="58AE493C">
            <wp:extent cx="2303929" cy="432609"/>
            <wp:effectExtent l="0" t="0" r="0" b="0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67632A60-DD40-45F8-8F1C-2D3406CB66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67632A60-DD40-45F8-8F1C-2D3406CB66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746" cy="4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98" w:rsidRPr="00EB4A7D">
        <w:rPr>
          <w:rStyle w:val="s7"/>
          <w:rFonts w:asciiTheme="minorHAnsi" w:hAnsiTheme="minorHAnsi"/>
          <w:b/>
          <w:bCs/>
          <w:color w:val="000000" w:themeColor="text1"/>
          <w:sz w:val="22"/>
          <w:szCs w:val="22"/>
        </w:rPr>
        <w:t xml:space="preserve">                      </w:t>
      </w:r>
      <w:r w:rsidR="00075498" w:rsidRPr="00EB4A7D">
        <w:rPr>
          <w:rStyle w:val="s7"/>
          <w:rFonts w:asciiTheme="minorHAnsi" w:hAnsiTheme="minorHAnsi"/>
          <w:b/>
          <w:bCs/>
          <w:color w:val="000000" w:themeColor="text1"/>
          <w:sz w:val="22"/>
          <w:szCs w:val="22"/>
        </w:rPr>
        <w:br/>
      </w:r>
      <w:hyperlink r:id="rId9" w:history="1">
        <w:r w:rsidR="00075498" w:rsidRPr="00EB4A7D">
          <w:rPr>
            <w:rStyle w:val="Hipervnculo"/>
            <w:rFonts w:asciiTheme="minorHAnsi" w:hAnsiTheme="minorHAnsi"/>
            <w:b/>
            <w:bCs/>
            <w:lang w:val="es-ES"/>
          </w:rPr>
          <w:t>https://universidad.microsip.com/</w:t>
        </w:r>
      </w:hyperlink>
    </w:p>
    <w:p w14:paraId="54D36DF0" w14:textId="77777777" w:rsidR="00CE0288" w:rsidRPr="00EB429B" w:rsidRDefault="00CE0288" w:rsidP="00CE0288">
      <w:pPr>
        <w:pStyle w:val="NormalWeb"/>
        <w:spacing w:before="0" w:beforeAutospacing="0" w:after="0" w:afterAutospacing="0" w:line="216" w:lineRule="atLeast"/>
        <w:ind w:left="720"/>
        <w:jc w:val="left"/>
        <w:rPr>
          <w:rStyle w:val="s7"/>
          <w:rFonts w:asciiTheme="minorHAnsi" w:hAnsiTheme="minorHAnsi"/>
          <w:color w:val="000000" w:themeColor="text1"/>
          <w:sz w:val="22"/>
          <w:szCs w:val="22"/>
        </w:rPr>
      </w:pPr>
    </w:p>
    <w:p w14:paraId="19ACA539" w14:textId="061AAB4E" w:rsidR="00E4152D" w:rsidRPr="00EB429B" w:rsidRDefault="00662116" w:rsidP="00722AAE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r w:rsidRPr="00662116">
        <w:rPr>
          <w:rStyle w:val="s7"/>
          <w:rFonts w:asciiTheme="minorHAnsi" w:hAnsiTheme="minorHAnsi"/>
          <w:noProof/>
          <w:color w:val="000000" w:themeColor="text1"/>
          <w:sz w:val="22"/>
          <w:szCs w:val="22"/>
        </w:rPr>
        <w:drawing>
          <wp:inline distT="0" distB="0" distL="0" distR="0" wp14:anchorId="482A8D27" wp14:editId="2547E0A8">
            <wp:extent cx="5612130" cy="6565265"/>
            <wp:effectExtent l="0" t="0" r="1270" b="635"/>
            <wp:docPr id="171161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AAE" w:rsidRPr="00EB429B">
        <w:rPr>
          <w:rStyle w:val="s7"/>
          <w:rFonts w:asciiTheme="minorHAnsi" w:hAnsiTheme="minorHAnsi"/>
          <w:color w:val="000000" w:themeColor="text1"/>
          <w:sz w:val="22"/>
          <w:szCs w:val="22"/>
        </w:rPr>
        <w:br/>
      </w:r>
      <w:r w:rsidR="00722AAE" w:rsidRPr="00EB429B">
        <w:rPr>
          <w:rStyle w:val="s7"/>
          <w:rFonts w:asciiTheme="minorHAnsi" w:hAnsiTheme="minorHAnsi"/>
          <w:color w:val="000000" w:themeColor="text1"/>
          <w:sz w:val="22"/>
          <w:szCs w:val="22"/>
        </w:rPr>
        <w:br/>
      </w:r>
      <w:r w:rsidR="00722AAE" w:rsidRPr="00EB429B">
        <w:rPr>
          <w:rStyle w:val="s7"/>
          <w:rFonts w:asciiTheme="minorHAnsi" w:hAnsiTheme="minorHAnsi"/>
          <w:color w:val="000000" w:themeColor="text1"/>
          <w:sz w:val="22"/>
          <w:szCs w:val="22"/>
        </w:rPr>
        <w:br/>
      </w:r>
      <w:r w:rsidR="00722AAE" w:rsidRPr="00EB429B">
        <w:rPr>
          <w:rStyle w:val="s7"/>
          <w:rFonts w:asciiTheme="minorHAnsi" w:hAnsiTheme="minorHAnsi"/>
          <w:color w:val="000000" w:themeColor="text1"/>
          <w:sz w:val="22"/>
          <w:szCs w:val="22"/>
        </w:rPr>
        <w:br/>
      </w:r>
    </w:p>
    <w:p w14:paraId="2595CCF9" w14:textId="78838DC0" w:rsidR="00722AAE" w:rsidRPr="00EB429B" w:rsidRDefault="00722AAE" w:rsidP="00EB429B">
      <w:pPr>
        <w:pStyle w:val="NormalWeb"/>
        <w:pBdr>
          <w:bottom w:val="single" w:sz="4" w:space="1" w:color="auto"/>
        </w:pBdr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lastRenderedPageBreak/>
        <w:t>Cursos sobre habilidades blandas:</w:t>
      </w:r>
    </w:p>
    <w:p w14:paraId="1C40BE16" w14:textId="582DB664" w:rsidR="00E4152D" w:rsidRPr="00B072DF" w:rsidRDefault="00E4152D" w:rsidP="00B072DF">
      <w:pPr>
        <w:pStyle w:val="s8"/>
        <w:numPr>
          <w:ilvl w:val="0"/>
          <w:numId w:val="23"/>
        </w:numPr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Habilidades Blandas para el Desarrollo Profesional</w:t>
      </w:r>
      <w:r w:rsid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Plataforma: Platzi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Descripción: Identifica y desarrolla habilidades blandas que impulsan el crecimiento profesional.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Costo: Suscripción mensual a Platzi (aproximadamente $20 USD).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Enlace: </w:t>
      </w:r>
      <w:hyperlink r:id="rId11" w:tgtFrame="_new" w:history="1">
        <w:r w:rsidRPr="00B072DF">
          <w:rPr>
            <w:rStyle w:val="Hipervnculo"/>
            <w:rFonts w:asciiTheme="minorHAnsi" w:hAnsiTheme="minorHAnsi"/>
            <w:sz w:val="22"/>
            <w:szCs w:val="22"/>
          </w:rPr>
          <w:t>Curso de Habilidades Blandas para el Desarrollo Profesional</w:t>
        </w:r>
      </w:hyperlink>
      <w:r w:rsidR="00EB429B" w:rsidRPr="00B072DF">
        <w:rPr>
          <w:rStyle w:val="Hipervnculo"/>
          <w:rFonts w:asciiTheme="minorHAnsi" w:hAnsiTheme="minorHAnsi"/>
          <w:sz w:val="22"/>
          <w:szCs w:val="22"/>
        </w:rPr>
        <w:br/>
      </w:r>
    </w:p>
    <w:p w14:paraId="52C6749A" w14:textId="64F6F6EE" w:rsidR="00E4152D" w:rsidRPr="00B072DF" w:rsidRDefault="00E4152D" w:rsidP="00B072DF">
      <w:pPr>
        <w:pStyle w:val="s8"/>
        <w:numPr>
          <w:ilvl w:val="0"/>
          <w:numId w:val="2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Especialización en Habilidades Blandas</w:t>
      </w:r>
      <w:r w:rsid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Plataforma: Netzun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Descripción: Aprende sobre adaptación, flexibilidad, comunicación efectiva y más.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Costo: $7.90 USD (precio promocional).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Enlace: </w:t>
      </w:r>
      <w:hyperlink r:id="rId12" w:tgtFrame="_new" w:history="1">
        <w:r w:rsidRPr="00B072DF">
          <w:rPr>
            <w:rStyle w:val="Hipervnculo"/>
            <w:rFonts w:asciiTheme="minorHAnsi" w:hAnsiTheme="minorHAnsi"/>
            <w:sz w:val="22"/>
            <w:szCs w:val="22"/>
          </w:rPr>
          <w:t>Especialización en Habilidades Blandas</w:t>
        </w:r>
      </w:hyperlink>
      <w:r w:rsidR="00EB429B" w:rsidRPr="00B072DF">
        <w:rPr>
          <w:rStyle w:val="Hipervnculo"/>
          <w:rFonts w:asciiTheme="minorHAnsi" w:hAnsiTheme="minorHAnsi"/>
          <w:sz w:val="22"/>
          <w:szCs w:val="22"/>
        </w:rPr>
        <w:br/>
      </w:r>
    </w:p>
    <w:p w14:paraId="3B0803D0" w14:textId="5C931D1D" w:rsidR="00E4152D" w:rsidRPr="00B072DF" w:rsidRDefault="00E4152D" w:rsidP="00B072DF">
      <w:pPr>
        <w:pStyle w:val="s8"/>
        <w:numPr>
          <w:ilvl w:val="0"/>
          <w:numId w:val="2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Diplomado en Habilidades Blandas</w:t>
      </w:r>
      <w:r w:rsid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Institución: Anáhuac Online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Descripción: Forma profesionales en habilidades blandas para mejorar el desempeño como líderes.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Costo: Consultar directamente con la institución.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Enlace: </w:t>
      </w:r>
      <w:hyperlink r:id="rId13" w:tgtFrame="_new" w:history="1">
        <w:r w:rsidRPr="00B072DF">
          <w:rPr>
            <w:rStyle w:val="Hipervnculo"/>
            <w:rFonts w:asciiTheme="minorHAnsi" w:hAnsiTheme="minorHAnsi"/>
            <w:sz w:val="22"/>
            <w:szCs w:val="22"/>
          </w:rPr>
          <w:t>Diplomado en Habilidades Blandas</w:t>
        </w:r>
      </w:hyperlink>
      <w:r w:rsidR="00EB429B" w:rsidRPr="00B072DF">
        <w:rPr>
          <w:rStyle w:val="Hipervnculo"/>
          <w:rFonts w:asciiTheme="minorHAnsi" w:hAnsiTheme="minorHAnsi"/>
          <w:sz w:val="22"/>
          <w:szCs w:val="22"/>
        </w:rPr>
        <w:br/>
      </w:r>
    </w:p>
    <w:p w14:paraId="2BEE7C6C" w14:textId="53019F5C" w:rsidR="00E4152D" w:rsidRPr="00B072DF" w:rsidRDefault="00E4152D" w:rsidP="00B072DF">
      <w:pPr>
        <w:pStyle w:val="s8"/>
        <w:numPr>
          <w:ilvl w:val="0"/>
          <w:numId w:val="2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Desarrollo de Soft Skills Personales, Sociales y de Liderazgo</w:t>
      </w:r>
      <w:r w:rsid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Institución: Tecnológico de Monterrey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Descripción: Perfecciona habilidades como comunicación efectiva, trabajo en equipo y liderazgo.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Costo: Consultar directamente con la institución.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Enlace: </w:t>
      </w:r>
      <w:hyperlink r:id="rId14" w:tgtFrame="_new" w:history="1">
        <w:r w:rsidRPr="00B072DF">
          <w:rPr>
            <w:rStyle w:val="Hipervnculo"/>
            <w:rFonts w:asciiTheme="minorHAnsi" w:hAnsiTheme="minorHAnsi"/>
            <w:sz w:val="22"/>
            <w:szCs w:val="22"/>
          </w:rPr>
          <w:t>Desarrollo de Soft Skills Personales, Sociales y de Liderazgo</w:t>
        </w:r>
      </w:hyperlink>
      <w:r w:rsidR="00EB429B" w:rsidRPr="00B072DF">
        <w:rPr>
          <w:rStyle w:val="Hipervnculo"/>
          <w:rFonts w:asciiTheme="minorHAnsi" w:hAnsiTheme="minorHAnsi"/>
          <w:sz w:val="22"/>
          <w:szCs w:val="22"/>
        </w:rPr>
        <w:br/>
      </w:r>
    </w:p>
    <w:p w14:paraId="77280410" w14:textId="77777777" w:rsidR="00E4152D" w:rsidRPr="00EB429B" w:rsidRDefault="00E4152D" w:rsidP="00B072DF">
      <w:pPr>
        <w:pStyle w:val="s8"/>
        <w:numPr>
          <w:ilvl w:val="0"/>
          <w:numId w:val="2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Cursos de Habilidades Blandas - Soft Skills</w:t>
      </w:r>
    </w:p>
    <w:p w14:paraId="59A3E999" w14:textId="7E351F97" w:rsidR="00EB429B" w:rsidRPr="00B072DF" w:rsidRDefault="00E4152D" w:rsidP="00075498">
      <w:pPr>
        <w:pStyle w:val="s8"/>
        <w:spacing w:before="0" w:beforeAutospacing="0" w:after="0" w:afterAutospacing="0" w:line="216" w:lineRule="atLeast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B072DF">
        <w:rPr>
          <w:rFonts w:asciiTheme="minorHAnsi" w:hAnsiTheme="minorHAnsi"/>
          <w:color w:val="000000" w:themeColor="text1"/>
          <w:sz w:val="22"/>
          <w:szCs w:val="22"/>
        </w:rPr>
        <w:t>Institución: DHC Training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Descripción: Talleres y capacitaciones presenciales y online en liderazgo, motivación, trabajo en equipo y más.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Costo: Consultar directamente con la institución.</w:t>
      </w:r>
      <w:r w:rsidR="00B072DF" w:rsidRP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B072DF">
        <w:rPr>
          <w:rFonts w:asciiTheme="minorHAnsi" w:hAnsiTheme="minorHAnsi"/>
          <w:color w:val="000000" w:themeColor="text1"/>
          <w:sz w:val="22"/>
          <w:szCs w:val="22"/>
        </w:rPr>
        <w:t>Enlace: </w:t>
      </w:r>
      <w:hyperlink r:id="rId15" w:tgtFrame="_new" w:history="1">
        <w:r w:rsidRPr="00B072DF">
          <w:rPr>
            <w:rStyle w:val="Hipervnculo"/>
            <w:rFonts w:asciiTheme="minorHAnsi" w:hAnsiTheme="minorHAnsi"/>
            <w:sz w:val="22"/>
            <w:szCs w:val="22"/>
          </w:rPr>
          <w:t>Cursos de Habilidades Blandas - Soft Skills</w:t>
        </w:r>
      </w:hyperlink>
    </w:p>
    <w:p w14:paraId="02184004" w14:textId="77777777" w:rsidR="00EB429B" w:rsidRDefault="00EB429B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4E1A9CFB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55B5F382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2EDA536B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238860EE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60F695AA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7013D16D" w14:textId="77777777" w:rsidR="00662116" w:rsidRDefault="00662116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5F088752" w14:textId="77777777" w:rsidR="00662116" w:rsidRDefault="00662116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552296A1" w14:textId="77777777" w:rsidR="00662116" w:rsidRDefault="00662116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04453D7F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24A585CC" w14:textId="77777777" w:rsidR="007919BC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1F029355" w14:textId="77777777" w:rsidR="007919BC" w:rsidRPr="00EB429B" w:rsidRDefault="007919BC" w:rsidP="00075498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</w:p>
    <w:p w14:paraId="0DC78AB3" w14:textId="65FB42B8" w:rsidR="00EB429B" w:rsidRPr="00EB429B" w:rsidRDefault="00EB429B" w:rsidP="00B072DF">
      <w:pPr>
        <w:pStyle w:val="NormalWeb"/>
        <w:pBdr>
          <w:bottom w:val="single" w:sz="4" w:space="1" w:color="auto"/>
        </w:pBdr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lastRenderedPageBreak/>
        <w:t xml:space="preserve">Cursos sobre habilidades </w:t>
      </w:r>
      <w:r w:rsidR="007919BC">
        <w:rPr>
          <w:rFonts w:asciiTheme="minorHAnsi" w:hAnsiTheme="minorHAnsi"/>
          <w:b/>
          <w:bCs/>
          <w:color w:val="000000" w:themeColor="text1"/>
          <w:sz w:val="22"/>
          <w:szCs w:val="22"/>
        </w:rPr>
        <w:t>especificas</w:t>
      </w: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</w:p>
    <w:p w14:paraId="52F46531" w14:textId="77777777" w:rsid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jc w:val="left"/>
        <w:rPr>
          <w:rFonts w:cs="System Font"/>
          <w:b/>
          <w:bCs/>
          <w:color w:val="0E0E0E"/>
          <w:sz w:val="22"/>
          <w:szCs w:val="22"/>
        </w:rPr>
      </w:pPr>
    </w:p>
    <w:p w14:paraId="6D2B6D37" w14:textId="02CB9288" w:rsidR="00075498" w:rsidRPr="00075498" w:rsidRDefault="00075498" w:rsidP="00075498">
      <w:pPr>
        <w:pStyle w:val="Prrafodelista"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cs="System Font"/>
          <w:b/>
          <w:bCs/>
          <w:color w:val="0E0E0E"/>
          <w:sz w:val="22"/>
          <w:szCs w:val="22"/>
        </w:rPr>
      </w:pPr>
      <w:r w:rsidRPr="00075498">
        <w:rPr>
          <w:rFonts w:cs="System Font"/>
          <w:b/>
          <w:bCs/>
          <w:color w:val="0E0E0E"/>
          <w:sz w:val="22"/>
          <w:szCs w:val="22"/>
        </w:rPr>
        <w:t>Liderazgo Estratégico</w:t>
      </w:r>
    </w:p>
    <w:p w14:paraId="79095BBF" w14:textId="51E14BC7" w:rsid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  <w:r w:rsidRPr="00075498">
        <w:rPr>
          <w:rFonts w:cs="System Font"/>
          <w:b/>
          <w:bCs/>
          <w:color w:val="0E0E0E"/>
          <w:sz w:val="22"/>
          <w:szCs w:val="22"/>
        </w:rPr>
        <w:t>Curso:</w:t>
      </w:r>
      <w:r w:rsidRPr="00075498">
        <w:rPr>
          <w:rFonts w:cs="System Font"/>
          <w:color w:val="0E0E0E"/>
          <w:sz w:val="22"/>
          <w:szCs w:val="22"/>
        </w:rPr>
        <w:t xml:space="preserve"> </w:t>
      </w:r>
      <w:r w:rsidRPr="00075498">
        <w:rPr>
          <w:rFonts w:cs="System Font"/>
          <w:b/>
          <w:bCs/>
          <w:color w:val="0E0E0E"/>
          <w:sz w:val="22"/>
          <w:szCs w:val="22"/>
        </w:rPr>
        <w:t>“Cómo ser un gran líder”</w:t>
      </w:r>
    </w:p>
    <w:p w14:paraId="1BE7000C" w14:textId="77777777" w:rsidR="00075498" w:rsidRP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  <w:r w:rsidRPr="00075498">
        <w:rPr>
          <w:rFonts w:cs="System Font"/>
          <w:color w:val="0E0E0E"/>
          <w:sz w:val="22"/>
          <w:szCs w:val="22"/>
        </w:rPr>
        <w:t>Institución: Universidad de Palermo</w:t>
      </w:r>
    </w:p>
    <w:p w14:paraId="2E7A22E1" w14:textId="14B51818" w:rsidR="00075498" w:rsidRP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  <w:r w:rsidRPr="00075498">
        <w:rPr>
          <w:rFonts w:cs="System Font"/>
          <w:color w:val="0E0E0E"/>
          <w:sz w:val="22"/>
          <w:szCs w:val="22"/>
        </w:rPr>
        <w:t xml:space="preserve">Descripción: Este curso te proporcionará las habilidades y conocimientos necesarios para ser un líder efectivo en cualquier entorno, desde el mundo empresarial hasta las organizaciones sin fines de lucro. </w:t>
      </w:r>
    </w:p>
    <w:p w14:paraId="709E7AB0" w14:textId="70610D29" w:rsidR="00075498" w:rsidRP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  <w:r w:rsidRPr="00075498">
        <w:rPr>
          <w:rFonts w:cs="System Font"/>
          <w:color w:val="0E0E0E"/>
          <w:sz w:val="22"/>
          <w:szCs w:val="22"/>
        </w:rPr>
        <w:t>Costo: Acceso gratuito al contenido; certificado opcional por aproximadamente $49 USD.</w:t>
      </w:r>
    </w:p>
    <w:p w14:paraId="4061EC70" w14:textId="08063150" w:rsid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  <w:r w:rsidRPr="00075498">
        <w:rPr>
          <w:rFonts w:cs="System Font"/>
          <w:color w:val="0E0E0E"/>
          <w:sz w:val="22"/>
          <w:szCs w:val="22"/>
        </w:rPr>
        <w:t xml:space="preserve">Enlace: </w:t>
      </w:r>
      <w:hyperlink r:id="rId16" w:history="1">
        <w:r w:rsidRPr="00075498">
          <w:rPr>
            <w:rFonts w:cs="System Font"/>
            <w:color w:val="0E0E0E"/>
            <w:sz w:val="22"/>
            <w:szCs w:val="22"/>
          </w:rPr>
          <w:t>Cómo ser un gran líder</w:t>
        </w:r>
      </w:hyperlink>
      <w:r w:rsidRPr="00075498">
        <w:rPr>
          <w:rFonts w:cs="System Font"/>
          <w:color w:val="0E0E0E"/>
          <w:sz w:val="22"/>
          <w:szCs w:val="22"/>
        </w:rPr>
        <w:tab/>
      </w:r>
    </w:p>
    <w:p w14:paraId="641FC13D" w14:textId="77777777" w:rsidR="00075498" w:rsidRPr="00075498" w:rsidRDefault="00075498" w:rsidP="0007549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cs="System Font"/>
          <w:color w:val="0E0E0E"/>
          <w:sz w:val="22"/>
          <w:szCs w:val="22"/>
        </w:rPr>
      </w:pPr>
    </w:p>
    <w:p w14:paraId="5F7264DC" w14:textId="77777777" w:rsidR="00075498" w:rsidRDefault="00EB429B" w:rsidP="00075498">
      <w:pPr>
        <w:pStyle w:val="s8"/>
        <w:numPr>
          <w:ilvl w:val="0"/>
          <w:numId w:val="25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Gestión de Equipos</w:t>
      </w:r>
    </w:p>
    <w:p w14:paraId="0A6399E7" w14:textId="5B68D2F8" w:rsidR="00EB429B" w:rsidRPr="00075498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b/>
          <w:bCs/>
          <w:color w:val="000000" w:themeColor="text1"/>
          <w:sz w:val="22"/>
          <w:szCs w:val="22"/>
        </w:rPr>
      </w:pPr>
      <w:r w:rsidRPr="00075498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de Equipos [Gratis y Certificado]</w:t>
      </w:r>
      <w:r w:rsidRPr="00075498">
        <w:rPr>
          <w:rFonts w:asciiTheme="minorHAnsi" w:hAnsiTheme="minorHAnsi"/>
          <w:color w:val="000000" w:themeColor="text1"/>
          <w:sz w:val="22"/>
          <w:szCs w:val="22"/>
        </w:rPr>
        <w:br/>
        <w:t>Plataforma: Edutin Academy</w:t>
      </w:r>
      <w:r w:rsidRPr="00075498">
        <w:rPr>
          <w:rFonts w:asciiTheme="minorHAnsi" w:hAnsiTheme="minorHAnsi"/>
          <w:color w:val="000000" w:themeColor="text1"/>
          <w:sz w:val="22"/>
          <w:szCs w:val="22"/>
        </w:rPr>
        <w:br/>
        <w:t>Descripción: Aprende a liderar y motivar a tu equipo, asignar roles eficientemente, gestionar conflictos y fomentar un ambiente colaborativo que impulse el rendimiento.</w:t>
      </w:r>
      <w:r w:rsidRPr="00075498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 w:rsidRPr="00075498">
        <w:rPr>
          <w:rFonts w:asciiTheme="minorHAnsi" w:hAnsiTheme="minorHAnsi"/>
          <w:color w:val="000000" w:themeColor="text1"/>
          <w:sz w:val="22"/>
          <w:szCs w:val="22"/>
        </w:rPr>
        <w:br/>
        <w:t xml:space="preserve">Enlace: </w:t>
      </w:r>
      <w:hyperlink r:id="rId17" w:history="1">
        <w:r w:rsidRPr="00075498">
          <w:rPr>
            <w:rStyle w:val="Hipervnculo"/>
            <w:rFonts w:asciiTheme="minorHAnsi" w:hAnsiTheme="minorHAnsi"/>
            <w:sz w:val="22"/>
            <w:szCs w:val="22"/>
          </w:rPr>
          <w:t>Curso de Gestión de Equipos - Edutin Academy</w:t>
        </w:r>
      </w:hyperlink>
      <w:r w:rsidRPr="00075498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1A681BE8" w14:textId="77777777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Orientación a Resultados</w:t>
      </w:r>
    </w:p>
    <w:p w14:paraId="23599E7A" w14:textId="50A9BA97" w:rsidR="00EB429B" w:rsidRPr="007919BC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7919BC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Comercial y Ventas</w:t>
      </w:r>
      <w:r w:rsidRPr="007919BC">
        <w:rPr>
          <w:rFonts w:asciiTheme="minorHAnsi" w:hAnsiTheme="minorHAnsi"/>
          <w:color w:val="000000" w:themeColor="text1"/>
          <w:sz w:val="22"/>
          <w:szCs w:val="22"/>
        </w:rPr>
        <w:br/>
        <w:t>Plataforma: Aprender Gratis</w:t>
      </w:r>
      <w:r w:rsidRPr="007919BC">
        <w:rPr>
          <w:rFonts w:asciiTheme="minorHAnsi" w:hAnsiTheme="minorHAnsi"/>
          <w:color w:val="000000" w:themeColor="text1"/>
          <w:sz w:val="22"/>
          <w:szCs w:val="22"/>
        </w:rPr>
        <w:br/>
        <w:t>Descripción: Descubre herramientas estratégicas para el diseño, la administración y el control en la estructura y la estrategia de ventas en cualquier tipo de organización.</w:t>
      </w:r>
      <w:r w:rsidRPr="007919BC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 w:rsidRPr="007919BC">
        <w:rPr>
          <w:rFonts w:asciiTheme="minorHAnsi" w:hAnsiTheme="minorHAnsi"/>
          <w:color w:val="000000" w:themeColor="text1"/>
          <w:sz w:val="22"/>
          <w:szCs w:val="22"/>
        </w:rPr>
        <w:br/>
        <w:t xml:space="preserve">Enlace: </w:t>
      </w:r>
      <w:hyperlink r:id="rId18" w:history="1">
        <w:r w:rsidRPr="007919BC">
          <w:rPr>
            <w:rStyle w:val="Hipervnculo"/>
            <w:rFonts w:asciiTheme="minorHAnsi" w:hAnsiTheme="minorHAnsi"/>
            <w:sz w:val="22"/>
            <w:szCs w:val="22"/>
          </w:rPr>
          <w:t>Curso de Gestión Comercial y Ventas - Aprender Gratis</w:t>
        </w:r>
      </w:hyperlink>
      <w:r w:rsidRPr="007919BC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7FE733C2" w14:textId="63B99B53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Negociación y Cierre de Ventas</w:t>
      </w:r>
    </w:p>
    <w:p w14:paraId="32372317" w14:textId="0F7B1527" w:rsidR="00EB429B" w:rsidRP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de Equipos de Ventas [Gratis y Certificado]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Edutin Academy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Aprende a liderar y motivar eficazmente a un equipo de ventas, establecer metas y objetivos claros, y diseñar estrategias para mejorar el rendimiento y la cohesión del equipo.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19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Gestión de Equipos de Ventas - Edutin Academy</w:t>
        </w:r>
      </w:hyperlink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63439AF3" w14:textId="339C506B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Pensamiento Analítico</w:t>
      </w:r>
    </w:p>
    <w:p w14:paraId="290E3281" w14:textId="77777777" w:rsidR="007919BC" w:rsidRDefault="00EB429B" w:rsidP="007919BC">
      <w:pPr>
        <w:pStyle w:val="s8"/>
        <w:spacing w:before="0" w:beforeAutospacing="0" w:after="0" w:afterAutospacing="0"/>
        <w:ind w:left="360"/>
        <w:jc w:val="left"/>
        <w:rPr>
          <w:rStyle w:val="Hipervnculo"/>
          <w:rFonts w:asciiTheme="minorHAnsi" w:hAnsiTheme="minorHAnsi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Estratégica de Ventas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Aprender Gratis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Mejora tu experiencia en gestión de ventas aplicando conceptos, modelos y marcos para apoyar la planificación de ventas.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0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Gestión Estratégica de Ventas - Aprender Gratis</w:t>
        </w:r>
      </w:hyperlink>
    </w:p>
    <w:p w14:paraId="40125634" w14:textId="77777777" w:rsidR="007919BC" w:rsidRDefault="007919BC" w:rsidP="007919BC">
      <w:pPr>
        <w:pStyle w:val="s8"/>
        <w:spacing w:before="0" w:beforeAutospacing="0" w:after="0" w:afterAutospacing="0"/>
        <w:ind w:left="360"/>
        <w:jc w:val="left"/>
        <w:rPr>
          <w:rStyle w:val="Hipervnculo"/>
          <w:rFonts w:asciiTheme="minorHAnsi" w:hAnsiTheme="minorHAnsi"/>
          <w:sz w:val="22"/>
          <w:szCs w:val="22"/>
        </w:rPr>
      </w:pPr>
    </w:p>
    <w:p w14:paraId="5E716545" w14:textId="20B44D9D" w:rsidR="00EB429B" w:rsidRP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6ADDB15B" w14:textId="55E9D9B5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lastRenderedPageBreak/>
        <w:t>Comunicación Efectiva</w:t>
      </w:r>
    </w:p>
    <w:p w14:paraId="3CE03B99" w14:textId="585C600D" w:rsid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Liderazgo - Curso Gratis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Cursa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Descubre estrategias clave de liderazgo, motivación y trabajo en equipo en este curso gratuito de liderazgo empresarial para emprendedores y profesionales.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1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Liderazgo - Cursa</w:t>
        </w:r>
      </w:hyperlink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313EFF2E" w14:textId="77777777" w:rsidR="00EB429B" w:rsidRPr="00EB429B" w:rsidRDefault="00EB429B" w:rsidP="007919BC">
      <w:pPr>
        <w:pStyle w:val="s8"/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11F1F7E1" w14:textId="0ABF3055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Adaptabilidad</w:t>
      </w:r>
    </w:p>
    <w:p w14:paraId="04ED2400" w14:textId="69162763" w:rsid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Style w:val="Hipervnculo"/>
          <w:rFonts w:asciiTheme="minorHAnsi" w:hAnsiTheme="minorHAnsi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Liderazgo [Gratis y Certificado]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Edutin Academy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Conviértete en un líder inspirador y efectivo en cualquier entorno, aprendiendo a comunicarte de manera efectiva, motivar a los demás y resolver conflictos.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2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Liderazgo - Edutin Academy</w:t>
        </w:r>
      </w:hyperlink>
    </w:p>
    <w:p w14:paraId="5B4123EA" w14:textId="77777777" w:rsidR="007919BC" w:rsidRPr="00EB429B" w:rsidRDefault="007919BC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</w:p>
    <w:p w14:paraId="32573E0D" w14:textId="57F4356A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Planificación y Organización</w:t>
      </w:r>
    </w:p>
    <w:p w14:paraId="2495378C" w14:textId="224B004D" w:rsid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de Equipos [Gratis y Certificado]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Edutin Academy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Aprende a liderar y motivar a tu equipo, asignar roles eficientemente, gestionar conflictos y fomentar un ambiente colaborativo que impulse el rendimiento.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Costo: Gratuito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3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Gestión de Equipos - Edutin Academy</w:t>
        </w:r>
      </w:hyperlink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382D798A" w14:textId="439C63B9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Conocimiento del Mercado y la Industria</w:t>
      </w:r>
    </w:p>
    <w:p w14:paraId="727FBE2C" w14:textId="1E0EC879" w:rsidR="00EB429B" w:rsidRP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Comercial y Ventas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Aprender Gratis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Descubre herramientas estratégicas para el diseño, la administración y el control en la estructura y la estrategia de ventas en cualquier tipo de organización.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 xml:space="preserve">Costo: Gratuito </w:t>
      </w:r>
      <w:r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4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Gestión Comercial y Ventas - Aprender Gratis</w:t>
        </w:r>
      </w:hyperlink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3FA3A022" w14:textId="034301A3" w:rsidR="007919BC" w:rsidRDefault="00EB429B" w:rsidP="007919BC">
      <w:pPr>
        <w:pStyle w:val="s8"/>
        <w:numPr>
          <w:ilvl w:val="0"/>
          <w:numId w:val="25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Gestión de Relaciones con Clientes</w:t>
      </w:r>
    </w:p>
    <w:p w14:paraId="06586A75" w14:textId="640C1C39" w:rsidR="00EB429B" w:rsidRPr="00EB429B" w:rsidRDefault="00EB429B" w:rsidP="007919BC">
      <w:pPr>
        <w:pStyle w:val="s8"/>
        <w:spacing w:before="0" w:beforeAutospacing="0" w:after="0" w:afterAutospacing="0"/>
        <w:ind w:left="36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b/>
          <w:bCs/>
          <w:color w:val="000000" w:themeColor="text1"/>
          <w:sz w:val="22"/>
          <w:szCs w:val="22"/>
        </w:rPr>
        <w:t>Curso de Gestión de Equipos de Ventas [Gratis y Certificado]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Plataforma: Edutin Academy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  <w:t>Descripción: Aprende a liderar y motivar eficazmente a un equipo de ventas, establecer metas y objetivos claros, y diseñar estrategias para mejorar el rendimiento y la cohesión del equipo.</w:t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  <w:r w:rsidR="00B072DF" w:rsidRPr="00EB429B">
        <w:rPr>
          <w:rFonts w:asciiTheme="minorHAnsi" w:hAnsiTheme="minorHAnsi"/>
          <w:color w:val="000000" w:themeColor="text1"/>
          <w:sz w:val="22"/>
          <w:szCs w:val="22"/>
        </w:rPr>
        <w:t>Costo: Gratuito</w:t>
      </w:r>
      <w:r w:rsidR="00B072DF">
        <w:rPr>
          <w:rFonts w:asciiTheme="minorHAnsi" w:hAnsiTheme="minorHAnsi"/>
          <w:color w:val="000000" w:themeColor="text1"/>
          <w:sz w:val="22"/>
          <w:szCs w:val="22"/>
        </w:rPr>
        <w:br/>
      </w:r>
      <w:r w:rsidRPr="00EB429B">
        <w:rPr>
          <w:rFonts w:asciiTheme="minorHAnsi" w:hAnsiTheme="minorHAnsi"/>
          <w:color w:val="000000" w:themeColor="text1"/>
          <w:sz w:val="22"/>
          <w:szCs w:val="22"/>
        </w:rPr>
        <w:t xml:space="preserve">Enlace: </w:t>
      </w:r>
      <w:hyperlink r:id="rId25" w:history="1">
        <w:r w:rsidRPr="00EB429B">
          <w:rPr>
            <w:rStyle w:val="Hipervnculo"/>
            <w:rFonts w:asciiTheme="minorHAnsi" w:hAnsiTheme="minorHAnsi"/>
            <w:sz w:val="22"/>
            <w:szCs w:val="22"/>
          </w:rPr>
          <w:t>Curso de Gestión de Equipos de Ventas - Edutin Academy</w:t>
        </w:r>
      </w:hyperlink>
      <w:r w:rsidRPr="00EB429B">
        <w:rPr>
          <w:rFonts w:asciiTheme="minorHAnsi" w:hAnsiTheme="minorHAnsi"/>
          <w:color w:val="000000" w:themeColor="text1"/>
          <w:sz w:val="22"/>
          <w:szCs w:val="22"/>
        </w:rPr>
        <w:br/>
      </w:r>
    </w:p>
    <w:p w14:paraId="27AEA6CF" w14:textId="4E752DF3" w:rsidR="00A503E2" w:rsidRPr="00EB429B" w:rsidRDefault="00A503E2" w:rsidP="007919BC">
      <w:pPr>
        <w:pStyle w:val="s8"/>
        <w:spacing w:before="36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Versiones y Actualizaciones</w:t>
      </w:r>
    </w:p>
    <w:p w14:paraId="72421CDA" w14:textId="0E8967AD" w:rsidR="00A503E2" w:rsidRPr="00EB429B" w:rsidRDefault="00A503E2" w:rsidP="007919BC">
      <w:pPr>
        <w:pStyle w:val="NormalWeb"/>
        <w:numPr>
          <w:ilvl w:val="0"/>
          <w:numId w:val="12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color w:val="000000" w:themeColor="text1"/>
          <w:sz w:val="22"/>
          <w:szCs w:val="22"/>
        </w:rPr>
        <w:t>Versión 1.0: Proceso inicial.</w:t>
      </w:r>
    </w:p>
    <w:p w14:paraId="7AC8A5D3" w14:textId="54B77B55" w:rsidR="00CE0288" w:rsidRPr="00EB429B" w:rsidRDefault="00CE0288" w:rsidP="007919BC">
      <w:pPr>
        <w:pStyle w:val="NormalWeb"/>
        <w:numPr>
          <w:ilvl w:val="0"/>
          <w:numId w:val="10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color w:val="000000" w:themeColor="text1"/>
          <w:sz w:val="22"/>
          <w:szCs w:val="22"/>
        </w:rPr>
        <w:t>Versión 1.1: Se agrego imagen actual de cursos tecnicos.</w:t>
      </w:r>
    </w:p>
    <w:p w14:paraId="79D2C76F" w14:textId="7474041E" w:rsidR="00EB429B" w:rsidRDefault="00EB429B" w:rsidP="007919BC">
      <w:pPr>
        <w:pStyle w:val="NormalWeb"/>
        <w:numPr>
          <w:ilvl w:val="0"/>
          <w:numId w:val="10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EB429B">
        <w:rPr>
          <w:rFonts w:asciiTheme="minorHAnsi" w:hAnsiTheme="minorHAnsi"/>
          <w:color w:val="000000" w:themeColor="text1"/>
          <w:sz w:val="22"/>
          <w:szCs w:val="22"/>
        </w:rPr>
        <w:lastRenderedPageBreak/>
        <w:t>Versión 1.2: Se agrego nuevo diagrama y más cursos.</w:t>
      </w:r>
    </w:p>
    <w:p w14:paraId="4EAF5156" w14:textId="4307FB57" w:rsidR="003C384B" w:rsidRDefault="003C384B" w:rsidP="007919BC">
      <w:pPr>
        <w:pStyle w:val="NormalWeb"/>
        <w:numPr>
          <w:ilvl w:val="0"/>
          <w:numId w:val="10"/>
        </w:numPr>
        <w:spacing w:before="0" w:beforeAutospacing="0" w:after="0" w:afterAutospacing="0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Versión 1.3: Logotipos, diagramas y objetivo mejor redactado. Todas las ligas verificadas.</w:t>
      </w:r>
    </w:p>
    <w:p w14:paraId="14A27539" w14:textId="77777777" w:rsidR="00A503E2" w:rsidRPr="00EB429B" w:rsidRDefault="00A503E2" w:rsidP="007919BC">
      <w:pPr>
        <w:spacing w:line="240" w:lineRule="auto"/>
        <w:jc w:val="left"/>
        <w:rPr>
          <w:color w:val="000000" w:themeColor="text1"/>
          <w:sz w:val="22"/>
          <w:szCs w:val="22"/>
        </w:rPr>
      </w:pPr>
    </w:p>
    <w:sectPr w:rsidR="00A503E2" w:rsidRPr="00EB429B" w:rsidSect="00614158">
      <w:headerReference w:type="default" r:id="rId26"/>
      <w:pgSz w:w="12240" w:h="15840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AE117" w14:textId="77777777" w:rsidR="00EA3106" w:rsidRDefault="00EA3106" w:rsidP="00614158">
      <w:pPr>
        <w:spacing w:after="0" w:line="240" w:lineRule="auto"/>
      </w:pPr>
      <w:r>
        <w:separator/>
      </w:r>
    </w:p>
  </w:endnote>
  <w:endnote w:type="continuationSeparator" w:id="0">
    <w:p w14:paraId="0B003694" w14:textId="77777777" w:rsidR="00EA3106" w:rsidRDefault="00EA3106" w:rsidP="0061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3E015" w14:textId="77777777" w:rsidR="00EA3106" w:rsidRDefault="00EA3106" w:rsidP="00614158">
      <w:pPr>
        <w:spacing w:after="0" w:line="240" w:lineRule="auto"/>
      </w:pPr>
      <w:r>
        <w:separator/>
      </w:r>
    </w:p>
  </w:footnote>
  <w:footnote w:type="continuationSeparator" w:id="0">
    <w:p w14:paraId="199C76A9" w14:textId="77777777" w:rsidR="00EA3106" w:rsidRDefault="00EA3106" w:rsidP="0061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A43E1" w14:textId="19879569" w:rsidR="00614158" w:rsidRDefault="00614158" w:rsidP="00614158">
    <w:pPr>
      <w:pStyle w:val="Encabezado"/>
      <w:jc w:val="right"/>
    </w:pPr>
    <w:r w:rsidRPr="00614158">
      <w:rPr>
        <w:noProof/>
      </w:rPr>
      <w:drawing>
        <wp:inline distT="0" distB="0" distL="0" distR="0" wp14:anchorId="017B9472" wp14:editId="76569D9E">
          <wp:extent cx="978343" cy="517947"/>
          <wp:effectExtent l="0" t="0" r="0" b="3175"/>
          <wp:docPr id="36468318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4683187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6795" cy="6865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E7754"/>
    <w:multiLevelType w:val="multilevel"/>
    <w:tmpl w:val="2D6E5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7709A"/>
    <w:multiLevelType w:val="hybridMultilevel"/>
    <w:tmpl w:val="0FE2C8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E7A2C"/>
    <w:multiLevelType w:val="hybridMultilevel"/>
    <w:tmpl w:val="72C8FD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D702E"/>
    <w:multiLevelType w:val="hybridMultilevel"/>
    <w:tmpl w:val="34424F02"/>
    <w:lvl w:ilvl="0" w:tplc="24F07620">
      <w:start w:val="1"/>
      <w:numFmt w:val="decimal"/>
      <w:lvlText w:val="%1."/>
      <w:lvlJc w:val="left"/>
      <w:pPr>
        <w:ind w:left="360" w:hanging="360"/>
      </w:pPr>
      <w:rPr>
        <w:rFonts w:cs="Calibri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484C70"/>
    <w:multiLevelType w:val="hybridMultilevel"/>
    <w:tmpl w:val="4ACE48F8"/>
    <w:lvl w:ilvl="0" w:tplc="3C6EBDEC">
      <w:start w:val="1"/>
      <w:numFmt w:val="bullet"/>
      <w:lvlText w:val="•"/>
      <w:lvlJc w:val="left"/>
      <w:pPr>
        <w:ind w:left="720" w:hanging="72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C360F"/>
    <w:multiLevelType w:val="hybridMultilevel"/>
    <w:tmpl w:val="214E04E8"/>
    <w:lvl w:ilvl="0" w:tplc="FDFE938E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0" w:hanging="360"/>
      </w:pPr>
    </w:lvl>
    <w:lvl w:ilvl="2" w:tplc="080A001B" w:tentative="1">
      <w:start w:val="1"/>
      <w:numFmt w:val="lowerRoman"/>
      <w:lvlText w:val="%3."/>
      <w:lvlJc w:val="right"/>
      <w:pPr>
        <w:ind w:left="2500" w:hanging="180"/>
      </w:pPr>
    </w:lvl>
    <w:lvl w:ilvl="3" w:tplc="080A000F" w:tentative="1">
      <w:start w:val="1"/>
      <w:numFmt w:val="decimal"/>
      <w:lvlText w:val="%4."/>
      <w:lvlJc w:val="left"/>
      <w:pPr>
        <w:ind w:left="3220" w:hanging="360"/>
      </w:pPr>
    </w:lvl>
    <w:lvl w:ilvl="4" w:tplc="080A0019" w:tentative="1">
      <w:start w:val="1"/>
      <w:numFmt w:val="lowerLetter"/>
      <w:lvlText w:val="%5."/>
      <w:lvlJc w:val="left"/>
      <w:pPr>
        <w:ind w:left="3940" w:hanging="360"/>
      </w:pPr>
    </w:lvl>
    <w:lvl w:ilvl="5" w:tplc="080A001B" w:tentative="1">
      <w:start w:val="1"/>
      <w:numFmt w:val="lowerRoman"/>
      <w:lvlText w:val="%6."/>
      <w:lvlJc w:val="right"/>
      <w:pPr>
        <w:ind w:left="4660" w:hanging="180"/>
      </w:pPr>
    </w:lvl>
    <w:lvl w:ilvl="6" w:tplc="080A000F" w:tentative="1">
      <w:start w:val="1"/>
      <w:numFmt w:val="decimal"/>
      <w:lvlText w:val="%7."/>
      <w:lvlJc w:val="left"/>
      <w:pPr>
        <w:ind w:left="5380" w:hanging="360"/>
      </w:pPr>
    </w:lvl>
    <w:lvl w:ilvl="7" w:tplc="080A0019" w:tentative="1">
      <w:start w:val="1"/>
      <w:numFmt w:val="lowerLetter"/>
      <w:lvlText w:val="%8."/>
      <w:lvlJc w:val="left"/>
      <w:pPr>
        <w:ind w:left="6100" w:hanging="360"/>
      </w:pPr>
    </w:lvl>
    <w:lvl w:ilvl="8" w:tplc="08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229F6A4E"/>
    <w:multiLevelType w:val="hybridMultilevel"/>
    <w:tmpl w:val="DFF66C96"/>
    <w:lvl w:ilvl="0" w:tplc="68EEE0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5F1169"/>
    <w:multiLevelType w:val="hybridMultilevel"/>
    <w:tmpl w:val="1CE871C4"/>
    <w:lvl w:ilvl="0" w:tplc="0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0F6CBA"/>
    <w:multiLevelType w:val="hybridMultilevel"/>
    <w:tmpl w:val="DFBCC418"/>
    <w:lvl w:ilvl="0" w:tplc="976C83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8F86C9F"/>
    <w:multiLevelType w:val="hybridMultilevel"/>
    <w:tmpl w:val="D06AEE0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5E0E1D"/>
    <w:multiLevelType w:val="hybridMultilevel"/>
    <w:tmpl w:val="A1803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8B1E91"/>
    <w:multiLevelType w:val="hybridMultilevel"/>
    <w:tmpl w:val="1218A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31235AF9"/>
    <w:multiLevelType w:val="hybridMultilevel"/>
    <w:tmpl w:val="7BD87B58"/>
    <w:lvl w:ilvl="0" w:tplc="3C6EBDEC">
      <w:start w:val="1"/>
      <w:numFmt w:val="bullet"/>
      <w:lvlText w:val="•"/>
      <w:lvlJc w:val="left"/>
      <w:pPr>
        <w:ind w:left="720" w:hanging="72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91738"/>
    <w:multiLevelType w:val="hybridMultilevel"/>
    <w:tmpl w:val="DC7C4440"/>
    <w:lvl w:ilvl="0" w:tplc="68EEE0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551E81"/>
    <w:multiLevelType w:val="hybridMultilevel"/>
    <w:tmpl w:val="F19C97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8029C0"/>
    <w:multiLevelType w:val="hybridMultilevel"/>
    <w:tmpl w:val="AE56B26E"/>
    <w:lvl w:ilvl="0" w:tplc="24F07620">
      <w:start w:val="1"/>
      <w:numFmt w:val="decimal"/>
      <w:lvlText w:val="%1."/>
      <w:lvlJc w:val="left"/>
      <w:pPr>
        <w:ind w:left="720" w:hanging="360"/>
      </w:pPr>
      <w:rPr>
        <w:rFonts w:cs="Calibri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A0A55"/>
    <w:multiLevelType w:val="hybridMultilevel"/>
    <w:tmpl w:val="D3EE0E84"/>
    <w:lvl w:ilvl="0" w:tplc="2CC4E5F0"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02389"/>
    <w:multiLevelType w:val="hybridMultilevel"/>
    <w:tmpl w:val="436627A0"/>
    <w:lvl w:ilvl="0" w:tplc="68EEE0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DC3322"/>
    <w:multiLevelType w:val="hybridMultilevel"/>
    <w:tmpl w:val="C256F2E2"/>
    <w:lvl w:ilvl="0" w:tplc="68EEE0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0A5DBD"/>
    <w:multiLevelType w:val="hybridMultilevel"/>
    <w:tmpl w:val="D6D2D3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D116C"/>
    <w:multiLevelType w:val="multilevel"/>
    <w:tmpl w:val="41388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074767"/>
    <w:multiLevelType w:val="hybridMultilevel"/>
    <w:tmpl w:val="F704DBF0"/>
    <w:lvl w:ilvl="0" w:tplc="976C83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2" w15:restartNumberingAfterBreak="0">
    <w:nsid w:val="66C010C6"/>
    <w:multiLevelType w:val="hybridMultilevel"/>
    <w:tmpl w:val="6E72AA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C1597"/>
    <w:multiLevelType w:val="hybridMultilevel"/>
    <w:tmpl w:val="9E78E8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F1199"/>
    <w:multiLevelType w:val="hybridMultilevel"/>
    <w:tmpl w:val="B590E1DA"/>
    <w:lvl w:ilvl="0" w:tplc="68EEE05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A22440"/>
    <w:multiLevelType w:val="multilevel"/>
    <w:tmpl w:val="B6348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3049D6"/>
    <w:multiLevelType w:val="hybridMultilevel"/>
    <w:tmpl w:val="C3008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E71CB9"/>
    <w:multiLevelType w:val="hybridMultilevel"/>
    <w:tmpl w:val="A822CC78"/>
    <w:lvl w:ilvl="0" w:tplc="3C6EBDEC">
      <w:start w:val="1"/>
      <w:numFmt w:val="bullet"/>
      <w:lvlText w:val="•"/>
      <w:lvlJc w:val="left"/>
      <w:pPr>
        <w:ind w:left="720" w:hanging="72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1220258"/>
    <w:multiLevelType w:val="hybridMultilevel"/>
    <w:tmpl w:val="A8B6ED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66740E"/>
    <w:multiLevelType w:val="hybridMultilevel"/>
    <w:tmpl w:val="00480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16382">
    <w:abstractNumId w:val="10"/>
  </w:num>
  <w:num w:numId="2" w16cid:durableId="826047885">
    <w:abstractNumId w:val="0"/>
  </w:num>
  <w:num w:numId="3" w16cid:durableId="1931886068">
    <w:abstractNumId w:val="29"/>
  </w:num>
  <w:num w:numId="4" w16cid:durableId="18312157">
    <w:abstractNumId w:val="8"/>
  </w:num>
  <w:num w:numId="5" w16cid:durableId="1480151737">
    <w:abstractNumId w:val="25"/>
  </w:num>
  <w:num w:numId="6" w16cid:durableId="1422792978">
    <w:abstractNumId w:val="20"/>
  </w:num>
  <w:num w:numId="7" w16cid:durableId="123933932">
    <w:abstractNumId w:val="21"/>
  </w:num>
  <w:num w:numId="8" w16cid:durableId="1506555967">
    <w:abstractNumId w:val="11"/>
  </w:num>
  <w:num w:numId="9" w16cid:durableId="254438207">
    <w:abstractNumId w:val="3"/>
  </w:num>
  <w:num w:numId="10" w16cid:durableId="1220551489">
    <w:abstractNumId w:val="14"/>
  </w:num>
  <w:num w:numId="11" w16cid:durableId="20322934">
    <w:abstractNumId w:val="22"/>
  </w:num>
  <w:num w:numId="12" w16cid:durableId="207307673">
    <w:abstractNumId w:val="16"/>
  </w:num>
  <w:num w:numId="13" w16cid:durableId="434833303">
    <w:abstractNumId w:val="26"/>
  </w:num>
  <w:num w:numId="14" w16cid:durableId="1561937747">
    <w:abstractNumId w:val="5"/>
  </w:num>
  <w:num w:numId="15" w16cid:durableId="785999282">
    <w:abstractNumId w:val="15"/>
  </w:num>
  <w:num w:numId="16" w16cid:durableId="1968663007">
    <w:abstractNumId w:val="23"/>
  </w:num>
  <w:num w:numId="17" w16cid:durableId="415788163">
    <w:abstractNumId w:val="7"/>
  </w:num>
  <w:num w:numId="18" w16cid:durableId="1879658248">
    <w:abstractNumId w:val="17"/>
  </w:num>
  <w:num w:numId="19" w16cid:durableId="243537076">
    <w:abstractNumId w:val="28"/>
  </w:num>
  <w:num w:numId="20" w16cid:durableId="1748262658">
    <w:abstractNumId w:val="6"/>
  </w:num>
  <w:num w:numId="21" w16cid:durableId="639766233">
    <w:abstractNumId w:val="19"/>
  </w:num>
  <w:num w:numId="22" w16cid:durableId="281768971">
    <w:abstractNumId w:val="1"/>
  </w:num>
  <w:num w:numId="23" w16cid:durableId="1413890086">
    <w:abstractNumId w:val="18"/>
  </w:num>
  <w:num w:numId="24" w16cid:durableId="238757959">
    <w:abstractNumId w:val="13"/>
  </w:num>
  <w:num w:numId="25" w16cid:durableId="692808727">
    <w:abstractNumId w:val="24"/>
  </w:num>
  <w:num w:numId="26" w16cid:durableId="388457819">
    <w:abstractNumId w:val="2"/>
  </w:num>
  <w:num w:numId="27" w16cid:durableId="532155473">
    <w:abstractNumId w:val="27"/>
  </w:num>
  <w:num w:numId="28" w16cid:durableId="487675913">
    <w:abstractNumId w:val="4"/>
  </w:num>
  <w:num w:numId="29" w16cid:durableId="453255758">
    <w:abstractNumId w:val="12"/>
  </w:num>
  <w:num w:numId="30" w16cid:durableId="1125541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0B"/>
    <w:rsid w:val="00075498"/>
    <w:rsid w:val="000C1E7A"/>
    <w:rsid w:val="000C76D7"/>
    <w:rsid w:val="000D55CA"/>
    <w:rsid w:val="000E78B9"/>
    <w:rsid w:val="0013702B"/>
    <w:rsid w:val="0014428A"/>
    <w:rsid w:val="00176C51"/>
    <w:rsid w:val="00212396"/>
    <w:rsid w:val="00234BC9"/>
    <w:rsid w:val="002362B2"/>
    <w:rsid w:val="00266A16"/>
    <w:rsid w:val="00276AD3"/>
    <w:rsid w:val="00291FC1"/>
    <w:rsid w:val="00301434"/>
    <w:rsid w:val="00327D58"/>
    <w:rsid w:val="00342F5E"/>
    <w:rsid w:val="00353368"/>
    <w:rsid w:val="003C384B"/>
    <w:rsid w:val="003D6A10"/>
    <w:rsid w:val="00400760"/>
    <w:rsid w:val="004440E4"/>
    <w:rsid w:val="0045527D"/>
    <w:rsid w:val="004557BF"/>
    <w:rsid w:val="00457C89"/>
    <w:rsid w:val="00471BA2"/>
    <w:rsid w:val="00496A43"/>
    <w:rsid w:val="00501E64"/>
    <w:rsid w:val="00507B82"/>
    <w:rsid w:val="005637EA"/>
    <w:rsid w:val="005639A5"/>
    <w:rsid w:val="005807EB"/>
    <w:rsid w:val="00614158"/>
    <w:rsid w:val="00662116"/>
    <w:rsid w:val="006D0105"/>
    <w:rsid w:val="006F47D4"/>
    <w:rsid w:val="00722AAE"/>
    <w:rsid w:val="00764B09"/>
    <w:rsid w:val="007919BC"/>
    <w:rsid w:val="007C12A1"/>
    <w:rsid w:val="00835B0A"/>
    <w:rsid w:val="00861656"/>
    <w:rsid w:val="0086388A"/>
    <w:rsid w:val="008646FC"/>
    <w:rsid w:val="008822ED"/>
    <w:rsid w:val="008C6915"/>
    <w:rsid w:val="00904B2D"/>
    <w:rsid w:val="00915A31"/>
    <w:rsid w:val="009574CA"/>
    <w:rsid w:val="00A31D05"/>
    <w:rsid w:val="00A503E2"/>
    <w:rsid w:val="00A64289"/>
    <w:rsid w:val="00A97EFC"/>
    <w:rsid w:val="00AA43F8"/>
    <w:rsid w:val="00AB7C41"/>
    <w:rsid w:val="00AD56ED"/>
    <w:rsid w:val="00B072DF"/>
    <w:rsid w:val="00B07D1D"/>
    <w:rsid w:val="00B21D94"/>
    <w:rsid w:val="00BB2E77"/>
    <w:rsid w:val="00C639A8"/>
    <w:rsid w:val="00C837BA"/>
    <w:rsid w:val="00C93C56"/>
    <w:rsid w:val="00CB0F43"/>
    <w:rsid w:val="00CE0288"/>
    <w:rsid w:val="00D4040B"/>
    <w:rsid w:val="00D63715"/>
    <w:rsid w:val="00DE09FC"/>
    <w:rsid w:val="00E16001"/>
    <w:rsid w:val="00E4152D"/>
    <w:rsid w:val="00E6500F"/>
    <w:rsid w:val="00E7792D"/>
    <w:rsid w:val="00EA3106"/>
    <w:rsid w:val="00EB429B"/>
    <w:rsid w:val="00EB4A7D"/>
    <w:rsid w:val="00EE00EB"/>
    <w:rsid w:val="00EE0A07"/>
    <w:rsid w:val="00EF17C9"/>
    <w:rsid w:val="00F17F2E"/>
    <w:rsid w:val="00F476C0"/>
    <w:rsid w:val="00F971B7"/>
    <w:rsid w:val="00FA674D"/>
    <w:rsid w:val="00FF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B3A9"/>
  <w15:chartTrackingRefBased/>
  <w15:docId w15:val="{45118E64-228F-BF4A-A910-78DC15E6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MX" w:eastAsia="es-MX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7D4"/>
  </w:style>
  <w:style w:type="paragraph" w:styleId="Ttulo1">
    <w:name w:val="heading 1"/>
    <w:basedOn w:val="Normal"/>
    <w:next w:val="Normal"/>
    <w:link w:val="Ttulo1Car"/>
    <w:uiPriority w:val="9"/>
    <w:qFormat/>
    <w:rsid w:val="006F47D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47D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47D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47D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47D4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47D4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47D4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47D4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47D4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7D4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47D4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47D4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47D4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47D4"/>
    <w:rPr>
      <w:smallCaps/>
      <w:color w:val="BF4E14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47D4"/>
    <w:rPr>
      <w:smallCaps/>
      <w:color w:val="E97132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47D4"/>
    <w:rPr>
      <w:b/>
      <w:smallCaps/>
      <w:color w:val="E97132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47D4"/>
    <w:rPr>
      <w:b/>
      <w:i/>
      <w:smallCaps/>
      <w:color w:val="BF4E1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47D4"/>
    <w:rPr>
      <w:b/>
      <w:i/>
      <w:smallCaps/>
      <w:color w:val="7F340D" w:themeColor="accent2" w:themeShade="7F"/>
    </w:rPr>
  </w:style>
  <w:style w:type="paragraph" w:styleId="Ttulo">
    <w:name w:val="Title"/>
    <w:basedOn w:val="Normal"/>
    <w:next w:val="Normal"/>
    <w:link w:val="TtuloCar"/>
    <w:uiPriority w:val="10"/>
    <w:qFormat/>
    <w:rsid w:val="006F47D4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6F47D4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6F47D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6F47D4"/>
    <w:rPr>
      <w:rFonts w:asciiTheme="majorHAnsi" w:eastAsiaTheme="majorEastAsia" w:hAnsiTheme="majorHAnsi" w:cstheme="majorBidi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6F47D4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6F47D4"/>
    <w:rPr>
      <w:i/>
    </w:rPr>
  </w:style>
  <w:style w:type="paragraph" w:styleId="Prrafodelista">
    <w:name w:val="List Paragraph"/>
    <w:basedOn w:val="Normal"/>
    <w:uiPriority w:val="34"/>
    <w:qFormat/>
    <w:rsid w:val="006F47D4"/>
    <w:pPr>
      <w:ind w:left="720"/>
      <w:contextualSpacing/>
    </w:pPr>
  </w:style>
  <w:style w:type="character" w:styleId="nfasisintenso">
    <w:name w:val="Intense Emphasis"/>
    <w:uiPriority w:val="21"/>
    <w:qFormat/>
    <w:rsid w:val="006F47D4"/>
    <w:rPr>
      <w:b/>
      <w:i/>
      <w:color w:val="E97132" w:themeColor="accent2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47D4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47D4"/>
    <w:rPr>
      <w:b/>
      <w:i/>
      <w:color w:val="FFFFFF" w:themeColor="background1"/>
      <w:shd w:val="clear" w:color="auto" w:fill="E97132" w:themeFill="accent2"/>
    </w:rPr>
  </w:style>
  <w:style w:type="character" w:styleId="Referenciaintensa">
    <w:name w:val="Intense Reference"/>
    <w:uiPriority w:val="32"/>
    <w:qFormat/>
    <w:rsid w:val="006F47D4"/>
    <w:rPr>
      <w:b/>
      <w:bCs/>
      <w:smallCaps/>
      <w:spacing w:val="5"/>
      <w:sz w:val="22"/>
      <w:szCs w:val="22"/>
      <w:u w:val="single"/>
    </w:rPr>
  </w:style>
  <w:style w:type="table" w:styleId="Tablaconcuadrcula">
    <w:name w:val="Table Grid"/>
    <w:basedOn w:val="Tablanormal"/>
    <w:uiPriority w:val="39"/>
    <w:rsid w:val="000E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8">
    <w:name w:val="s8"/>
    <w:basedOn w:val="Normal"/>
    <w:rsid w:val="00301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s7">
    <w:name w:val="s7"/>
    <w:basedOn w:val="Fuentedeprrafopredeter"/>
    <w:rsid w:val="00301434"/>
  </w:style>
  <w:style w:type="paragraph" w:styleId="NormalWeb">
    <w:name w:val="Normal (Web)"/>
    <w:basedOn w:val="Normal"/>
    <w:uiPriority w:val="99"/>
    <w:unhideWhenUsed/>
    <w:rsid w:val="00301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Fuentedeprrafopredeter"/>
    <w:rsid w:val="00301434"/>
  </w:style>
  <w:style w:type="paragraph" w:styleId="Descripcin">
    <w:name w:val="caption"/>
    <w:basedOn w:val="Normal"/>
    <w:next w:val="Normal"/>
    <w:uiPriority w:val="35"/>
    <w:semiHidden/>
    <w:unhideWhenUsed/>
    <w:qFormat/>
    <w:rsid w:val="006F47D4"/>
    <w:rPr>
      <w:b/>
      <w:bCs/>
      <w:caps/>
      <w:sz w:val="16"/>
      <w:szCs w:val="18"/>
    </w:rPr>
  </w:style>
  <w:style w:type="character" w:styleId="Textoennegrita">
    <w:name w:val="Strong"/>
    <w:uiPriority w:val="22"/>
    <w:qFormat/>
    <w:rsid w:val="006F47D4"/>
    <w:rPr>
      <w:b/>
      <w:color w:val="E97132" w:themeColor="accent2"/>
    </w:rPr>
  </w:style>
  <w:style w:type="character" w:styleId="nfasis">
    <w:name w:val="Emphasis"/>
    <w:uiPriority w:val="20"/>
    <w:qFormat/>
    <w:rsid w:val="006F47D4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6F47D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47D4"/>
  </w:style>
  <w:style w:type="character" w:styleId="nfasissutil">
    <w:name w:val="Subtle Emphasis"/>
    <w:uiPriority w:val="19"/>
    <w:qFormat/>
    <w:rsid w:val="006F47D4"/>
    <w:rPr>
      <w:i/>
    </w:rPr>
  </w:style>
  <w:style w:type="character" w:styleId="Referenciasutil">
    <w:name w:val="Subtle Reference"/>
    <w:uiPriority w:val="31"/>
    <w:qFormat/>
    <w:rsid w:val="006F47D4"/>
    <w:rPr>
      <w:b/>
    </w:rPr>
  </w:style>
  <w:style w:type="character" w:styleId="Ttulodellibro">
    <w:name w:val="Book Title"/>
    <w:uiPriority w:val="33"/>
    <w:qFormat/>
    <w:rsid w:val="006F47D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47D4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141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4158"/>
  </w:style>
  <w:style w:type="paragraph" w:styleId="Piedepgina">
    <w:name w:val="footer"/>
    <w:basedOn w:val="Normal"/>
    <w:link w:val="PiedepginaCar"/>
    <w:uiPriority w:val="99"/>
    <w:unhideWhenUsed/>
    <w:rsid w:val="006141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158"/>
  </w:style>
  <w:style w:type="character" w:styleId="Hipervnculo">
    <w:name w:val="Hyperlink"/>
    <w:basedOn w:val="Fuentedeprrafopredeter"/>
    <w:uiPriority w:val="99"/>
    <w:unhideWhenUsed/>
    <w:rsid w:val="00E415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15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4152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6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nline.anahuac.mx/diplomados-en-linea/negocios/habilidades-blandas/" TargetMode="External"/><Relationship Id="rId18" Type="http://schemas.openxmlformats.org/officeDocument/2006/relationships/hyperlink" Target="https://aprendergratis.es/cursos-online/curso-de-gestion-comercial-y-ventas/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cursa.app/es/curso-gratis/liderazgo-beah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netzun.com/especializaciones/habilidades-blandas" TargetMode="External"/><Relationship Id="rId17" Type="http://schemas.openxmlformats.org/officeDocument/2006/relationships/hyperlink" Target="https://edutin.com/curso-de-gestion-de-equipos" TargetMode="External"/><Relationship Id="rId25" Type="http://schemas.openxmlformats.org/officeDocument/2006/relationships/hyperlink" Target="https://edutin.com/curso-de-gestion-de-equipos-de-venta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ursera.org/learn/como-ser-un-gran-lider" TargetMode="External"/><Relationship Id="rId20" Type="http://schemas.openxmlformats.org/officeDocument/2006/relationships/hyperlink" Target="https://aprendergratis.es/cursos-online/curso-de-gestion-estrategica-de-venta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tzi.com/cursos/habilidades-blandas/" TargetMode="External"/><Relationship Id="rId24" Type="http://schemas.openxmlformats.org/officeDocument/2006/relationships/hyperlink" Target="https://aprendergratis.es/cursos-online/curso-de-gestion-comercial-y-venta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dhctraining.com/" TargetMode="External"/><Relationship Id="rId23" Type="http://schemas.openxmlformats.org/officeDocument/2006/relationships/hyperlink" Target="https://edutin.com/curso-de-gestion-de-equipo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dutin.com/curso-de-gestion-de-equipos-de-venta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iversidad.microsip.com/" TargetMode="External"/><Relationship Id="rId14" Type="http://schemas.openxmlformats.org/officeDocument/2006/relationships/hyperlink" Target="https://maestriasydiplomados.tec.mx/programas/desarrollo-de-soft-skills-personales-sociales-y-de-liderazgo-programa-en-linea" TargetMode="External"/><Relationship Id="rId22" Type="http://schemas.openxmlformats.org/officeDocument/2006/relationships/hyperlink" Target="https://edutin.com/curso-de-liderazgo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1248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Hueyotlipa</dc:creator>
  <cp:keywords/>
  <dc:description/>
  <cp:lastModifiedBy>Arturo Ortiz</cp:lastModifiedBy>
  <cp:revision>8</cp:revision>
  <cp:lastPrinted>2024-11-06T03:04:00Z</cp:lastPrinted>
  <dcterms:created xsi:type="dcterms:W3CDTF">2024-11-06T03:19:00Z</dcterms:created>
  <dcterms:modified xsi:type="dcterms:W3CDTF">2024-11-18T17:40:00Z</dcterms:modified>
</cp:coreProperties>
</file>