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3E337" w14:textId="41F6CDFF" w:rsidR="004E1007" w:rsidRDefault="00153F5A">
      <w:r>
        <w:rPr>
          <w:noProof/>
        </w:rPr>
        <mc:AlternateContent>
          <mc:Choice Requires="wps">
            <w:drawing>
              <wp:anchor distT="0" distB="0" distL="114300" distR="114300" simplePos="0" relativeHeight="251691008" behindDoc="0" locked="0" layoutInCell="1" allowOverlap="1" wp14:anchorId="0DA17879" wp14:editId="59441FFD">
                <wp:simplePos x="0" y="0"/>
                <wp:positionH relativeFrom="page">
                  <wp:posOffset>4600575</wp:posOffset>
                </wp:positionH>
                <wp:positionV relativeFrom="paragraph">
                  <wp:posOffset>6962775</wp:posOffset>
                </wp:positionV>
                <wp:extent cx="1828800" cy="1828800"/>
                <wp:effectExtent l="0" t="0" r="0" b="0"/>
                <wp:wrapSquare wrapText="bothSides"/>
                <wp:docPr id="268289920" name="Caixa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0C6D6808" w14:textId="77777777" w:rsidR="00D42A9A" w:rsidRDefault="00D42A9A" w:rsidP="00014A4C">
                            <w:pPr>
                              <w:jc w:val="right"/>
                              <w:rPr>
                                <w:rFonts w:ascii="Bahnschrift SemiBold" w:hAnsi="Bahnschrift SemiBold"/>
                              </w:rPr>
                            </w:pPr>
                            <w:r>
                              <w:rPr>
                                <w:rFonts w:ascii="Bahnschrift SemiBold" w:hAnsi="Bahnschrift SemiBold"/>
                              </w:rPr>
                              <w:t>Curso Ciência de Dados</w:t>
                            </w:r>
                          </w:p>
                          <w:p w14:paraId="345D6924" w14:textId="290A550C" w:rsidR="00153F5A" w:rsidRDefault="00D42A9A" w:rsidP="00014A4C">
                            <w:pPr>
                              <w:jc w:val="right"/>
                              <w:rPr>
                                <w:rFonts w:ascii="Bahnschrift SemiBold" w:hAnsi="Bahnschrift SemiBold"/>
                              </w:rPr>
                            </w:pPr>
                            <w:r>
                              <w:rPr>
                                <w:rFonts w:ascii="Bahnschrift SemiBold" w:hAnsi="Bahnschrift SemiBold"/>
                              </w:rPr>
                              <w:t>Universidade Presbiteriana Mackenzie</w:t>
                            </w:r>
                          </w:p>
                          <w:p w14:paraId="4E1306EE" w14:textId="4AFDBEBD" w:rsidR="00014A4C" w:rsidRPr="00153F5A" w:rsidRDefault="00D42A9A" w:rsidP="00014A4C">
                            <w:pPr>
                              <w:jc w:val="right"/>
                              <w:rPr>
                                <w:rFonts w:ascii="Bahnschrift SemiBold" w:hAnsi="Bahnschrift SemiBold"/>
                              </w:rPr>
                            </w:pPr>
                            <w:r>
                              <w:rPr>
                                <w:rFonts w:ascii="Bahnschrift SemiBold" w:hAnsi="Bahnschrift SemiBold"/>
                              </w:rPr>
                              <w:t>2° semestre – ano letivo: 2025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DA17879" id="_x0000_t202" coordsize="21600,21600" o:spt="202" path="m,l,21600r21600,l21600,xe">
                <v:stroke joinstyle="miter"/>
                <v:path gradientshapeok="t" o:connecttype="rect"/>
              </v:shapetype>
              <v:shape id="Caixa de Texto 1" o:spid="_x0000_s1026" type="#_x0000_t202" style="position:absolute;margin-left:362.25pt;margin-top:548.25pt;width:2in;height:2in;z-index:251691008;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" filled="f" stroked="f" strokeweight=".5pt">
                <v:textbox style="mso-fit-shape-to-text:t">
                  <w:txbxContent>
                    <w:p w14:paraId="0C6D6808" w14:textId="77777777" w:rsidR="00D42A9A" w:rsidRDefault="00D42A9A" w:rsidP="00014A4C">
                      <w:pPr>
                        <w:jc w:val="right"/>
                        <w:rPr>
                          <w:rFonts w:ascii="Bahnschrift SemiBold" w:hAnsi="Bahnschrift SemiBold"/>
                        </w:rPr>
                      </w:pPr>
                      <w:r>
                        <w:rPr>
                          <w:rFonts w:ascii="Bahnschrift SemiBold" w:hAnsi="Bahnschrift SemiBold"/>
                        </w:rPr>
                        <w:t>Curso Ciência de Dados</w:t>
                      </w:r>
                    </w:p>
                    <w:p w14:paraId="345D6924" w14:textId="290A550C" w:rsidR="00153F5A" w:rsidRDefault="00D42A9A" w:rsidP="00014A4C">
                      <w:pPr>
                        <w:jc w:val="right"/>
                        <w:rPr>
                          <w:rFonts w:ascii="Bahnschrift SemiBold" w:hAnsi="Bahnschrift SemiBold"/>
                        </w:rPr>
                      </w:pPr>
                      <w:r>
                        <w:rPr>
                          <w:rFonts w:ascii="Bahnschrift SemiBold" w:hAnsi="Bahnschrift SemiBold"/>
                        </w:rPr>
                        <w:t>Universidade Presbiteriana Mackenzie</w:t>
                      </w:r>
                    </w:p>
                    <w:p w14:paraId="4E1306EE" w14:textId="4AFDBEBD" w:rsidR="00014A4C" w:rsidRPr="00153F5A" w:rsidRDefault="00D42A9A" w:rsidP="00014A4C">
                      <w:pPr>
                        <w:jc w:val="right"/>
                        <w:rPr>
                          <w:rFonts w:ascii="Bahnschrift SemiBold" w:hAnsi="Bahnschrift SemiBold"/>
                        </w:rPr>
                      </w:pPr>
                      <w:r>
                        <w:rPr>
                          <w:rFonts w:ascii="Bahnschrift SemiBold" w:hAnsi="Bahnschrift SemiBold"/>
                        </w:rPr>
                        <w:t>2° semestre – ano letivo: 2025</w:t>
                      </w:r>
                    </w:p>
                  </w:txbxContent>
                </v:textbox>
                <w10:wrap type="square" anchorx="page"/>
              </v:shape>
            </w:pict>
          </mc:Fallback>
        </mc:AlternateContent>
      </w:r>
      <w:r>
        <w:rPr>
          <w:noProof/>
        </w:rPr>
        <mc:AlternateContent>
          <mc:Choice Requires="wps">
            <w:drawing>
              <wp:anchor distT="0" distB="0" distL="114300" distR="114300" simplePos="0" relativeHeight="251676671" behindDoc="0" locked="0" layoutInCell="1" allowOverlap="1" wp14:anchorId="331FBA9E" wp14:editId="13872430">
                <wp:simplePos x="0" y="0"/>
                <wp:positionH relativeFrom="column">
                  <wp:posOffset>-1191895</wp:posOffset>
                </wp:positionH>
                <wp:positionV relativeFrom="paragraph">
                  <wp:posOffset>4658995</wp:posOffset>
                </wp:positionV>
                <wp:extent cx="11129645" cy="6841490"/>
                <wp:effectExtent l="971550" t="2381250" r="967105" b="2378710"/>
                <wp:wrapNone/>
                <wp:docPr id="268388713" name="Retângulo 5"/>
                <wp:cNvGraphicFramePr/>
                <a:graphic xmlns:a="http://schemas.openxmlformats.org/drawingml/2006/main">
                  <a:graphicData uri="http://schemas.microsoft.com/office/word/2010/wordprocessingShape">
                    <wps:wsp>
                      <wps:cNvSpPr/>
                      <wps:spPr>
                        <a:xfrm rot="19762024">
                          <a:off x="0" y="0"/>
                          <a:ext cx="11129645" cy="6841490"/>
                        </a:xfrm>
                        <a:prstGeom prst="rect">
                          <a:avLst/>
                        </a:prstGeom>
                        <a:solidFill>
                          <a:schemeClr val="bg1">
                            <a:lumMod val="65000"/>
                          </a:schemeClr>
                        </a:solidFill>
                        <a:ln>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tângulo 5" style="position:absolute;margin-left:-93.85pt;margin-top:366.85pt;width:876.35pt;height:538.7pt;rotation:-2007560fd;z-index:2516766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a5a5a5 [2092]" strokecolor="#a5a5a5 [2092]" strokeweight="1pt" w14:anchorId="07F83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"/>
            </w:pict>
          </mc:Fallback>
        </mc:AlternateContent>
      </w:r>
      <w:r w:rsidR="00701E60">
        <w:rPr>
          <w:noProof/>
        </w:rPr>
        <mc:AlternateContent>
          <mc:Choice Requires="wps">
            <w:drawing>
              <wp:anchor distT="0" distB="0" distL="114300" distR="114300" simplePos="0" relativeHeight="251675646" behindDoc="0" locked="0" layoutInCell="1" allowOverlap="1" wp14:anchorId="48B27BAA" wp14:editId="6CA86713">
                <wp:simplePos x="0" y="0"/>
                <wp:positionH relativeFrom="margin">
                  <wp:posOffset>-5051056</wp:posOffset>
                </wp:positionH>
                <wp:positionV relativeFrom="paragraph">
                  <wp:posOffset>5996472</wp:posOffset>
                </wp:positionV>
                <wp:extent cx="11692289" cy="425853"/>
                <wp:effectExtent l="0" t="2971800" r="0" b="2965450"/>
                <wp:wrapNone/>
                <wp:docPr id="771471991" name="Retângulo 5"/>
                <wp:cNvGraphicFramePr/>
                <a:graphic xmlns:a="http://schemas.openxmlformats.org/drawingml/2006/main">
                  <a:graphicData uri="http://schemas.microsoft.com/office/word/2010/wordprocessingShape">
                    <wps:wsp>
                      <wps:cNvSpPr/>
                      <wps:spPr>
                        <a:xfrm rot="19762024">
                          <a:off x="0" y="0"/>
                          <a:ext cx="11692289" cy="425853"/>
                        </a:xfrm>
                        <a:prstGeom prst="rect">
                          <a:avLst/>
                        </a:prstGeom>
                        <a:solidFill>
                          <a:schemeClr val="bg1">
                            <a:lumMod val="7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tângulo 5" style="position:absolute;margin-left:-397.7pt;margin-top:472.15pt;width:920.65pt;height:33.55pt;rotation:-2007560fd;z-index:2516756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bfbfbf [2412]" strokecolor="#bfbfbf [2412]" strokeweight="1pt" w14:anchorId="004599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">
                <w10:wrap anchorx="margin"/>
              </v:rect>
            </w:pict>
          </mc:Fallback>
        </mc:AlternateContent>
      </w:r>
      <w:r w:rsidR="00701E60">
        <w:rPr>
          <w:noProof/>
        </w:rPr>
        <mc:AlternateContent>
          <mc:Choice Requires="wps">
            <w:drawing>
              <wp:anchor distT="0" distB="0" distL="114300" distR="114300" simplePos="0" relativeHeight="251688960" behindDoc="0" locked="0" layoutInCell="1" allowOverlap="1" wp14:anchorId="71D09C7C" wp14:editId="79695739">
                <wp:simplePos x="0" y="0"/>
                <wp:positionH relativeFrom="page">
                  <wp:align>left</wp:align>
                </wp:positionH>
                <wp:positionV relativeFrom="paragraph">
                  <wp:posOffset>-183515</wp:posOffset>
                </wp:positionV>
                <wp:extent cx="2545080" cy="487680"/>
                <wp:effectExtent l="0" t="0" r="0" b="7620"/>
                <wp:wrapNone/>
                <wp:docPr id="362051231" name="Caixa de Texto 11"/>
                <wp:cNvGraphicFramePr/>
                <a:graphic xmlns:a="http://schemas.openxmlformats.org/drawingml/2006/main">
                  <a:graphicData uri="http://schemas.microsoft.com/office/word/2010/wordprocessingShape">
                    <wps:wsp>
                      <wps:cNvSpPr txBox="1"/>
                      <wps:spPr>
                        <a:xfrm>
                          <a:off x="0" y="0"/>
                          <a:ext cx="2545080" cy="487680"/>
                        </a:xfrm>
                        <a:prstGeom prst="rect">
                          <a:avLst/>
                        </a:prstGeom>
                        <a:noFill/>
                        <a:ln w="6350">
                          <a:noFill/>
                        </a:ln>
                      </wps:spPr>
                      <wps:txbx>
                        <w:txbxContent>
                          <w:p w14:paraId="7C565313" w14:textId="38E767FE" w:rsidR="00701E60" w:rsidRPr="00701E60" w:rsidRDefault="00701E60">
                            <w:pPr>
                              <w:rPr>
                                <w:rFonts w:ascii="Aptos ExtraBold" w:hAnsi="Aptos ExtraBold" w:cs="Angsana New"/>
                                <w:sz w:val="36"/>
                                <w:szCs w:val="36"/>
                              </w:rPr>
                            </w:pPr>
                            <w:r w:rsidRPr="00701E60">
                              <w:rPr>
                                <w:rFonts w:ascii="Aptos ExtraBold" w:hAnsi="Aptos ExtraBold" w:cs="Angsana New"/>
                                <w:sz w:val="36"/>
                                <w:szCs w:val="36"/>
                              </w:rPr>
                              <w:t>CIÊNCIA DE DADOS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D09C7C" id="Caixa de Texto 11" o:spid="_x0000_s1027" type="#_x0000_t202" style="position:absolute;margin-left:0;margin-top:-14.45pt;width:200.4pt;height:38.4pt;z-index:2516889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" filled="f" stroked="f" strokeweight=".5pt">
                <v:textbox>
                  <w:txbxContent>
                    <w:p w14:paraId="7C565313" w14:textId="38E767FE" w:rsidR="00701E60" w:rsidRPr="00701E60" w:rsidRDefault="00701E60">
                      <w:pPr>
                        <w:rPr>
                          <w:rFonts w:ascii="Aptos ExtraBold" w:hAnsi="Aptos ExtraBold" w:cs="Angsana New"/>
                          <w:sz w:val="36"/>
                          <w:szCs w:val="36"/>
                        </w:rPr>
                      </w:pPr>
                      <w:r w:rsidRPr="00701E60">
                        <w:rPr>
                          <w:rFonts w:ascii="Aptos ExtraBold" w:hAnsi="Aptos ExtraBold" w:cs="Angsana New"/>
                          <w:sz w:val="36"/>
                          <w:szCs w:val="36"/>
                        </w:rPr>
                        <w:t>CIÊNCIA DE DADOS</w:t>
                      </w:r>
                    </w:p>
                  </w:txbxContent>
                </v:textbox>
                <w10:wrap anchorx="page"/>
              </v:shape>
            </w:pict>
          </mc:Fallback>
        </mc:AlternateContent>
      </w:r>
      <w:r w:rsidR="00701E60">
        <w:rPr>
          <w:noProof/>
        </w:rPr>
        <mc:AlternateContent>
          <mc:Choice Requires="wps">
            <w:drawing>
              <wp:anchor distT="0" distB="0" distL="114300" distR="114300" simplePos="0" relativeHeight="251687936" behindDoc="0" locked="0" layoutInCell="1" allowOverlap="1" wp14:anchorId="39529613" wp14:editId="12AFB2C1">
                <wp:simplePos x="0" y="0"/>
                <wp:positionH relativeFrom="page">
                  <wp:posOffset>5120640</wp:posOffset>
                </wp:positionH>
                <wp:positionV relativeFrom="paragraph">
                  <wp:posOffset>5104765</wp:posOffset>
                </wp:positionV>
                <wp:extent cx="2651760" cy="1463040"/>
                <wp:effectExtent l="0" t="0" r="0" b="3810"/>
                <wp:wrapNone/>
                <wp:docPr id="467640490" name="Caixa de Texto 10"/>
                <wp:cNvGraphicFramePr/>
                <a:graphic xmlns:a="http://schemas.openxmlformats.org/drawingml/2006/main">
                  <a:graphicData uri="http://schemas.microsoft.com/office/word/2010/wordprocessingShape">
                    <wps:wsp>
                      <wps:cNvSpPr txBox="1"/>
                      <wps:spPr>
                        <a:xfrm>
                          <a:off x="0" y="0"/>
                          <a:ext cx="2651760" cy="1463040"/>
                        </a:xfrm>
                        <a:prstGeom prst="rect">
                          <a:avLst/>
                        </a:prstGeom>
                        <a:noFill/>
                        <a:ln w="6350">
                          <a:noFill/>
                        </a:ln>
                      </wps:spPr>
                      <wps:txbx>
                        <w:txbxContent>
                          <w:p w14:paraId="6FCE63AA" w14:textId="06D36785" w:rsidR="00701E60" w:rsidRPr="00701E60" w:rsidRDefault="00701E60" w:rsidP="00701E60">
                            <w:pPr>
                              <w:jc w:val="right"/>
                              <w:rPr>
                                <w:color w:val="A6A6A6" w:themeColor="background1" w:themeShade="A6"/>
                                <w:sz w:val="200"/>
                                <w:szCs w:val="200"/>
                              </w:rPr>
                            </w:pPr>
                            <w:proofErr w:type="spellStart"/>
                            <w:r w:rsidRPr="00701E60">
                              <w:rPr>
                                <w:color w:val="A6A6A6" w:themeColor="background1" w:themeShade="A6"/>
                                <w:sz w:val="200"/>
                                <w:szCs w:val="200"/>
                              </w:rPr>
                              <w:t>Ead</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529613" id="Caixa de Texto 10" o:spid="_x0000_s1028" type="#_x0000_t202" style="position:absolute;margin-left:403.2pt;margin-top:401.95pt;width:208.8pt;height:115.2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" filled="f" stroked="f" strokeweight=".5pt">
                <v:textbox>
                  <w:txbxContent>
                    <w:p w14:paraId="6FCE63AA" w14:textId="06D36785" w:rsidR="00701E60" w:rsidRPr="00701E60" w:rsidRDefault="00701E60" w:rsidP="00701E60">
                      <w:pPr>
                        <w:jc w:val="right"/>
                        <w:rPr>
                          <w:color w:val="A6A6A6" w:themeColor="background1" w:themeShade="A6"/>
                          <w:sz w:val="200"/>
                          <w:szCs w:val="200"/>
                        </w:rPr>
                      </w:pPr>
                      <w:proofErr w:type="spellStart"/>
                      <w:r w:rsidRPr="00701E60">
                        <w:rPr>
                          <w:color w:val="A6A6A6" w:themeColor="background1" w:themeShade="A6"/>
                          <w:sz w:val="200"/>
                          <w:szCs w:val="200"/>
                        </w:rPr>
                        <w:t>Ead</w:t>
                      </w:r>
                      <w:proofErr w:type="spellEnd"/>
                    </w:p>
                  </w:txbxContent>
                </v:textbox>
                <w10:wrap anchorx="page"/>
              </v:shape>
            </w:pict>
          </mc:Fallback>
        </mc:AlternateContent>
      </w:r>
      <w:r w:rsidR="00701E60">
        <w:rPr>
          <w:noProof/>
        </w:rPr>
        <mc:AlternateContent>
          <mc:Choice Requires="wpg">
            <w:drawing>
              <wp:anchor distT="0" distB="0" distL="114300" distR="114300" simplePos="0" relativeHeight="251686912" behindDoc="0" locked="0" layoutInCell="1" allowOverlap="1" wp14:anchorId="50D0B88F" wp14:editId="3C909BA4">
                <wp:simplePos x="0" y="0"/>
                <wp:positionH relativeFrom="column">
                  <wp:posOffset>-424815</wp:posOffset>
                </wp:positionH>
                <wp:positionV relativeFrom="paragraph">
                  <wp:posOffset>1081405</wp:posOffset>
                </wp:positionV>
                <wp:extent cx="4617720" cy="2072640"/>
                <wp:effectExtent l="0" t="0" r="0" b="3810"/>
                <wp:wrapNone/>
                <wp:docPr id="315881959" name="Agrupar 9"/>
                <wp:cNvGraphicFramePr/>
                <a:graphic xmlns:a="http://schemas.openxmlformats.org/drawingml/2006/main">
                  <a:graphicData uri="http://schemas.microsoft.com/office/word/2010/wordprocessingGroup">
                    <wpg:wgp>
                      <wpg:cNvGrpSpPr/>
                      <wpg:grpSpPr>
                        <a:xfrm>
                          <a:off x="0" y="0"/>
                          <a:ext cx="4617720" cy="2072640"/>
                          <a:chOff x="0" y="0"/>
                          <a:chExt cx="4617720" cy="2072640"/>
                        </a:xfrm>
                      </wpg:grpSpPr>
                      <wps:wsp>
                        <wps:cNvPr id="1879165157" name="Caixa de Texto 6"/>
                        <wps:cNvSpPr txBox="1"/>
                        <wps:spPr>
                          <a:xfrm>
                            <a:off x="2499360" y="0"/>
                            <a:ext cx="2118360" cy="2072640"/>
                          </a:xfrm>
                          <a:prstGeom prst="rect">
                            <a:avLst/>
                          </a:prstGeom>
                          <a:noFill/>
                          <a:ln w="6350">
                            <a:noFill/>
                          </a:ln>
                        </wps:spPr>
                        <wps:txbx>
                          <w:txbxContent>
                            <w:p w14:paraId="53351FE1" w14:textId="1C3BA04A" w:rsidR="00701E60" w:rsidRPr="00AD20BD" w:rsidRDefault="00701E60" w:rsidP="00701E60">
                              <w:pPr>
                                <w:spacing w:after="0"/>
                                <w:rPr>
                                  <w:rFonts w:ascii="Bahnschrift SemiBold" w:hAnsi="Bahnschrift SemiBold"/>
                                  <w:color w:val="C85050"/>
                                  <w:sz w:val="260"/>
                                  <w:szCs w:val="260"/>
                                </w:rPr>
                              </w:pPr>
                              <w:r w:rsidRPr="00AD20BD">
                                <w:rPr>
                                  <w:rFonts w:ascii="Bahnschrift SemiBold" w:hAnsi="Bahnschrift SemiBold"/>
                                  <w:color w:val="C85050"/>
                                  <w:sz w:val="260"/>
                                  <w:szCs w:val="260"/>
                                </w:rPr>
                                <w:t>0</w:t>
                              </w:r>
                              <w:r w:rsidR="00953C60">
                                <w:rPr>
                                  <w:rFonts w:ascii="Bahnschrift SemiBold" w:hAnsi="Bahnschrift SemiBold"/>
                                  <w:color w:val="C85050"/>
                                  <w:sz w:val="260"/>
                                  <w:szCs w:val="26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948211267" name="Agrupar 8"/>
                        <wpg:cNvGrpSpPr/>
                        <wpg:grpSpPr>
                          <a:xfrm>
                            <a:off x="0" y="304800"/>
                            <a:ext cx="2819400" cy="1661160"/>
                            <a:chOff x="0" y="0"/>
                            <a:chExt cx="2819400" cy="1661160"/>
                          </a:xfrm>
                        </wpg:grpSpPr>
                        <wps:wsp>
                          <wps:cNvPr id="67332250" name="Caixa de Texto 6"/>
                          <wps:cNvSpPr txBox="1"/>
                          <wps:spPr>
                            <a:xfrm>
                              <a:off x="0" y="0"/>
                              <a:ext cx="2819400" cy="1158240"/>
                            </a:xfrm>
                            <a:prstGeom prst="rect">
                              <a:avLst/>
                            </a:prstGeom>
                            <a:noFill/>
                            <a:ln w="6350">
                              <a:noFill/>
                            </a:ln>
                          </wps:spPr>
                          <wps:txbx>
                            <w:txbxContent>
                              <w:p w14:paraId="32ECC76F" w14:textId="449495A1" w:rsidR="00476112" w:rsidRPr="00701E60" w:rsidRDefault="00476112" w:rsidP="00476112">
                                <w:pPr>
                                  <w:spacing w:after="0"/>
                                  <w:rPr>
                                    <w:rFonts w:ascii="Aptos ExtraBold" w:hAnsi="Aptos ExtraBold"/>
                                    <w:b/>
                                    <w:bCs/>
                                    <w:sz w:val="118"/>
                                    <w:szCs w:val="118"/>
                                  </w:rPr>
                                </w:pPr>
                                <w:r w:rsidRPr="00701E60">
                                  <w:rPr>
                                    <w:rFonts w:ascii="Aptos ExtraBold" w:hAnsi="Aptos ExtraBold"/>
                                    <w:b/>
                                    <w:bCs/>
                                    <w:sz w:val="118"/>
                                    <w:szCs w:val="118"/>
                                  </w:rPr>
                                  <w:t>Projeto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48424739" name="Caixa de Texto 6"/>
                          <wps:cNvSpPr txBox="1"/>
                          <wps:spPr>
                            <a:xfrm>
                              <a:off x="0" y="762000"/>
                              <a:ext cx="2819400" cy="899160"/>
                            </a:xfrm>
                            <a:prstGeom prst="rect">
                              <a:avLst/>
                            </a:prstGeom>
                            <a:noFill/>
                            <a:ln w="6350">
                              <a:noFill/>
                            </a:ln>
                          </wps:spPr>
                          <wps:txbx>
                            <w:txbxContent>
                              <w:p w14:paraId="55967051" w14:textId="77777777" w:rsidR="00701E60" w:rsidRPr="00AD20BD" w:rsidRDefault="00701E60" w:rsidP="00701E60">
                                <w:pPr>
                                  <w:spacing w:after="0"/>
                                  <w:rPr>
                                    <w:rFonts w:ascii="Aptos ExtraBold" w:hAnsi="Aptos ExtraBold"/>
                                    <w:b/>
                                    <w:bCs/>
                                    <w:color w:val="C85050"/>
                                    <w:sz w:val="96"/>
                                    <w:szCs w:val="96"/>
                                  </w:rPr>
                                </w:pPr>
                                <w:r w:rsidRPr="00AD20BD">
                                  <w:rPr>
                                    <w:rFonts w:ascii="Aptos ExtraBold" w:hAnsi="Aptos ExtraBold"/>
                                    <w:b/>
                                    <w:bCs/>
                                    <w:color w:val="C85050"/>
                                    <w:sz w:val="96"/>
                                    <w:szCs w:val="96"/>
                                  </w:rPr>
                                  <w:t>Aplicado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50D0B88F" id="Agrupar 9" o:spid="_x0000_s1029" style="position:absolute;margin-left:-33.45pt;margin-top:85.15pt;width:363.6pt;height:163.2pt;z-index:251686912" coordsize="46177,20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">
                <v:shape id="Caixa de Texto 6" o:spid="_x0000_s1030" type="#_x0000_t202" style="position:absolute;left:24993;width:21184;height:20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" filled="f" stroked="f" strokeweight=".5pt">
                  <v:textbox>
                    <w:txbxContent>
                      <w:p w14:paraId="53351FE1" w14:textId="1C3BA04A" w:rsidR="00701E60" w:rsidRPr="00AD20BD" w:rsidRDefault="00701E60" w:rsidP="00701E60">
                        <w:pPr>
                          <w:spacing w:after="0"/>
                          <w:rPr>
                            <w:rFonts w:ascii="Bahnschrift SemiBold" w:hAnsi="Bahnschrift SemiBold"/>
                            <w:color w:val="C85050"/>
                            <w:sz w:val="260"/>
                            <w:szCs w:val="260"/>
                          </w:rPr>
                        </w:pPr>
                        <w:r w:rsidRPr="00AD20BD">
                          <w:rPr>
                            <w:rFonts w:ascii="Bahnschrift SemiBold" w:hAnsi="Bahnschrift SemiBold"/>
                            <w:color w:val="C85050"/>
                            <w:sz w:val="260"/>
                            <w:szCs w:val="260"/>
                          </w:rPr>
                          <w:t>0</w:t>
                        </w:r>
                        <w:r w:rsidR="00953C60">
                          <w:rPr>
                            <w:rFonts w:ascii="Bahnschrift SemiBold" w:hAnsi="Bahnschrift SemiBold"/>
                            <w:color w:val="C85050"/>
                            <w:sz w:val="260"/>
                            <w:szCs w:val="260"/>
                          </w:rPr>
                          <w:t>2</w:t>
                        </w:r>
                      </w:p>
                    </w:txbxContent>
                  </v:textbox>
                </v:shape>
                <v:group id="Agrupar 8" o:spid="_x0000_s1031" style="position:absolute;top:3048;width:28194;height:16611" coordsize="28194,16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">
                  <v:shape id="Caixa de Texto 6" o:spid="_x0000_s1032" type="#_x0000_t202" style="position:absolute;width:28194;height:1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" filled="f" stroked="f" strokeweight=".5pt">
                    <v:textbox>
                      <w:txbxContent>
                        <w:p w14:paraId="32ECC76F" w14:textId="449495A1" w:rsidR="00476112" w:rsidRPr="00701E60" w:rsidRDefault="00476112" w:rsidP="00476112">
                          <w:pPr>
                            <w:spacing w:after="0"/>
                            <w:rPr>
                              <w:rFonts w:ascii="Aptos ExtraBold" w:hAnsi="Aptos ExtraBold"/>
                              <w:b/>
                              <w:bCs/>
                              <w:sz w:val="118"/>
                              <w:szCs w:val="118"/>
                            </w:rPr>
                          </w:pPr>
                          <w:r w:rsidRPr="00701E60">
                            <w:rPr>
                              <w:rFonts w:ascii="Aptos ExtraBold" w:hAnsi="Aptos ExtraBold"/>
                              <w:b/>
                              <w:bCs/>
                              <w:sz w:val="118"/>
                              <w:szCs w:val="118"/>
                            </w:rPr>
                            <w:t>Projeto</w:t>
                          </w:r>
                        </w:p>
                      </w:txbxContent>
                    </v:textbox>
                  </v:shape>
                  <v:shape id="Caixa de Texto 6" o:spid="_x0000_s1033" type="#_x0000_t202" style="position:absolute;top:7620;width:28194;height:8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" filled="f" stroked="f" strokeweight=".5pt">
                    <v:textbox>
                      <w:txbxContent>
                        <w:p w14:paraId="55967051" w14:textId="77777777" w:rsidR="00701E60" w:rsidRPr="00AD20BD" w:rsidRDefault="00701E60" w:rsidP="00701E60">
                          <w:pPr>
                            <w:spacing w:after="0"/>
                            <w:rPr>
                              <w:rFonts w:ascii="Aptos ExtraBold" w:hAnsi="Aptos ExtraBold"/>
                              <w:b/>
                              <w:bCs/>
                              <w:color w:val="C85050"/>
                              <w:sz w:val="96"/>
                              <w:szCs w:val="96"/>
                            </w:rPr>
                          </w:pPr>
                          <w:r w:rsidRPr="00AD20BD">
                            <w:rPr>
                              <w:rFonts w:ascii="Aptos ExtraBold" w:hAnsi="Aptos ExtraBold"/>
                              <w:b/>
                              <w:bCs/>
                              <w:color w:val="C85050"/>
                              <w:sz w:val="96"/>
                              <w:szCs w:val="96"/>
                            </w:rPr>
                            <w:t>Aplicado</w:t>
                          </w:r>
                        </w:p>
                      </w:txbxContent>
                    </v:textbox>
                  </v:shape>
                </v:group>
              </v:group>
            </w:pict>
          </mc:Fallback>
        </mc:AlternateContent>
      </w:r>
      <w:r w:rsidR="00476112">
        <w:rPr>
          <w:noProof/>
        </w:rPr>
        <mc:AlternateContent>
          <mc:Choice Requires="wpg">
            <w:drawing>
              <wp:anchor distT="0" distB="0" distL="114300" distR="114300" simplePos="0" relativeHeight="251679744" behindDoc="0" locked="0" layoutInCell="1" allowOverlap="1" wp14:anchorId="3CCE7532" wp14:editId="5E4C9F85">
                <wp:simplePos x="0" y="0"/>
                <wp:positionH relativeFrom="margin">
                  <wp:posOffset>-1750695</wp:posOffset>
                </wp:positionH>
                <wp:positionV relativeFrom="paragraph">
                  <wp:posOffset>212725</wp:posOffset>
                </wp:positionV>
                <wp:extent cx="2044176" cy="990600"/>
                <wp:effectExtent l="0" t="0" r="13335" b="19050"/>
                <wp:wrapNone/>
                <wp:docPr id="1998881216" name="Agrupar 3"/>
                <wp:cNvGraphicFramePr/>
                <a:graphic xmlns:a="http://schemas.openxmlformats.org/drawingml/2006/main">
                  <a:graphicData uri="http://schemas.microsoft.com/office/word/2010/wordprocessingGroup">
                    <wpg:wgp>
                      <wpg:cNvGrpSpPr/>
                      <wpg:grpSpPr>
                        <a:xfrm rot="10800000">
                          <a:off x="0" y="0"/>
                          <a:ext cx="2044176" cy="990600"/>
                          <a:chOff x="0" y="0"/>
                          <a:chExt cx="1486000" cy="720092"/>
                        </a:xfrm>
                      </wpg:grpSpPr>
                      <wps:wsp>
                        <wps:cNvPr id="121679368" name="Retângulo 2"/>
                        <wps:cNvSpPr/>
                        <wps:spPr>
                          <a:xfrm>
                            <a:off x="1016000" y="504092"/>
                            <a:ext cx="216000" cy="2160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070595" name="Retângulo 2"/>
                        <wps:cNvSpPr/>
                        <wps:spPr>
                          <a:xfrm>
                            <a:off x="1270000" y="504092"/>
                            <a:ext cx="216000" cy="2160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8148455" name="Retângulo 2"/>
                        <wps:cNvSpPr/>
                        <wps:spPr>
                          <a:xfrm>
                            <a:off x="762000" y="504092"/>
                            <a:ext cx="216000" cy="2160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5813729" name="Retângulo 2"/>
                        <wps:cNvSpPr/>
                        <wps:spPr>
                          <a:xfrm>
                            <a:off x="762000" y="252046"/>
                            <a:ext cx="216000" cy="2160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9292194" name="Retângulo 2"/>
                        <wps:cNvSpPr/>
                        <wps:spPr>
                          <a:xfrm>
                            <a:off x="762000" y="0"/>
                            <a:ext cx="216000" cy="2160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6694382" name="Retângulo 2"/>
                        <wps:cNvSpPr/>
                        <wps:spPr>
                          <a:xfrm>
                            <a:off x="508000" y="504092"/>
                            <a:ext cx="215900" cy="2159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1706827" name="Retângulo 2"/>
                        <wps:cNvSpPr/>
                        <wps:spPr>
                          <a:xfrm>
                            <a:off x="508000" y="252046"/>
                            <a:ext cx="215900" cy="2159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3173460" name="Retângulo 2"/>
                        <wps:cNvSpPr/>
                        <wps:spPr>
                          <a:xfrm>
                            <a:off x="508000" y="0"/>
                            <a:ext cx="215900" cy="2159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5047292" name="Retângulo 2"/>
                        <wps:cNvSpPr/>
                        <wps:spPr>
                          <a:xfrm>
                            <a:off x="254000" y="502139"/>
                            <a:ext cx="215900" cy="2159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444693" name="Retângulo 2"/>
                        <wps:cNvSpPr/>
                        <wps:spPr>
                          <a:xfrm>
                            <a:off x="254000" y="250092"/>
                            <a:ext cx="215900" cy="2159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3679101" name="Retângulo 2"/>
                        <wps:cNvSpPr/>
                        <wps:spPr>
                          <a:xfrm>
                            <a:off x="0" y="250092"/>
                            <a:ext cx="215900" cy="2159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Agrupar 3" style="position:absolute;margin-left:-137.85pt;margin-top:16.75pt;width:160.95pt;height:78pt;rotation:180;z-index:251679744;mso-position-horizontal-relative:margin;mso-width-relative:margin;mso-height-relative:margin" coordsize="14860,7200" o:spid="_x0000_s1026" w14:anchorId="6094AF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">
                <v:rect id="Retângulo 2" style="position:absolute;left:10160;top:5040;width:2160;height:2160;visibility:visible;mso-wrap-style:square;v-text-anchor:middle" o:spid="_x0000_s1027" fillcolor="#7f7f7f [1612]" strokecolor="#7f7f7f [161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"/>
                <v:rect id="Retângulo 2" style="position:absolute;left:12700;top:5040;width:2160;height:2160;visibility:visible;mso-wrap-style:square;v-text-anchor:middle" o:spid="_x0000_s1028" fillcolor="#7f7f7f [1612]" strokecolor="#7f7f7f [161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"/>
                <v:rect id="Retângulo 2" style="position:absolute;left:7620;top:5040;width:2160;height:2160;visibility:visible;mso-wrap-style:square;v-text-anchor:middle" o:spid="_x0000_s1029" fillcolor="#7f7f7f [1612]" strokecolor="#7f7f7f [161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"/>
                <v:rect id="Retângulo 2" style="position:absolute;left:7620;top:2520;width:2160;height:2160;visibility:visible;mso-wrap-style:square;v-text-anchor:middle" o:spid="_x0000_s1030" fillcolor="#7f7f7f [1612]" strokecolor="#7f7f7f [161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"/>
                <v:rect id="Retângulo 2" style="position:absolute;left:7620;width:2160;height:2160;visibility:visible;mso-wrap-style:square;v-text-anchor:middle" o:spid="_x0000_s1031" fillcolor="#7f7f7f [1612]" strokecolor="#7f7f7f [161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"/>
                <v:rect id="Retângulo 2" style="position:absolute;left:5080;top:5040;width:2159;height:2159;visibility:visible;mso-wrap-style:square;v-text-anchor:middle" o:spid="_x0000_s1032" fillcolor="#7f7f7f [1612]" strokecolor="#7f7f7f [161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"/>
                <v:rect id="Retângulo 2" style="position:absolute;left:5080;top:2520;width:2159;height:2159;visibility:visible;mso-wrap-style:square;v-text-anchor:middle" o:spid="_x0000_s1033" fillcolor="#7f7f7f [1612]" strokecolor="#7f7f7f [161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"/>
                <v:rect id="Retângulo 2" style="position:absolute;left:5080;width:2159;height:2159;visibility:visible;mso-wrap-style:square;v-text-anchor:middle" o:spid="_x0000_s1034" fillcolor="#7f7f7f [1612]" strokecolor="#7f7f7f [161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"/>
                <v:rect id="Retângulo 2" style="position:absolute;left:2540;top:5021;width:2159;height:2159;visibility:visible;mso-wrap-style:square;v-text-anchor:middle" o:spid="_x0000_s1035" fillcolor="#7f7f7f [1612]" strokecolor="#7f7f7f [161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"/>
                <v:rect id="Retângulo 2" style="position:absolute;left:2540;top:2500;width:2159;height:2159;visibility:visible;mso-wrap-style:square;v-text-anchor:middle" o:spid="_x0000_s1036" fillcolor="#7f7f7f [1612]" strokecolor="#7f7f7f [161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"/>
                <v:rect id="Retângulo 2" style="position:absolute;top:2500;width:2159;height:2159;visibility:visible;mso-wrap-style:square;v-text-anchor:middle" o:spid="_x0000_s1037" fillcolor="#7f7f7f [1612]" strokecolor="#7f7f7f [161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"/>
                <w10:wrap anchorx="margin"/>
              </v:group>
            </w:pict>
          </mc:Fallback>
        </mc:AlternateContent>
      </w:r>
      <w:r w:rsidR="006D11C2">
        <w:rPr>
          <w:noProof/>
        </w:rPr>
        <mc:AlternateContent>
          <mc:Choice Requires="wpg">
            <w:drawing>
              <wp:anchor distT="0" distB="0" distL="114300" distR="114300" simplePos="0" relativeHeight="251677696" behindDoc="0" locked="0" layoutInCell="1" allowOverlap="1" wp14:anchorId="14D719E0" wp14:editId="428408A6">
                <wp:simplePos x="0" y="0"/>
                <wp:positionH relativeFrom="page">
                  <wp:align>right</wp:align>
                </wp:positionH>
                <wp:positionV relativeFrom="paragraph">
                  <wp:posOffset>4959985</wp:posOffset>
                </wp:positionV>
                <wp:extent cx="5757014" cy="1847850"/>
                <wp:effectExtent l="0" t="0" r="15240" b="19050"/>
                <wp:wrapNone/>
                <wp:docPr id="1778119948" name="Agrupar 3"/>
                <wp:cNvGraphicFramePr/>
                <a:graphic xmlns:a="http://schemas.openxmlformats.org/drawingml/2006/main">
                  <a:graphicData uri="http://schemas.microsoft.com/office/word/2010/wordprocessingGroup">
                    <wpg:wgp>
                      <wpg:cNvGrpSpPr/>
                      <wpg:grpSpPr>
                        <a:xfrm>
                          <a:off x="0" y="0"/>
                          <a:ext cx="5757014" cy="1847850"/>
                          <a:chOff x="0" y="0"/>
                          <a:chExt cx="2243455" cy="720092"/>
                        </a:xfrm>
                      </wpg:grpSpPr>
                      <wps:wsp>
                        <wps:cNvPr id="1793400369" name="Retângulo 2"/>
                        <wps:cNvSpPr/>
                        <wps:spPr>
                          <a:xfrm>
                            <a:off x="1524000" y="0"/>
                            <a:ext cx="719455" cy="719455"/>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5327088" name="Retângulo 2"/>
                        <wps:cNvSpPr/>
                        <wps:spPr>
                          <a:xfrm>
                            <a:off x="1016000" y="0"/>
                            <a:ext cx="467995" cy="467995"/>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2729346" name="Retângulo 2"/>
                        <wps:cNvSpPr/>
                        <wps:spPr>
                          <a:xfrm>
                            <a:off x="1016000" y="504092"/>
                            <a:ext cx="216000" cy="2160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6171149" name="Retângulo 2"/>
                        <wps:cNvSpPr/>
                        <wps:spPr>
                          <a:xfrm>
                            <a:off x="1270000" y="504092"/>
                            <a:ext cx="216000" cy="2160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665521" name="Retângulo 2"/>
                        <wps:cNvSpPr/>
                        <wps:spPr>
                          <a:xfrm>
                            <a:off x="762000" y="504092"/>
                            <a:ext cx="216000" cy="2160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137601" name="Retângulo 2"/>
                        <wps:cNvSpPr/>
                        <wps:spPr>
                          <a:xfrm>
                            <a:off x="762000" y="252046"/>
                            <a:ext cx="216000" cy="2160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7257787" name="Retângulo 2"/>
                        <wps:cNvSpPr/>
                        <wps:spPr>
                          <a:xfrm>
                            <a:off x="762000" y="0"/>
                            <a:ext cx="216000" cy="2160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467647" name="Retângulo 2"/>
                        <wps:cNvSpPr/>
                        <wps:spPr>
                          <a:xfrm>
                            <a:off x="508000" y="504092"/>
                            <a:ext cx="215900" cy="2159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2190843" name="Retângulo 2"/>
                        <wps:cNvSpPr/>
                        <wps:spPr>
                          <a:xfrm>
                            <a:off x="508000" y="252046"/>
                            <a:ext cx="215900" cy="2159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39279" name="Retângulo 2"/>
                        <wps:cNvSpPr/>
                        <wps:spPr>
                          <a:xfrm>
                            <a:off x="508000" y="0"/>
                            <a:ext cx="215900" cy="2159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9610901" name="Retângulo 2"/>
                        <wps:cNvSpPr/>
                        <wps:spPr>
                          <a:xfrm>
                            <a:off x="254000" y="502139"/>
                            <a:ext cx="215900" cy="2159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7098209" name="Retângulo 2"/>
                        <wps:cNvSpPr/>
                        <wps:spPr>
                          <a:xfrm>
                            <a:off x="254000" y="250092"/>
                            <a:ext cx="215900" cy="2159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9694790" name="Retângulo 2"/>
                        <wps:cNvSpPr/>
                        <wps:spPr>
                          <a:xfrm>
                            <a:off x="0" y="250092"/>
                            <a:ext cx="215900" cy="2159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Agrupar 3" style="position:absolute;margin-left:402.1pt;margin-top:390.55pt;width:453.3pt;height:145.5pt;z-index:251677696;mso-position-horizontal:right;mso-position-horizontal-relative:page;mso-width-relative:margin;mso-height-relative:margin" coordsize="22434,7200" o:spid="_x0000_s1026" w14:anchorId="2E894A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">
                <v:rect id="Retângulo 2" style="position:absolute;left:15240;width:7194;height:7194;visibility:visible;mso-wrap-style:square;v-text-anchor:middle" o:spid="_x0000_s1027" fillcolor="#7f7f7f [1612]" strokecolor="#7f7f7f [161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"/>
                <v:rect id="Retângulo 2" style="position:absolute;left:10160;width:4679;height:4679;visibility:visible;mso-wrap-style:square;v-text-anchor:middle" o:spid="_x0000_s1028" fillcolor="#7f7f7f [1612]" strokecolor="#7f7f7f [161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"/>
                <v:rect id="Retângulo 2" style="position:absolute;left:10160;top:5040;width:2160;height:2160;visibility:visible;mso-wrap-style:square;v-text-anchor:middle" o:spid="_x0000_s1029" fillcolor="#7f7f7f [1612]" strokecolor="#7f7f7f [161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"/>
                <v:rect id="Retângulo 2" style="position:absolute;left:12700;top:5040;width:2160;height:2160;visibility:visible;mso-wrap-style:square;v-text-anchor:middle" o:spid="_x0000_s1030" fillcolor="#7f7f7f [1612]" strokecolor="#7f7f7f [161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"/>
                <v:rect id="Retângulo 2" style="position:absolute;left:7620;top:5040;width:2160;height:2160;visibility:visible;mso-wrap-style:square;v-text-anchor:middle" o:spid="_x0000_s1031" fillcolor="#7f7f7f [1612]" strokecolor="#7f7f7f [161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"/>
                <v:rect id="Retângulo 2" style="position:absolute;left:7620;top:2520;width:2160;height:2160;visibility:visible;mso-wrap-style:square;v-text-anchor:middle" o:spid="_x0000_s1032" fillcolor="#7f7f7f [1612]" strokecolor="#7f7f7f [161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"/>
                <v:rect id="Retângulo 2" style="position:absolute;left:7620;width:2160;height:2160;visibility:visible;mso-wrap-style:square;v-text-anchor:middle" o:spid="_x0000_s1033" fillcolor="#7f7f7f [1612]" strokecolor="#7f7f7f [161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"/>
                <v:rect id="Retângulo 2" style="position:absolute;left:5080;top:5040;width:2159;height:2159;visibility:visible;mso-wrap-style:square;v-text-anchor:middle" o:spid="_x0000_s1034" fillcolor="#7f7f7f [1612]" strokecolor="#7f7f7f [161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"/>
                <v:rect id="Retângulo 2" style="position:absolute;left:5080;top:2520;width:2159;height:2159;visibility:visible;mso-wrap-style:square;v-text-anchor:middle" o:spid="_x0000_s1035" fillcolor="#7f7f7f [1612]" strokecolor="#7f7f7f [161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"/>
                <v:rect id="Retângulo 2" style="position:absolute;left:5080;width:2159;height:2159;visibility:visible;mso-wrap-style:square;v-text-anchor:middle" o:spid="_x0000_s1036" fillcolor="#7f7f7f [1612]" strokecolor="#7f7f7f [161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"/>
                <v:rect id="Retângulo 2" style="position:absolute;left:2540;top:5021;width:2159;height:2159;visibility:visible;mso-wrap-style:square;v-text-anchor:middle" o:spid="_x0000_s1037" fillcolor="#7f7f7f [1612]" strokecolor="#7f7f7f [161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"/>
                <v:rect id="Retângulo 2" style="position:absolute;left:2540;top:2500;width:2159;height:2159;visibility:visible;mso-wrap-style:square;v-text-anchor:middle" o:spid="_x0000_s1038" fillcolor="#7f7f7f [1612]" strokecolor="#7f7f7f [161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"/>
                <v:rect id="Retângulo 2" style="position:absolute;top:2500;width:2159;height:2159;visibility:visible;mso-wrap-style:square;v-text-anchor:middle" o:spid="_x0000_s1039" fillcolor="#7f7f7f [1612]" strokecolor="#7f7f7f [161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"/>
                <w10:wrap anchorx="page"/>
              </v:group>
            </w:pict>
          </mc:Fallback>
        </mc:AlternateContent>
      </w:r>
      <w:r w:rsidR="004E1007">
        <w:br w:type="page"/>
      </w:r>
    </w:p>
    <w:p w14:paraId="3EC04803" w14:textId="77777777" w:rsidR="001D448B" w:rsidRDefault="001D448B" w:rsidP="002151E0">
      <w:pPr>
        <w:sectPr w:rsidR="001D448B" w:rsidSect="001B23A2">
          <w:headerReference w:type="default" r:id="rId8"/>
          <w:headerReference w:type="first" r:id="rId9"/>
          <w:footerReference w:type="first" r:id="rId10"/>
          <w:pgSz w:w="11906" w:h="16838"/>
          <w:pgMar w:top="1417" w:right="1701" w:bottom="1417" w:left="1701" w:header="708" w:footer="708" w:gutter="0"/>
          <w:cols w:space="708"/>
          <w:docGrid w:linePitch="360"/>
        </w:sectPr>
      </w:pPr>
    </w:p>
    <w:p w14:paraId="22351F9F" w14:textId="3FB3F01D" w:rsidR="00CB2DA9" w:rsidRDefault="00DA636B" w:rsidP="002151E0">
      <w:r>
        <w:rPr>
          <w:noProof/>
        </w:rPr>
        <w:lastRenderedPageBreak/>
        <mc:AlternateContent>
          <mc:Choice Requires="wps">
            <w:drawing>
              <wp:anchor distT="0" distB="0" distL="114300" distR="114300" simplePos="0" relativeHeight="251712512" behindDoc="0" locked="0" layoutInCell="1" allowOverlap="1" wp14:anchorId="6CE06985" wp14:editId="750F5C61">
                <wp:simplePos x="0" y="0"/>
                <wp:positionH relativeFrom="page">
                  <wp:posOffset>0</wp:posOffset>
                </wp:positionH>
                <wp:positionV relativeFrom="paragraph">
                  <wp:posOffset>-190500</wp:posOffset>
                </wp:positionV>
                <wp:extent cx="2545080" cy="487680"/>
                <wp:effectExtent l="0" t="0" r="0" b="7620"/>
                <wp:wrapNone/>
                <wp:docPr id="1181962108" name="Caixa de Texto 11"/>
                <wp:cNvGraphicFramePr/>
                <a:graphic xmlns:a="http://schemas.openxmlformats.org/drawingml/2006/main">
                  <a:graphicData uri="http://schemas.microsoft.com/office/word/2010/wordprocessingShape">
                    <wps:wsp>
                      <wps:cNvSpPr txBox="1"/>
                      <wps:spPr>
                        <a:xfrm>
                          <a:off x="0" y="0"/>
                          <a:ext cx="2545080" cy="487680"/>
                        </a:xfrm>
                        <a:prstGeom prst="rect">
                          <a:avLst/>
                        </a:prstGeom>
                        <a:noFill/>
                        <a:ln w="6350">
                          <a:noFill/>
                        </a:ln>
                      </wps:spPr>
                      <wps:txbx>
                        <w:txbxContent>
                          <w:p w14:paraId="671B8A6A" w14:textId="77777777" w:rsidR="00DA636B" w:rsidRPr="00701E60" w:rsidRDefault="00DA636B" w:rsidP="00DA636B">
                            <w:pPr>
                              <w:rPr>
                                <w:rFonts w:ascii="Aptos ExtraBold" w:hAnsi="Aptos ExtraBold" w:cs="Angsana New"/>
                                <w:sz w:val="36"/>
                                <w:szCs w:val="36"/>
                              </w:rPr>
                            </w:pPr>
                            <w:r w:rsidRPr="00701E60">
                              <w:rPr>
                                <w:rFonts w:ascii="Aptos ExtraBold" w:hAnsi="Aptos ExtraBold" w:cs="Angsana New"/>
                                <w:sz w:val="36"/>
                                <w:szCs w:val="36"/>
                              </w:rPr>
                              <w:t>CIÊNCIA DE DADOS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E06985" id="_x0000_s1034" type="#_x0000_t202" style="position:absolute;margin-left:0;margin-top:-15pt;width:200.4pt;height:38.4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" filled="f" stroked="f" strokeweight=".5pt">
                <v:textbox>
                  <w:txbxContent>
                    <w:p w14:paraId="671B8A6A" w14:textId="77777777" w:rsidR="00DA636B" w:rsidRPr="00701E60" w:rsidRDefault="00DA636B" w:rsidP="00DA636B">
                      <w:pPr>
                        <w:rPr>
                          <w:rFonts w:ascii="Aptos ExtraBold" w:hAnsi="Aptos ExtraBold" w:cs="Angsana New"/>
                          <w:sz w:val="36"/>
                          <w:szCs w:val="36"/>
                        </w:rPr>
                      </w:pPr>
                      <w:r w:rsidRPr="00701E60">
                        <w:rPr>
                          <w:rFonts w:ascii="Aptos ExtraBold" w:hAnsi="Aptos ExtraBold" w:cs="Angsana New"/>
                          <w:sz w:val="36"/>
                          <w:szCs w:val="36"/>
                        </w:rPr>
                        <w:t>CIÊNCIA DE DADOS</w:t>
                      </w:r>
                    </w:p>
                  </w:txbxContent>
                </v:textbox>
                <w10:wrap anchorx="page"/>
              </v:shape>
            </w:pict>
          </mc:Fallback>
        </mc:AlternateContent>
      </w:r>
      <w:r w:rsidR="007C59FA">
        <w:rPr>
          <w:noProof/>
        </w:rPr>
        <mc:AlternateContent>
          <mc:Choice Requires="wps">
            <w:drawing>
              <wp:anchor distT="0" distB="0" distL="114300" distR="114300" simplePos="0" relativeHeight="251710464" behindDoc="0" locked="0" layoutInCell="1" allowOverlap="1" wp14:anchorId="04C42080" wp14:editId="12DDE47F">
                <wp:simplePos x="0" y="0"/>
                <wp:positionH relativeFrom="page">
                  <wp:posOffset>5109210</wp:posOffset>
                </wp:positionH>
                <wp:positionV relativeFrom="paragraph">
                  <wp:posOffset>5105400</wp:posOffset>
                </wp:positionV>
                <wp:extent cx="2651760" cy="1463040"/>
                <wp:effectExtent l="0" t="0" r="0" b="3810"/>
                <wp:wrapNone/>
                <wp:docPr id="1748292108" name="Caixa de Texto 10"/>
                <wp:cNvGraphicFramePr/>
                <a:graphic xmlns:a="http://schemas.openxmlformats.org/drawingml/2006/main">
                  <a:graphicData uri="http://schemas.microsoft.com/office/word/2010/wordprocessingShape">
                    <wps:wsp>
                      <wps:cNvSpPr txBox="1"/>
                      <wps:spPr>
                        <a:xfrm>
                          <a:off x="0" y="0"/>
                          <a:ext cx="2651760" cy="1463040"/>
                        </a:xfrm>
                        <a:prstGeom prst="rect">
                          <a:avLst/>
                        </a:prstGeom>
                        <a:noFill/>
                        <a:ln w="6350">
                          <a:noFill/>
                        </a:ln>
                      </wps:spPr>
                      <wps:txbx>
                        <w:txbxContent>
                          <w:p w14:paraId="1F6FB6B3" w14:textId="77777777" w:rsidR="007C59FA" w:rsidRPr="007C59FA" w:rsidRDefault="007C59FA" w:rsidP="007C59FA">
                            <w:pPr>
                              <w:jc w:val="right"/>
                              <w:rPr>
                                <w:color w:val="FFFFFF" w:themeColor="background1"/>
                                <w:sz w:val="200"/>
                                <w:szCs w:val="200"/>
                              </w:rPr>
                            </w:pPr>
                            <w:proofErr w:type="spellStart"/>
                            <w:r w:rsidRPr="007C59FA">
                              <w:rPr>
                                <w:color w:val="FFFFFF" w:themeColor="background1"/>
                                <w:sz w:val="200"/>
                                <w:szCs w:val="200"/>
                              </w:rPr>
                              <w:t>Ead</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C42080" id="_x0000_s1035" type="#_x0000_t202" style="position:absolute;margin-left:402.3pt;margin-top:402pt;width:208.8pt;height:115.2pt;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" filled="f" stroked="f" strokeweight=".5pt">
                <v:textbox>
                  <w:txbxContent>
                    <w:p w14:paraId="1F6FB6B3" w14:textId="77777777" w:rsidR="007C59FA" w:rsidRPr="007C59FA" w:rsidRDefault="007C59FA" w:rsidP="007C59FA">
                      <w:pPr>
                        <w:jc w:val="right"/>
                        <w:rPr>
                          <w:color w:val="FFFFFF" w:themeColor="background1"/>
                          <w:sz w:val="200"/>
                          <w:szCs w:val="200"/>
                        </w:rPr>
                      </w:pPr>
                      <w:proofErr w:type="spellStart"/>
                      <w:r w:rsidRPr="007C59FA">
                        <w:rPr>
                          <w:color w:val="FFFFFF" w:themeColor="background1"/>
                          <w:sz w:val="200"/>
                          <w:szCs w:val="200"/>
                        </w:rPr>
                        <w:t>Ead</w:t>
                      </w:r>
                      <w:proofErr w:type="spellEnd"/>
                    </w:p>
                  </w:txbxContent>
                </v:textbox>
                <w10:wrap anchorx="page"/>
              </v:shape>
            </w:pict>
          </mc:Fallback>
        </mc:AlternateContent>
      </w:r>
      <w:r w:rsidR="001D448B">
        <w:rPr>
          <w:noProof/>
        </w:rPr>
        <mc:AlternateContent>
          <mc:Choice Requires="wpg">
            <w:drawing>
              <wp:anchor distT="0" distB="0" distL="114300" distR="114300" simplePos="0" relativeHeight="251696128" behindDoc="0" locked="0" layoutInCell="1" allowOverlap="1" wp14:anchorId="206BDD5A" wp14:editId="0A6FA875">
                <wp:simplePos x="0" y="0"/>
                <wp:positionH relativeFrom="margin">
                  <wp:posOffset>-1746885</wp:posOffset>
                </wp:positionH>
                <wp:positionV relativeFrom="paragraph">
                  <wp:posOffset>211455</wp:posOffset>
                </wp:positionV>
                <wp:extent cx="2044176" cy="990600"/>
                <wp:effectExtent l="0" t="0" r="13335" b="19050"/>
                <wp:wrapNone/>
                <wp:docPr id="1744718098" name="Agrupar 3"/>
                <wp:cNvGraphicFramePr/>
                <a:graphic xmlns:a="http://schemas.openxmlformats.org/drawingml/2006/main">
                  <a:graphicData uri="http://schemas.microsoft.com/office/word/2010/wordprocessingGroup">
                    <wpg:wgp>
                      <wpg:cNvGrpSpPr/>
                      <wpg:grpSpPr>
                        <a:xfrm rot="10800000">
                          <a:off x="0" y="0"/>
                          <a:ext cx="2044176" cy="990600"/>
                          <a:chOff x="0" y="0"/>
                          <a:chExt cx="1486000" cy="720092"/>
                        </a:xfrm>
                        <a:solidFill>
                          <a:srgbClr val="C85050"/>
                        </a:solidFill>
                      </wpg:grpSpPr>
                      <wps:wsp>
                        <wps:cNvPr id="746905343" name="Retângulo 2"/>
                        <wps:cNvSpPr/>
                        <wps:spPr>
                          <a:xfrm>
                            <a:off x="1016000" y="504092"/>
                            <a:ext cx="216000" cy="2160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4473831" name="Retângulo 2"/>
                        <wps:cNvSpPr/>
                        <wps:spPr>
                          <a:xfrm>
                            <a:off x="1270000" y="504092"/>
                            <a:ext cx="216000" cy="2160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2425705" name="Retângulo 2"/>
                        <wps:cNvSpPr/>
                        <wps:spPr>
                          <a:xfrm>
                            <a:off x="762000" y="504092"/>
                            <a:ext cx="216000" cy="2160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1468557" name="Retângulo 2"/>
                        <wps:cNvSpPr/>
                        <wps:spPr>
                          <a:xfrm>
                            <a:off x="762000" y="252046"/>
                            <a:ext cx="216000" cy="2160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1405392" name="Retângulo 2"/>
                        <wps:cNvSpPr/>
                        <wps:spPr>
                          <a:xfrm>
                            <a:off x="762000" y="0"/>
                            <a:ext cx="216000" cy="2160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8744269" name="Retângulo 2"/>
                        <wps:cNvSpPr/>
                        <wps:spPr>
                          <a:xfrm>
                            <a:off x="508000" y="504092"/>
                            <a:ext cx="215900" cy="2159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4561083" name="Retângulo 2"/>
                        <wps:cNvSpPr/>
                        <wps:spPr>
                          <a:xfrm>
                            <a:off x="508000" y="252046"/>
                            <a:ext cx="215900" cy="2159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8950353" name="Retângulo 2"/>
                        <wps:cNvSpPr/>
                        <wps:spPr>
                          <a:xfrm>
                            <a:off x="508000" y="0"/>
                            <a:ext cx="215900" cy="2159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4082223" name="Retângulo 2"/>
                        <wps:cNvSpPr/>
                        <wps:spPr>
                          <a:xfrm>
                            <a:off x="254000" y="502139"/>
                            <a:ext cx="215900" cy="2159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8377098" name="Retângulo 2"/>
                        <wps:cNvSpPr/>
                        <wps:spPr>
                          <a:xfrm>
                            <a:off x="254000" y="250092"/>
                            <a:ext cx="215900" cy="2159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2979540" name="Retângulo 2"/>
                        <wps:cNvSpPr/>
                        <wps:spPr>
                          <a:xfrm>
                            <a:off x="0" y="250092"/>
                            <a:ext cx="215900" cy="2159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Agrupar 3" style="position:absolute;margin-left:-137.55pt;margin-top:16.65pt;width:160.95pt;height:78pt;rotation:180;z-index:251696128;mso-position-horizontal-relative:margin;mso-width-relative:margin;mso-height-relative:margin" coordsize="14860,7200" o:spid="_x0000_s1026" w14:anchorId="7B9EA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">
                <v:rect id="Retângulo 2" style="position:absolute;left:10160;top:5040;width:2160;height:2160;visibility:visible;mso-wrap-style:square;v-text-anchor:middle" o:spid="_x0000_s1027" filled="f" strokecolor="#c85050"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"/>
                <v:rect id="Retângulo 2" style="position:absolute;left:12700;top:5040;width:2160;height:2160;visibility:visible;mso-wrap-style:square;v-text-anchor:middle" o:spid="_x0000_s1028" filled="f" strokecolor="#c85050"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"/>
                <v:rect id="Retângulo 2" style="position:absolute;left:7620;top:5040;width:2160;height:2160;visibility:visible;mso-wrap-style:square;v-text-anchor:middle" o:spid="_x0000_s1029" filled="f" strokecolor="#c85050"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"/>
                <v:rect id="Retângulo 2" style="position:absolute;left:7620;top:2520;width:2160;height:2160;visibility:visible;mso-wrap-style:square;v-text-anchor:middle" o:spid="_x0000_s1030" filled="f" strokecolor="#c85050"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"/>
                <v:rect id="Retângulo 2" style="position:absolute;left:7620;width:2160;height:2160;visibility:visible;mso-wrap-style:square;v-text-anchor:middle" o:spid="_x0000_s1031" filled="f" strokecolor="#c85050"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"/>
                <v:rect id="Retângulo 2" style="position:absolute;left:5080;top:5040;width:2159;height:2159;visibility:visible;mso-wrap-style:square;v-text-anchor:middle" o:spid="_x0000_s1032" filled="f" strokecolor="#c85050"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"/>
                <v:rect id="Retângulo 2" style="position:absolute;left:5080;top:2520;width:2159;height:2159;visibility:visible;mso-wrap-style:square;v-text-anchor:middle" o:spid="_x0000_s1033" filled="f" strokecolor="#c85050"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"/>
                <v:rect id="Retângulo 2" style="position:absolute;left:5080;width:2159;height:2159;visibility:visible;mso-wrap-style:square;v-text-anchor:middle" o:spid="_x0000_s1034" filled="f" strokecolor="#c85050"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"/>
                <v:rect id="Retângulo 2" style="position:absolute;left:2540;top:5021;width:2159;height:2159;visibility:visible;mso-wrap-style:square;v-text-anchor:middle" o:spid="_x0000_s1035" filled="f" strokecolor="#c85050"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"/>
                <v:rect id="Retângulo 2" style="position:absolute;left:2540;top:2500;width:2159;height:2159;visibility:visible;mso-wrap-style:square;v-text-anchor:middle" o:spid="_x0000_s1036" filled="f" strokecolor="#c85050"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"/>
                <v:rect id="Retângulo 2" style="position:absolute;top:2500;width:2159;height:2159;visibility:visible;mso-wrap-style:square;v-text-anchor:middle" o:spid="_x0000_s1037" filled="f" strokecolor="#c85050"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"/>
                <w10:wrap anchorx="margin"/>
              </v:group>
            </w:pict>
          </mc:Fallback>
        </mc:AlternateContent>
      </w:r>
      <w:r w:rsidR="001D448B">
        <w:rPr>
          <w:noProof/>
        </w:rPr>
        <mc:AlternateContent>
          <mc:Choice Requires="wpg">
            <w:drawing>
              <wp:anchor distT="0" distB="0" distL="114300" distR="114300" simplePos="0" relativeHeight="251694080" behindDoc="0" locked="0" layoutInCell="1" allowOverlap="1" wp14:anchorId="32C8DEE4" wp14:editId="3BC0A13B">
                <wp:simplePos x="0" y="0"/>
                <wp:positionH relativeFrom="page">
                  <wp:posOffset>1781175</wp:posOffset>
                </wp:positionH>
                <wp:positionV relativeFrom="paragraph">
                  <wp:posOffset>4975860</wp:posOffset>
                </wp:positionV>
                <wp:extent cx="5756910" cy="1847850"/>
                <wp:effectExtent l="0" t="0" r="15240" b="19050"/>
                <wp:wrapNone/>
                <wp:docPr id="1728422678" name="Agrupar 3"/>
                <wp:cNvGraphicFramePr/>
                <a:graphic xmlns:a="http://schemas.openxmlformats.org/drawingml/2006/main">
                  <a:graphicData uri="http://schemas.microsoft.com/office/word/2010/wordprocessingGroup">
                    <wpg:wgp>
                      <wpg:cNvGrpSpPr/>
                      <wpg:grpSpPr>
                        <a:xfrm>
                          <a:off x="0" y="0"/>
                          <a:ext cx="5756910" cy="1847850"/>
                          <a:chOff x="0" y="0"/>
                          <a:chExt cx="2243455" cy="720092"/>
                        </a:xfrm>
                        <a:solidFill>
                          <a:srgbClr val="C85050"/>
                        </a:solidFill>
                      </wpg:grpSpPr>
                      <wps:wsp>
                        <wps:cNvPr id="242276349" name="Retângulo 2"/>
                        <wps:cNvSpPr/>
                        <wps:spPr>
                          <a:xfrm>
                            <a:off x="1524000" y="0"/>
                            <a:ext cx="719455" cy="719455"/>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2272281" name="Retângulo 2"/>
                        <wps:cNvSpPr/>
                        <wps:spPr>
                          <a:xfrm>
                            <a:off x="1016000" y="0"/>
                            <a:ext cx="467995" cy="467995"/>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1290877" name="Retângulo 2"/>
                        <wps:cNvSpPr/>
                        <wps:spPr>
                          <a:xfrm>
                            <a:off x="1016000" y="504092"/>
                            <a:ext cx="216000" cy="2160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8891066" name="Retângulo 2"/>
                        <wps:cNvSpPr/>
                        <wps:spPr>
                          <a:xfrm>
                            <a:off x="1270000" y="504092"/>
                            <a:ext cx="216000" cy="2160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7558849" name="Retângulo 2"/>
                        <wps:cNvSpPr/>
                        <wps:spPr>
                          <a:xfrm>
                            <a:off x="762000" y="504092"/>
                            <a:ext cx="216000" cy="2160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9103656" name="Retângulo 2"/>
                        <wps:cNvSpPr/>
                        <wps:spPr>
                          <a:xfrm>
                            <a:off x="762000" y="252046"/>
                            <a:ext cx="216000" cy="2160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389554" name="Retângulo 2"/>
                        <wps:cNvSpPr/>
                        <wps:spPr>
                          <a:xfrm>
                            <a:off x="762000" y="0"/>
                            <a:ext cx="216000" cy="2160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089724" name="Retângulo 2"/>
                        <wps:cNvSpPr/>
                        <wps:spPr>
                          <a:xfrm>
                            <a:off x="508000" y="504092"/>
                            <a:ext cx="215900" cy="2159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7454679" name="Retângulo 2"/>
                        <wps:cNvSpPr/>
                        <wps:spPr>
                          <a:xfrm>
                            <a:off x="508000" y="252046"/>
                            <a:ext cx="215900" cy="2159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2015318" name="Retângulo 2"/>
                        <wps:cNvSpPr/>
                        <wps:spPr>
                          <a:xfrm>
                            <a:off x="508000" y="0"/>
                            <a:ext cx="215900" cy="2159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1812056" name="Retângulo 2"/>
                        <wps:cNvSpPr/>
                        <wps:spPr>
                          <a:xfrm>
                            <a:off x="254000" y="502139"/>
                            <a:ext cx="215900" cy="2159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7986322" name="Retângulo 2"/>
                        <wps:cNvSpPr/>
                        <wps:spPr>
                          <a:xfrm>
                            <a:off x="254000" y="250092"/>
                            <a:ext cx="215900" cy="2159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6391426" name="Retângulo 2"/>
                        <wps:cNvSpPr/>
                        <wps:spPr>
                          <a:xfrm>
                            <a:off x="0" y="250092"/>
                            <a:ext cx="215900" cy="2159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Agrupar 3" style="position:absolute;margin-left:140.25pt;margin-top:391.8pt;width:453.3pt;height:145.5pt;z-index:251694080;mso-position-horizontal-relative:page;mso-width-relative:margin;mso-height-relative:margin" coordsize="22434,7200" o:spid="_x0000_s1026" w14:anchorId="4A24F08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">
                <v:rect id="Retângulo 2" style="position:absolute;left:15240;width:7194;height:7194;visibility:visible;mso-wrap-style:square;v-text-anchor:middle" o:spid="_x0000_s1027" filled="f" strokecolor="#c85050"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"/>
                <v:rect id="Retângulo 2" style="position:absolute;left:10160;width:4679;height:4679;visibility:visible;mso-wrap-style:square;v-text-anchor:middle" o:spid="_x0000_s1028" filled="f" strokecolor="#c85050"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"/>
                <v:rect id="Retângulo 2" style="position:absolute;left:10160;top:5040;width:2160;height:2160;visibility:visible;mso-wrap-style:square;v-text-anchor:middle" o:spid="_x0000_s1029" filled="f" strokecolor="#c85050"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"/>
                <v:rect id="Retângulo 2" style="position:absolute;left:12700;top:5040;width:2160;height:2160;visibility:visible;mso-wrap-style:square;v-text-anchor:middle" o:spid="_x0000_s1030" filled="f" strokecolor="#c85050"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"/>
                <v:rect id="Retângulo 2" style="position:absolute;left:7620;top:5040;width:2160;height:2160;visibility:visible;mso-wrap-style:square;v-text-anchor:middle" o:spid="_x0000_s1031" filled="f" strokecolor="#c85050"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"/>
                <v:rect id="Retângulo 2" style="position:absolute;left:7620;top:2520;width:2160;height:2160;visibility:visible;mso-wrap-style:square;v-text-anchor:middle" o:spid="_x0000_s1032" filled="f" strokecolor="#c85050"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"/>
                <v:rect id="Retângulo 2" style="position:absolute;left:7620;width:2160;height:2160;visibility:visible;mso-wrap-style:square;v-text-anchor:middle" o:spid="_x0000_s1033" filled="f" strokecolor="#c85050"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"/>
                <v:rect id="Retângulo 2" style="position:absolute;left:5080;top:5040;width:2159;height:2159;visibility:visible;mso-wrap-style:square;v-text-anchor:middle" o:spid="_x0000_s1034" filled="f" strokecolor="#c85050"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"/>
                <v:rect id="Retângulo 2" style="position:absolute;left:5080;top:2520;width:2159;height:2159;visibility:visible;mso-wrap-style:square;v-text-anchor:middle" o:spid="_x0000_s1035" filled="f" strokecolor="#c85050"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"/>
                <v:rect id="Retângulo 2" style="position:absolute;left:5080;width:2159;height:2159;visibility:visible;mso-wrap-style:square;v-text-anchor:middle" o:spid="_x0000_s1036" filled="f" strokecolor="#c85050"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"/>
                <v:rect id="Retângulo 2" style="position:absolute;left:2540;top:5021;width:2159;height:2159;visibility:visible;mso-wrap-style:square;v-text-anchor:middle" o:spid="_x0000_s1037" filled="f" strokecolor="#c85050"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"/>
                <v:rect id="Retângulo 2" style="position:absolute;left:2540;top:2500;width:2159;height:2159;visibility:visible;mso-wrap-style:square;v-text-anchor:middle" o:spid="_x0000_s1038" filled="f" strokecolor="#c85050"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"/>
                <v:rect id="Retângulo 2" style="position:absolute;top:2500;width:2159;height:2159;visibility:visible;mso-wrap-style:square;v-text-anchor:middle" o:spid="_x0000_s1039" filled="f" strokecolor="#c85050"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"/>
                <w10:wrap anchorx="page"/>
              </v:group>
            </w:pict>
          </mc:Fallback>
        </mc:AlternateContent>
      </w:r>
      <w:r w:rsidR="001D448B">
        <w:rPr>
          <w:noProof/>
        </w:rPr>
        <mc:AlternateContent>
          <mc:Choice Requires="wps">
            <w:drawing>
              <wp:anchor distT="0" distB="0" distL="114300" distR="114300" simplePos="0" relativeHeight="251698176" behindDoc="0" locked="0" layoutInCell="1" allowOverlap="1" wp14:anchorId="15EFC1CF" wp14:editId="0910898E">
                <wp:simplePos x="0" y="0"/>
                <wp:positionH relativeFrom="column">
                  <wp:posOffset>704850</wp:posOffset>
                </wp:positionH>
                <wp:positionV relativeFrom="paragraph">
                  <wp:posOffset>7118985</wp:posOffset>
                </wp:positionV>
                <wp:extent cx="5551170" cy="1828800"/>
                <wp:effectExtent l="0" t="0" r="0" b="0"/>
                <wp:wrapSquare wrapText="bothSides"/>
                <wp:docPr id="2007711046" name="Caixa de Texto 1"/>
                <wp:cNvGraphicFramePr/>
                <a:graphic xmlns:a="http://schemas.openxmlformats.org/drawingml/2006/main">
                  <a:graphicData uri="http://schemas.microsoft.com/office/word/2010/wordprocessingShape">
                    <wps:wsp>
                      <wps:cNvSpPr txBox="1"/>
                      <wps:spPr>
                        <a:xfrm>
                          <a:off x="0" y="0"/>
                          <a:ext cx="5551170" cy="1828800"/>
                        </a:xfrm>
                        <a:prstGeom prst="rect">
                          <a:avLst/>
                        </a:prstGeom>
                        <a:noFill/>
                        <a:ln w="6350">
                          <a:noFill/>
                        </a:ln>
                      </wps:spPr>
                      <wps:txbx>
                        <w:txbxContent>
                          <w:p w14:paraId="08AFA279" w14:textId="582B54CC" w:rsidR="00E343EA" w:rsidRPr="00AD20BD" w:rsidRDefault="00E343EA" w:rsidP="00786C86">
                            <w:pPr>
                              <w:jc w:val="both"/>
                              <w:rPr>
                                <w:rFonts w:ascii="Arial" w:hAnsi="Arial" w:cs="Arial"/>
                              </w:rPr>
                            </w:pPr>
                            <w:r w:rsidRPr="00E343EA">
                              <w:rPr>
                                <w:rFonts w:ascii="Arial" w:hAnsi="Arial" w:cs="Arial"/>
                              </w:rPr>
                              <w:t xml:space="preserve">Este documento detalha a proposta de projeto da </w:t>
                            </w:r>
                            <w:proofErr w:type="spellStart"/>
                            <w:r w:rsidRPr="00E343EA">
                              <w:rPr>
                                <w:rFonts w:ascii="Arial" w:hAnsi="Arial" w:cs="Arial"/>
                              </w:rPr>
                              <w:t>FinData</w:t>
                            </w:r>
                            <w:proofErr w:type="spellEnd"/>
                            <w:r w:rsidRPr="00E343EA">
                              <w:rPr>
                                <w:rFonts w:ascii="Arial" w:hAnsi="Arial" w:cs="Arial"/>
                              </w:rPr>
                              <w:t xml:space="preserve"> </w:t>
                            </w:r>
                            <w:proofErr w:type="spellStart"/>
                            <w:r w:rsidRPr="00E343EA">
                              <w:rPr>
                                <w:rFonts w:ascii="Arial" w:hAnsi="Arial" w:cs="Arial"/>
                              </w:rPr>
                              <w:t>Analytics</w:t>
                            </w:r>
                            <w:proofErr w:type="spellEnd"/>
                            <w:r w:rsidRPr="00E343EA">
                              <w:rPr>
                                <w:rFonts w:ascii="Arial" w:hAnsi="Arial" w:cs="Arial"/>
                              </w:rPr>
                              <w:t xml:space="preserve">, uma consultoria de tecnologia e dados focada </w:t>
                            </w:r>
                            <w:r w:rsidR="00A71197">
                              <w:rPr>
                                <w:rFonts w:ascii="Arial" w:hAnsi="Arial" w:cs="Arial"/>
                              </w:rPr>
                              <w:t>em fornecer soluções para o</w:t>
                            </w:r>
                            <w:r w:rsidRPr="00E343EA">
                              <w:rPr>
                                <w:rFonts w:ascii="Arial" w:hAnsi="Arial" w:cs="Arial"/>
                              </w:rPr>
                              <w:t xml:space="preserve"> setor financeiro. </w:t>
                            </w:r>
                            <w:r w:rsidR="00786C86" w:rsidRPr="00AD20BD">
                              <w:rPr>
                                <w:rFonts w:ascii="Arial" w:hAnsi="Arial" w:cs="Arial"/>
                              </w:rPr>
                              <w:t xml:space="preserve">é baseado no uso de técnicas e ferramentas desenvolvidas no curso de Ciência de Dados da Universidade Presbiteriana Mackenzie com a orientação do professor </w:t>
                            </w:r>
                            <w:r w:rsidR="00953C60">
                              <w:rPr>
                                <w:rFonts w:ascii="Arial" w:hAnsi="Arial" w:cs="Arial"/>
                              </w:rPr>
                              <w:t>Felipe Albino dos Santos</w:t>
                            </w:r>
                            <w:r w:rsidR="00E06DFC">
                              <w:rPr>
                                <w:rFonts w:ascii="Arial" w:hAnsi="Arial" w:cs="Aria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5EFC1CF" id="_x0000_s1036" type="#_x0000_t202" style="position:absolute;margin-left:55.5pt;margin-top:560.55pt;width:437.1pt;height:2in;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" filled="f" stroked="f" strokeweight=".5pt">
                <v:textbox style="mso-fit-shape-to-text:t">
                  <w:txbxContent>
                    <w:p w14:paraId="08AFA279" w14:textId="582B54CC" w:rsidR="00E343EA" w:rsidRPr="00AD20BD" w:rsidRDefault="00E343EA" w:rsidP="00786C86">
                      <w:pPr>
                        <w:jc w:val="both"/>
                        <w:rPr>
                          <w:rFonts w:ascii="Arial" w:hAnsi="Arial" w:cs="Arial"/>
                        </w:rPr>
                      </w:pPr>
                      <w:r w:rsidRPr="00E343EA">
                        <w:rPr>
                          <w:rFonts w:ascii="Arial" w:hAnsi="Arial" w:cs="Arial"/>
                        </w:rPr>
                        <w:t xml:space="preserve">Este documento detalha a proposta de projeto da </w:t>
                      </w:r>
                      <w:proofErr w:type="spellStart"/>
                      <w:r w:rsidRPr="00E343EA">
                        <w:rPr>
                          <w:rFonts w:ascii="Arial" w:hAnsi="Arial" w:cs="Arial"/>
                        </w:rPr>
                        <w:t>FinData</w:t>
                      </w:r>
                      <w:proofErr w:type="spellEnd"/>
                      <w:r w:rsidRPr="00E343EA">
                        <w:rPr>
                          <w:rFonts w:ascii="Arial" w:hAnsi="Arial" w:cs="Arial"/>
                        </w:rPr>
                        <w:t xml:space="preserve"> </w:t>
                      </w:r>
                      <w:proofErr w:type="spellStart"/>
                      <w:r w:rsidRPr="00E343EA">
                        <w:rPr>
                          <w:rFonts w:ascii="Arial" w:hAnsi="Arial" w:cs="Arial"/>
                        </w:rPr>
                        <w:t>Analytics</w:t>
                      </w:r>
                      <w:proofErr w:type="spellEnd"/>
                      <w:r w:rsidRPr="00E343EA">
                        <w:rPr>
                          <w:rFonts w:ascii="Arial" w:hAnsi="Arial" w:cs="Arial"/>
                        </w:rPr>
                        <w:t xml:space="preserve">, uma consultoria de tecnologia e dados focada </w:t>
                      </w:r>
                      <w:r w:rsidR="00A71197">
                        <w:rPr>
                          <w:rFonts w:ascii="Arial" w:hAnsi="Arial" w:cs="Arial"/>
                        </w:rPr>
                        <w:t>em fornecer soluções para o</w:t>
                      </w:r>
                      <w:r w:rsidRPr="00E343EA">
                        <w:rPr>
                          <w:rFonts w:ascii="Arial" w:hAnsi="Arial" w:cs="Arial"/>
                        </w:rPr>
                        <w:t xml:space="preserve"> setor financeiro. </w:t>
                      </w:r>
                      <w:r w:rsidR="00786C86" w:rsidRPr="00AD20BD">
                        <w:rPr>
                          <w:rFonts w:ascii="Arial" w:hAnsi="Arial" w:cs="Arial"/>
                        </w:rPr>
                        <w:t xml:space="preserve">é baseado no uso de técnicas e ferramentas desenvolvidas no curso de Ciência de Dados da Universidade Presbiteriana Mackenzie com a orientação do professor </w:t>
                      </w:r>
                      <w:r w:rsidR="00953C60">
                        <w:rPr>
                          <w:rFonts w:ascii="Arial" w:hAnsi="Arial" w:cs="Arial"/>
                        </w:rPr>
                        <w:t>Felipe Albino dos Santos</w:t>
                      </w:r>
                      <w:r w:rsidR="00E06DFC">
                        <w:rPr>
                          <w:rFonts w:ascii="Arial" w:hAnsi="Arial" w:cs="Arial"/>
                        </w:rPr>
                        <w:t>.</w:t>
                      </w:r>
                    </w:p>
                  </w:txbxContent>
                </v:textbox>
                <w10:wrap type="square"/>
              </v:shape>
            </w:pict>
          </mc:Fallback>
        </mc:AlternateContent>
      </w:r>
    </w:p>
    <w:p w14:paraId="47020EA2" w14:textId="4F34A604" w:rsidR="001D448B" w:rsidRDefault="00F32EC6" w:rsidP="002151E0">
      <w:pPr>
        <w:sectPr w:rsidR="001D448B" w:rsidSect="001B23A2">
          <w:footerReference w:type="default" r:id="rId11"/>
          <w:pgSz w:w="11906" w:h="16838"/>
          <w:pgMar w:top="1417" w:right="1701" w:bottom="1417" w:left="1701" w:header="708" w:footer="708" w:gutter="0"/>
          <w:cols w:space="708"/>
          <w:docGrid w:linePitch="360"/>
        </w:sectPr>
      </w:pPr>
      <w:r>
        <w:rPr>
          <w:noProof/>
        </w:rPr>
        <w:drawing>
          <wp:anchor distT="0" distB="0" distL="114300" distR="114300" simplePos="0" relativeHeight="251717632" behindDoc="0" locked="0" layoutInCell="1" allowOverlap="1" wp14:anchorId="31D1D261" wp14:editId="629686F3">
            <wp:simplePos x="0" y="0"/>
            <wp:positionH relativeFrom="column">
              <wp:posOffset>-86995</wp:posOffset>
            </wp:positionH>
            <wp:positionV relativeFrom="paragraph">
              <wp:posOffset>1092200</wp:posOffset>
            </wp:positionV>
            <wp:extent cx="4762500" cy="1813560"/>
            <wp:effectExtent l="0" t="0" r="0" b="0"/>
            <wp:wrapSquare wrapText="bothSides"/>
            <wp:docPr id="1508785849" name="Imagem 64"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85849" name="Imagem 64" descr="Logotipo, nome da empresa&#10;&#10;O conteúdo gerado por IA pode estar incorreto."/>
                    <pic:cNvPicPr/>
                  </pic:nvPicPr>
                  <pic:blipFill rotWithShape="1">
                    <a:blip r:embed="rId12">
                      <a:extLst>
                        <a:ext uri="{28A0092B-C50C-407E-A947-70E740481C1C}">
                          <a14:useLocalDpi xmlns:a14="http://schemas.microsoft.com/office/drawing/2010/main" val="0"/>
                        </a:ext>
                      </a:extLst>
                    </a:blip>
                    <a:srcRect t="33120" b="28800"/>
                    <a:stretch>
                      <a:fillRect/>
                    </a:stretch>
                  </pic:blipFill>
                  <pic:spPr bwMode="auto">
                    <a:xfrm>
                      <a:off x="0" y="0"/>
                      <a:ext cx="4762500" cy="1813560"/>
                    </a:xfrm>
                    <a:prstGeom prst="rect">
                      <a:avLst/>
                    </a:prstGeom>
                    <a:ln>
                      <a:noFill/>
                    </a:ln>
                    <a:extLst>
                      <a:ext uri="{53640926-AAD7-44D8-BBD7-CCE9431645EC}">
                        <a14:shadowObscured xmlns:a14="http://schemas.microsoft.com/office/drawing/2010/main"/>
                      </a:ext>
                    </a:extLst>
                  </pic:spPr>
                </pic:pic>
              </a:graphicData>
            </a:graphic>
          </wp:anchor>
        </w:drawing>
      </w:r>
    </w:p>
    <w:sdt>
      <w:sdtPr>
        <w:rPr>
          <w:rFonts w:asciiTheme="minorHAnsi" w:eastAsiaTheme="minorEastAsia" w:hAnsiTheme="minorHAnsi" w:cstheme="minorBidi"/>
          <w:b w:val="0"/>
          <w:color w:val="auto"/>
          <w:kern w:val="2"/>
          <w:sz w:val="24"/>
          <w:szCs w:val="24"/>
          <w:lang w:eastAsia="en-US"/>
          <w14:ligatures w14:val="standardContextual"/>
        </w:rPr>
        <w:id w:val="-1701852304"/>
        <w:docPartObj>
          <w:docPartGallery w:val="Table of Contents"/>
          <w:docPartUnique/>
        </w:docPartObj>
      </w:sdtPr>
      <w:sdtContent>
        <w:p w14:paraId="0B6F1A3E" w14:textId="6D095006" w:rsidR="00686746" w:rsidRPr="00AD20BD" w:rsidRDefault="00AD20BD" w:rsidP="00AD20BD">
          <w:pPr>
            <w:pStyle w:val="CabealhodoSumrio"/>
            <w:jc w:val="center"/>
            <w:rPr>
              <w:color w:val="FFFFFF" w:themeColor="background1"/>
              <w:sz w:val="48"/>
              <w:szCs w:val="48"/>
            </w:rPr>
          </w:pPr>
          <w:r w:rsidRPr="00AD20BD">
            <w:rPr>
              <w:noProof/>
              <w:color w:val="FFFFFF" w:themeColor="background1"/>
              <w:sz w:val="48"/>
              <w:szCs w:val="48"/>
              <w14:ligatures w14:val="standardContextual"/>
            </w:rPr>
            <mc:AlternateContent>
              <mc:Choice Requires="wps">
                <w:drawing>
                  <wp:anchor distT="0" distB="0" distL="114300" distR="114300" simplePos="0" relativeHeight="251674621" behindDoc="1" locked="0" layoutInCell="1" allowOverlap="1" wp14:anchorId="02DE2CDE" wp14:editId="24C1C62E">
                    <wp:simplePos x="0" y="0"/>
                    <wp:positionH relativeFrom="column">
                      <wp:posOffset>-2365796</wp:posOffset>
                    </wp:positionH>
                    <wp:positionV relativeFrom="paragraph">
                      <wp:posOffset>-2187523</wp:posOffset>
                    </wp:positionV>
                    <wp:extent cx="9463991" cy="7376904"/>
                    <wp:effectExtent l="800100" t="1085850" r="804545" b="1100455"/>
                    <wp:wrapNone/>
                    <wp:docPr id="1295652890" name="Retângulo 67"/>
                    <wp:cNvGraphicFramePr/>
                    <a:graphic xmlns:a="http://schemas.openxmlformats.org/drawingml/2006/main">
                      <a:graphicData uri="http://schemas.microsoft.com/office/word/2010/wordprocessingShape">
                        <wps:wsp>
                          <wps:cNvSpPr/>
                          <wps:spPr>
                            <a:xfrm rot="20724061">
                              <a:off x="0" y="0"/>
                              <a:ext cx="9463991" cy="7376904"/>
                            </a:xfrm>
                            <a:prstGeom prst="rect">
                              <a:avLst/>
                            </a:prstGeom>
                            <a:solidFill>
                              <a:srgbClr val="C85050"/>
                            </a:solid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tângulo 67" style="position:absolute;margin-left:-186.3pt;margin-top:-172.25pt;width:745.2pt;height:580.85pt;rotation:-956759fd;z-index:-2516418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c85050" strokecolor="#c85050" strokeweight="1pt" w14:anchorId="6E5832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"/>
                </w:pict>
              </mc:Fallback>
            </mc:AlternateContent>
          </w:r>
          <w:r w:rsidR="00686746" w:rsidRPr="00AD20BD">
            <w:rPr>
              <w:color w:val="FFFFFF" w:themeColor="background1"/>
              <w:sz w:val="48"/>
              <w:szCs w:val="48"/>
            </w:rPr>
            <w:t>Sumário</w:t>
          </w:r>
        </w:p>
        <w:p w14:paraId="4FDF6B24" w14:textId="4ED9EB1D" w:rsidR="00DC108F" w:rsidRPr="00DC108F" w:rsidRDefault="00686746">
          <w:pPr>
            <w:pStyle w:val="Sumrio1"/>
            <w:tabs>
              <w:tab w:val="right" w:leader="dot" w:pos="8494"/>
            </w:tabs>
            <w:rPr>
              <w:rFonts w:ascii="Arial" w:eastAsiaTheme="minorEastAsia" w:hAnsi="Arial" w:cs="Arial"/>
              <w:noProof/>
              <w:sz w:val="22"/>
              <w:szCs w:val="22"/>
              <w:lang w:eastAsia="pt-BR"/>
            </w:rPr>
          </w:pPr>
          <w:r w:rsidRPr="004217C6">
            <w:rPr>
              <w:rFonts w:ascii="Arial" w:hAnsi="Arial" w:cs="Arial"/>
              <w:sz w:val="22"/>
              <w:szCs w:val="22"/>
            </w:rPr>
            <w:fldChar w:fldCharType="begin"/>
          </w:r>
          <w:r w:rsidRPr="004217C6">
            <w:rPr>
              <w:rFonts w:ascii="Arial" w:hAnsi="Arial" w:cs="Arial"/>
              <w:sz w:val="22"/>
              <w:szCs w:val="22"/>
            </w:rPr>
            <w:instrText xml:space="preserve"> TOC \o "1-3" \h \z \u </w:instrText>
          </w:r>
          <w:r w:rsidRPr="004217C6">
            <w:rPr>
              <w:rFonts w:ascii="Arial" w:hAnsi="Arial" w:cs="Arial"/>
              <w:sz w:val="22"/>
              <w:szCs w:val="22"/>
            </w:rPr>
            <w:fldChar w:fldCharType="separate"/>
          </w:r>
          <w:hyperlink w:anchor="_Toc214661369" w:history="1">
            <w:r w:rsidR="00DC108F" w:rsidRPr="00DC108F">
              <w:rPr>
                <w:rStyle w:val="Hyperlink"/>
                <w:rFonts w:ascii="Arial" w:hAnsi="Arial" w:cs="Arial"/>
                <w:noProof/>
                <w:sz w:val="22"/>
                <w:szCs w:val="22"/>
              </w:rPr>
              <w:t>Introdução</w:t>
            </w:r>
            <w:r w:rsidR="00DC108F" w:rsidRPr="00DC108F">
              <w:rPr>
                <w:rFonts w:ascii="Arial" w:hAnsi="Arial" w:cs="Arial"/>
                <w:noProof/>
                <w:webHidden/>
                <w:sz w:val="22"/>
                <w:szCs w:val="22"/>
              </w:rPr>
              <w:tab/>
            </w:r>
            <w:r w:rsidR="00DC108F" w:rsidRPr="00DC108F">
              <w:rPr>
                <w:rFonts w:ascii="Arial" w:hAnsi="Arial" w:cs="Arial"/>
                <w:noProof/>
                <w:webHidden/>
                <w:sz w:val="22"/>
                <w:szCs w:val="22"/>
              </w:rPr>
              <w:fldChar w:fldCharType="begin"/>
            </w:r>
            <w:r w:rsidR="00DC108F" w:rsidRPr="00DC108F">
              <w:rPr>
                <w:rFonts w:ascii="Arial" w:hAnsi="Arial" w:cs="Arial"/>
                <w:noProof/>
                <w:webHidden/>
                <w:sz w:val="22"/>
                <w:szCs w:val="22"/>
              </w:rPr>
              <w:instrText xml:space="preserve"> PAGEREF _Toc214661369 \h </w:instrText>
            </w:r>
            <w:r w:rsidR="00DC108F" w:rsidRPr="00DC108F">
              <w:rPr>
                <w:rFonts w:ascii="Arial" w:hAnsi="Arial" w:cs="Arial"/>
                <w:noProof/>
                <w:webHidden/>
                <w:sz w:val="22"/>
                <w:szCs w:val="22"/>
              </w:rPr>
            </w:r>
            <w:r w:rsidR="00DC108F" w:rsidRPr="00DC108F">
              <w:rPr>
                <w:rFonts w:ascii="Arial" w:hAnsi="Arial" w:cs="Arial"/>
                <w:noProof/>
                <w:webHidden/>
                <w:sz w:val="22"/>
                <w:szCs w:val="22"/>
              </w:rPr>
              <w:fldChar w:fldCharType="separate"/>
            </w:r>
            <w:r w:rsidR="00DC108F" w:rsidRPr="00DC108F">
              <w:rPr>
                <w:rFonts w:ascii="Arial" w:hAnsi="Arial" w:cs="Arial"/>
                <w:noProof/>
                <w:webHidden/>
                <w:sz w:val="22"/>
                <w:szCs w:val="22"/>
              </w:rPr>
              <w:t>4</w:t>
            </w:r>
            <w:r w:rsidR="00DC108F" w:rsidRPr="00DC108F">
              <w:rPr>
                <w:rFonts w:ascii="Arial" w:hAnsi="Arial" w:cs="Arial"/>
                <w:noProof/>
                <w:webHidden/>
                <w:sz w:val="22"/>
                <w:szCs w:val="22"/>
              </w:rPr>
              <w:fldChar w:fldCharType="end"/>
            </w:r>
          </w:hyperlink>
        </w:p>
        <w:p w14:paraId="491E23FC" w14:textId="203EEBF4" w:rsidR="00DC108F" w:rsidRPr="00DC108F" w:rsidRDefault="00DC108F">
          <w:pPr>
            <w:pStyle w:val="Sumrio1"/>
            <w:tabs>
              <w:tab w:val="right" w:leader="dot" w:pos="8494"/>
            </w:tabs>
            <w:rPr>
              <w:rFonts w:ascii="Arial" w:eastAsiaTheme="minorEastAsia" w:hAnsi="Arial" w:cs="Arial"/>
              <w:noProof/>
              <w:sz w:val="22"/>
              <w:szCs w:val="22"/>
              <w:lang w:eastAsia="pt-BR"/>
            </w:rPr>
          </w:pPr>
          <w:hyperlink w:anchor="_Toc214661370" w:history="1">
            <w:r w:rsidRPr="00DC108F">
              <w:rPr>
                <w:rStyle w:val="Hyperlink"/>
                <w:rFonts w:ascii="Arial" w:hAnsi="Arial" w:cs="Arial"/>
                <w:noProof/>
                <w:sz w:val="22"/>
                <w:szCs w:val="22"/>
              </w:rPr>
              <w:t>Modelo de Negócios</w:t>
            </w:r>
            <w:r w:rsidRPr="00DC108F">
              <w:rPr>
                <w:rFonts w:ascii="Arial" w:hAnsi="Arial" w:cs="Arial"/>
                <w:noProof/>
                <w:webHidden/>
                <w:sz w:val="22"/>
                <w:szCs w:val="22"/>
              </w:rPr>
              <w:tab/>
            </w:r>
            <w:r w:rsidRPr="00DC108F">
              <w:rPr>
                <w:rFonts w:ascii="Arial" w:hAnsi="Arial" w:cs="Arial"/>
                <w:noProof/>
                <w:webHidden/>
                <w:sz w:val="22"/>
                <w:szCs w:val="22"/>
              </w:rPr>
              <w:fldChar w:fldCharType="begin"/>
            </w:r>
            <w:r w:rsidRPr="00DC108F">
              <w:rPr>
                <w:rFonts w:ascii="Arial" w:hAnsi="Arial" w:cs="Arial"/>
                <w:noProof/>
                <w:webHidden/>
                <w:sz w:val="22"/>
                <w:szCs w:val="22"/>
              </w:rPr>
              <w:instrText xml:space="preserve"> PAGEREF _Toc214661370 \h </w:instrText>
            </w:r>
            <w:r w:rsidRPr="00DC108F">
              <w:rPr>
                <w:rFonts w:ascii="Arial" w:hAnsi="Arial" w:cs="Arial"/>
                <w:noProof/>
                <w:webHidden/>
                <w:sz w:val="22"/>
                <w:szCs w:val="22"/>
              </w:rPr>
            </w:r>
            <w:r w:rsidRPr="00DC108F">
              <w:rPr>
                <w:rFonts w:ascii="Arial" w:hAnsi="Arial" w:cs="Arial"/>
                <w:noProof/>
                <w:webHidden/>
                <w:sz w:val="22"/>
                <w:szCs w:val="22"/>
              </w:rPr>
              <w:fldChar w:fldCharType="separate"/>
            </w:r>
            <w:r w:rsidRPr="00DC108F">
              <w:rPr>
                <w:rFonts w:ascii="Arial" w:hAnsi="Arial" w:cs="Arial"/>
                <w:noProof/>
                <w:webHidden/>
                <w:sz w:val="22"/>
                <w:szCs w:val="22"/>
              </w:rPr>
              <w:t>5</w:t>
            </w:r>
            <w:r w:rsidRPr="00DC108F">
              <w:rPr>
                <w:rFonts w:ascii="Arial" w:hAnsi="Arial" w:cs="Arial"/>
                <w:noProof/>
                <w:webHidden/>
                <w:sz w:val="22"/>
                <w:szCs w:val="22"/>
              </w:rPr>
              <w:fldChar w:fldCharType="end"/>
            </w:r>
          </w:hyperlink>
        </w:p>
        <w:p w14:paraId="24576792" w14:textId="663C6456" w:rsidR="00DC108F" w:rsidRPr="00DC108F" w:rsidRDefault="00DC108F">
          <w:pPr>
            <w:pStyle w:val="Sumrio1"/>
            <w:tabs>
              <w:tab w:val="right" w:leader="dot" w:pos="8494"/>
            </w:tabs>
            <w:rPr>
              <w:rFonts w:ascii="Arial" w:eastAsiaTheme="minorEastAsia" w:hAnsi="Arial" w:cs="Arial"/>
              <w:noProof/>
              <w:sz w:val="22"/>
              <w:szCs w:val="22"/>
              <w:lang w:eastAsia="pt-BR"/>
            </w:rPr>
          </w:pPr>
          <w:hyperlink w:anchor="_Toc214661371" w:history="1">
            <w:r w:rsidRPr="00DC108F">
              <w:rPr>
                <w:rStyle w:val="Hyperlink"/>
                <w:rFonts w:ascii="Arial" w:hAnsi="Arial" w:cs="Arial"/>
                <w:noProof/>
                <w:sz w:val="22"/>
                <w:szCs w:val="22"/>
              </w:rPr>
              <w:t>Objetivos Específicos e Metodologia</w:t>
            </w:r>
            <w:r w:rsidRPr="00DC108F">
              <w:rPr>
                <w:rFonts w:ascii="Arial" w:hAnsi="Arial" w:cs="Arial"/>
                <w:noProof/>
                <w:webHidden/>
                <w:sz w:val="22"/>
                <w:szCs w:val="22"/>
              </w:rPr>
              <w:tab/>
            </w:r>
            <w:r w:rsidRPr="00DC108F">
              <w:rPr>
                <w:rFonts w:ascii="Arial" w:hAnsi="Arial" w:cs="Arial"/>
                <w:noProof/>
                <w:webHidden/>
                <w:sz w:val="22"/>
                <w:szCs w:val="22"/>
              </w:rPr>
              <w:fldChar w:fldCharType="begin"/>
            </w:r>
            <w:r w:rsidRPr="00DC108F">
              <w:rPr>
                <w:rFonts w:ascii="Arial" w:hAnsi="Arial" w:cs="Arial"/>
                <w:noProof/>
                <w:webHidden/>
                <w:sz w:val="22"/>
                <w:szCs w:val="22"/>
              </w:rPr>
              <w:instrText xml:space="preserve"> PAGEREF _Toc214661371 \h </w:instrText>
            </w:r>
            <w:r w:rsidRPr="00DC108F">
              <w:rPr>
                <w:rFonts w:ascii="Arial" w:hAnsi="Arial" w:cs="Arial"/>
                <w:noProof/>
                <w:webHidden/>
                <w:sz w:val="22"/>
                <w:szCs w:val="22"/>
              </w:rPr>
            </w:r>
            <w:r w:rsidRPr="00DC108F">
              <w:rPr>
                <w:rFonts w:ascii="Arial" w:hAnsi="Arial" w:cs="Arial"/>
                <w:noProof/>
                <w:webHidden/>
                <w:sz w:val="22"/>
                <w:szCs w:val="22"/>
              </w:rPr>
              <w:fldChar w:fldCharType="separate"/>
            </w:r>
            <w:r w:rsidRPr="00DC108F">
              <w:rPr>
                <w:rFonts w:ascii="Arial" w:hAnsi="Arial" w:cs="Arial"/>
                <w:noProof/>
                <w:webHidden/>
                <w:sz w:val="22"/>
                <w:szCs w:val="22"/>
              </w:rPr>
              <w:t>6</w:t>
            </w:r>
            <w:r w:rsidRPr="00DC108F">
              <w:rPr>
                <w:rFonts w:ascii="Arial" w:hAnsi="Arial" w:cs="Arial"/>
                <w:noProof/>
                <w:webHidden/>
                <w:sz w:val="22"/>
                <w:szCs w:val="22"/>
              </w:rPr>
              <w:fldChar w:fldCharType="end"/>
            </w:r>
          </w:hyperlink>
        </w:p>
        <w:p w14:paraId="482D0A87" w14:textId="3E73B041" w:rsidR="00DC108F" w:rsidRPr="00DC108F" w:rsidRDefault="00DC108F">
          <w:pPr>
            <w:pStyle w:val="Sumrio2"/>
            <w:tabs>
              <w:tab w:val="right" w:leader="dot" w:pos="8494"/>
            </w:tabs>
            <w:rPr>
              <w:rFonts w:ascii="Arial" w:eastAsiaTheme="minorEastAsia" w:hAnsi="Arial" w:cs="Arial"/>
              <w:noProof/>
              <w:sz w:val="22"/>
              <w:szCs w:val="22"/>
              <w:lang w:eastAsia="pt-BR"/>
            </w:rPr>
          </w:pPr>
          <w:hyperlink w:anchor="_Toc214661372" w:history="1">
            <w:r w:rsidRPr="00DC108F">
              <w:rPr>
                <w:rStyle w:val="Hyperlink"/>
                <w:rFonts w:ascii="Arial" w:hAnsi="Arial" w:cs="Arial"/>
                <w:noProof/>
                <w:sz w:val="22"/>
                <w:szCs w:val="22"/>
              </w:rPr>
              <w:t>Etapas</w:t>
            </w:r>
            <w:r w:rsidRPr="00DC108F">
              <w:rPr>
                <w:rFonts w:ascii="Arial" w:hAnsi="Arial" w:cs="Arial"/>
                <w:noProof/>
                <w:webHidden/>
                <w:sz w:val="22"/>
                <w:szCs w:val="22"/>
              </w:rPr>
              <w:tab/>
            </w:r>
            <w:r w:rsidRPr="00DC108F">
              <w:rPr>
                <w:rFonts w:ascii="Arial" w:hAnsi="Arial" w:cs="Arial"/>
                <w:noProof/>
                <w:webHidden/>
                <w:sz w:val="22"/>
                <w:szCs w:val="22"/>
              </w:rPr>
              <w:fldChar w:fldCharType="begin"/>
            </w:r>
            <w:r w:rsidRPr="00DC108F">
              <w:rPr>
                <w:rFonts w:ascii="Arial" w:hAnsi="Arial" w:cs="Arial"/>
                <w:noProof/>
                <w:webHidden/>
                <w:sz w:val="22"/>
                <w:szCs w:val="22"/>
              </w:rPr>
              <w:instrText xml:space="preserve"> PAGEREF _Toc214661372 \h </w:instrText>
            </w:r>
            <w:r w:rsidRPr="00DC108F">
              <w:rPr>
                <w:rFonts w:ascii="Arial" w:hAnsi="Arial" w:cs="Arial"/>
                <w:noProof/>
                <w:webHidden/>
                <w:sz w:val="22"/>
                <w:szCs w:val="22"/>
              </w:rPr>
            </w:r>
            <w:r w:rsidRPr="00DC108F">
              <w:rPr>
                <w:rFonts w:ascii="Arial" w:hAnsi="Arial" w:cs="Arial"/>
                <w:noProof/>
                <w:webHidden/>
                <w:sz w:val="22"/>
                <w:szCs w:val="22"/>
              </w:rPr>
              <w:fldChar w:fldCharType="separate"/>
            </w:r>
            <w:r w:rsidRPr="00DC108F">
              <w:rPr>
                <w:rFonts w:ascii="Arial" w:hAnsi="Arial" w:cs="Arial"/>
                <w:noProof/>
                <w:webHidden/>
                <w:sz w:val="22"/>
                <w:szCs w:val="22"/>
              </w:rPr>
              <w:t>6</w:t>
            </w:r>
            <w:r w:rsidRPr="00DC108F">
              <w:rPr>
                <w:rFonts w:ascii="Arial" w:hAnsi="Arial" w:cs="Arial"/>
                <w:noProof/>
                <w:webHidden/>
                <w:sz w:val="22"/>
                <w:szCs w:val="22"/>
              </w:rPr>
              <w:fldChar w:fldCharType="end"/>
            </w:r>
          </w:hyperlink>
        </w:p>
        <w:p w14:paraId="02F9C99E" w14:textId="10738871" w:rsidR="00DC108F" w:rsidRPr="00DC108F" w:rsidRDefault="00DC108F">
          <w:pPr>
            <w:pStyle w:val="Sumrio2"/>
            <w:tabs>
              <w:tab w:val="right" w:leader="dot" w:pos="8494"/>
            </w:tabs>
            <w:rPr>
              <w:rFonts w:ascii="Arial" w:eastAsiaTheme="minorEastAsia" w:hAnsi="Arial" w:cs="Arial"/>
              <w:noProof/>
              <w:sz w:val="22"/>
              <w:szCs w:val="22"/>
              <w:lang w:eastAsia="pt-BR"/>
            </w:rPr>
          </w:pPr>
          <w:hyperlink w:anchor="_Toc214661373" w:history="1">
            <w:r w:rsidRPr="00DC108F">
              <w:rPr>
                <w:rStyle w:val="Hyperlink"/>
                <w:rFonts w:ascii="Arial" w:hAnsi="Arial" w:cs="Arial"/>
                <w:noProof/>
                <w:sz w:val="22"/>
                <w:szCs w:val="22"/>
              </w:rPr>
              <w:t>Entregáveis</w:t>
            </w:r>
            <w:r w:rsidRPr="00DC108F">
              <w:rPr>
                <w:rFonts w:ascii="Arial" w:hAnsi="Arial" w:cs="Arial"/>
                <w:noProof/>
                <w:webHidden/>
                <w:sz w:val="22"/>
                <w:szCs w:val="22"/>
              </w:rPr>
              <w:tab/>
            </w:r>
            <w:r w:rsidRPr="00DC108F">
              <w:rPr>
                <w:rFonts w:ascii="Arial" w:hAnsi="Arial" w:cs="Arial"/>
                <w:noProof/>
                <w:webHidden/>
                <w:sz w:val="22"/>
                <w:szCs w:val="22"/>
              </w:rPr>
              <w:fldChar w:fldCharType="begin"/>
            </w:r>
            <w:r w:rsidRPr="00DC108F">
              <w:rPr>
                <w:rFonts w:ascii="Arial" w:hAnsi="Arial" w:cs="Arial"/>
                <w:noProof/>
                <w:webHidden/>
                <w:sz w:val="22"/>
                <w:szCs w:val="22"/>
              </w:rPr>
              <w:instrText xml:space="preserve"> PAGEREF _Toc214661373 \h </w:instrText>
            </w:r>
            <w:r w:rsidRPr="00DC108F">
              <w:rPr>
                <w:rFonts w:ascii="Arial" w:hAnsi="Arial" w:cs="Arial"/>
                <w:noProof/>
                <w:webHidden/>
                <w:sz w:val="22"/>
                <w:szCs w:val="22"/>
              </w:rPr>
            </w:r>
            <w:r w:rsidRPr="00DC108F">
              <w:rPr>
                <w:rFonts w:ascii="Arial" w:hAnsi="Arial" w:cs="Arial"/>
                <w:noProof/>
                <w:webHidden/>
                <w:sz w:val="22"/>
                <w:szCs w:val="22"/>
              </w:rPr>
              <w:fldChar w:fldCharType="separate"/>
            </w:r>
            <w:r w:rsidRPr="00DC108F">
              <w:rPr>
                <w:rFonts w:ascii="Arial" w:hAnsi="Arial" w:cs="Arial"/>
                <w:noProof/>
                <w:webHidden/>
                <w:sz w:val="22"/>
                <w:szCs w:val="22"/>
              </w:rPr>
              <w:t>7</w:t>
            </w:r>
            <w:r w:rsidRPr="00DC108F">
              <w:rPr>
                <w:rFonts w:ascii="Arial" w:hAnsi="Arial" w:cs="Arial"/>
                <w:noProof/>
                <w:webHidden/>
                <w:sz w:val="22"/>
                <w:szCs w:val="22"/>
              </w:rPr>
              <w:fldChar w:fldCharType="end"/>
            </w:r>
          </w:hyperlink>
        </w:p>
        <w:p w14:paraId="43B86D71" w14:textId="0B6493D2" w:rsidR="00DC108F" w:rsidRPr="00DC108F" w:rsidRDefault="00DC108F">
          <w:pPr>
            <w:pStyle w:val="Sumrio1"/>
            <w:tabs>
              <w:tab w:val="right" w:leader="dot" w:pos="8494"/>
            </w:tabs>
            <w:rPr>
              <w:rFonts w:ascii="Arial" w:eastAsiaTheme="minorEastAsia" w:hAnsi="Arial" w:cs="Arial"/>
              <w:noProof/>
              <w:sz w:val="22"/>
              <w:szCs w:val="22"/>
              <w:lang w:eastAsia="pt-BR"/>
            </w:rPr>
          </w:pPr>
          <w:hyperlink w:anchor="_Toc214661374" w:history="1">
            <w:r w:rsidRPr="00DC108F">
              <w:rPr>
                <w:rStyle w:val="Hyperlink"/>
                <w:rFonts w:ascii="Arial" w:hAnsi="Arial" w:cs="Arial"/>
                <w:noProof/>
                <w:sz w:val="22"/>
                <w:szCs w:val="22"/>
              </w:rPr>
              <w:t>Metodologia de Aquisição e Estruturação de Dados</w:t>
            </w:r>
            <w:r w:rsidRPr="00DC108F">
              <w:rPr>
                <w:rFonts w:ascii="Arial" w:hAnsi="Arial" w:cs="Arial"/>
                <w:noProof/>
                <w:webHidden/>
                <w:sz w:val="22"/>
                <w:szCs w:val="22"/>
              </w:rPr>
              <w:tab/>
            </w:r>
            <w:r w:rsidRPr="00DC108F">
              <w:rPr>
                <w:rFonts w:ascii="Arial" w:hAnsi="Arial" w:cs="Arial"/>
                <w:noProof/>
                <w:webHidden/>
                <w:sz w:val="22"/>
                <w:szCs w:val="22"/>
              </w:rPr>
              <w:fldChar w:fldCharType="begin"/>
            </w:r>
            <w:r w:rsidRPr="00DC108F">
              <w:rPr>
                <w:rFonts w:ascii="Arial" w:hAnsi="Arial" w:cs="Arial"/>
                <w:noProof/>
                <w:webHidden/>
                <w:sz w:val="22"/>
                <w:szCs w:val="22"/>
              </w:rPr>
              <w:instrText xml:space="preserve"> PAGEREF _Toc214661374 \h </w:instrText>
            </w:r>
            <w:r w:rsidRPr="00DC108F">
              <w:rPr>
                <w:rFonts w:ascii="Arial" w:hAnsi="Arial" w:cs="Arial"/>
                <w:noProof/>
                <w:webHidden/>
                <w:sz w:val="22"/>
                <w:szCs w:val="22"/>
              </w:rPr>
            </w:r>
            <w:r w:rsidRPr="00DC108F">
              <w:rPr>
                <w:rFonts w:ascii="Arial" w:hAnsi="Arial" w:cs="Arial"/>
                <w:noProof/>
                <w:webHidden/>
                <w:sz w:val="22"/>
                <w:szCs w:val="22"/>
              </w:rPr>
              <w:fldChar w:fldCharType="separate"/>
            </w:r>
            <w:r w:rsidRPr="00DC108F">
              <w:rPr>
                <w:rFonts w:ascii="Arial" w:hAnsi="Arial" w:cs="Arial"/>
                <w:noProof/>
                <w:webHidden/>
                <w:sz w:val="22"/>
                <w:szCs w:val="22"/>
              </w:rPr>
              <w:t>8</w:t>
            </w:r>
            <w:r w:rsidRPr="00DC108F">
              <w:rPr>
                <w:rFonts w:ascii="Arial" w:hAnsi="Arial" w:cs="Arial"/>
                <w:noProof/>
                <w:webHidden/>
                <w:sz w:val="22"/>
                <w:szCs w:val="22"/>
              </w:rPr>
              <w:fldChar w:fldCharType="end"/>
            </w:r>
          </w:hyperlink>
        </w:p>
        <w:p w14:paraId="154B66FD" w14:textId="660B1269" w:rsidR="00DC108F" w:rsidRPr="00DC108F" w:rsidRDefault="00DC108F">
          <w:pPr>
            <w:pStyle w:val="Sumrio2"/>
            <w:tabs>
              <w:tab w:val="right" w:leader="dot" w:pos="8494"/>
            </w:tabs>
            <w:rPr>
              <w:rFonts w:ascii="Arial" w:eastAsiaTheme="minorEastAsia" w:hAnsi="Arial" w:cs="Arial"/>
              <w:noProof/>
              <w:sz w:val="22"/>
              <w:szCs w:val="22"/>
              <w:lang w:eastAsia="pt-BR"/>
            </w:rPr>
          </w:pPr>
          <w:hyperlink w:anchor="_Toc214661375" w:history="1">
            <w:r w:rsidRPr="00DC108F">
              <w:rPr>
                <w:rStyle w:val="Hyperlink"/>
                <w:rFonts w:ascii="Arial" w:hAnsi="Arial" w:cs="Arial"/>
                <w:noProof/>
                <w:sz w:val="22"/>
                <w:szCs w:val="22"/>
              </w:rPr>
              <w:t>Origem dos Dados:</w:t>
            </w:r>
            <w:r w:rsidRPr="00DC108F">
              <w:rPr>
                <w:rFonts w:ascii="Arial" w:hAnsi="Arial" w:cs="Arial"/>
                <w:noProof/>
                <w:webHidden/>
                <w:sz w:val="22"/>
                <w:szCs w:val="22"/>
              </w:rPr>
              <w:tab/>
            </w:r>
            <w:r w:rsidRPr="00DC108F">
              <w:rPr>
                <w:rFonts w:ascii="Arial" w:hAnsi="Arial" w:cs="Arial"/>
                <w:noProof/>
                <w:webHidden/>
                <w:sz w:val="22"/>
                <w:szCs w:val="22"/>
              </w:rPr>
              <w:fldChar w:fldCharType="begin"/>
            </w:r>
            <w:r w:rsidRPr="00DC108F">
              <w:rPr>
                <w:rFonts w:ascii="Arial" w:hAnsi="Arial" w:cs="Arial"/>
                <w:noProof/>
                <w:webHidden/>
                <w:sz w:val="22"/>
                <w:szCs w:val="22"/>
              </w:rPr>
              <w:instrText xml:space="preserve"> PAGEREF _Toc214661375 \h </w:instrText>
            </w:r>
            <w:r w:rsidRPr="00DC108F">
              <w:rPr>
                <w:rFonts w:ascii="Arial" w:hAnsi="Arial" w:cs="Arial"/>
                <w:noProof/>
                <w:webHidden/>
                <w:sz w:val="22"/>
                <w:szCs w:val="22"/>
              </w:rPr>
            </w:r>
            <w:r w:rsidRPr="00DC108F">
              <w:rPr>
                <w:rFonts w:ascii="Arial" w:hAnsi="Arial" w:cs="Arial"/>
                <w:noProof/>
                <w:webHidden/>
                <w:sz w:val="22"/>
                <w:szCs w:val="22"/>
              </w:rPr>
              <w:fldChar w:fldCharType="separate"/>
            </w:r>
            <w:r w:rsidRPr="00DC108F">
              <w:rPr>
                <w:rFonts w:ascii="Arial" w:hAnsi="Arial" w:cs="Arial"/>
                <w:noProof/>
                <w:webHidden/>
                <w:sz w:val="22"/>
                <w:szCs w:val="22"/>
              </w:rPr>
              <w:t>9</w:t>
            </w:r>
            <w:r w:rsidRPr="00DC108F">
              <w:rPr>
                <w:rFonts w:ascii="Arial" w:hAnsi="Arial" w:cs="Arial"/>
                <w:noProof/>
                <w:webHidden/>
                <w:sz w:val="22"/>
                <w:szCs w:val="22"/>
              </w:rPr>
              <w:fldChar w:fldCharType="end"/>
            </w:r>
          </w:hyperlink>
        </w:p>
        <w:p w14:paraId="08BAC7B6" w14:textId="6EC73486" w:rsidR="00DC108F" w:rsidRPr="00DC108F" w:rsidRDefault="00DC108F">
          <w:pPr>
            <w:pStyle w:val="Sumrio2"/>
            <w:tabs>
              <w:tab w:val="right" w:leader="dot" w:pos="8494"/>
            </w:tabs>
            <w:rPr>
              <w:rFonts w:ascii="Arial" w:eastAsiaTheme="minorEastAsia" w:hAnsi="Arial" w:cs="Arial"/>
              <w:noProof/>
              <w:sz w:val="22"/>
              <w:szCs w:val="22"/>
              <w:lang w:eastAsia="pt-BR"/>
            </w:rPr>
          </w:pPr>
          <w:hyperlink w:anchor="_Toc214661376" w:history="1">
            <w:r w:rsidRPr="00DC108F">
              <w:rPr>
                <w:rStyle w:val="Hyperlink"/>
                <w:rFonts w:ascii="Arial" w:hAnsi="Arial" w:cs="Arial"/>
                <w:noProof/>
                <w:sz w:val="22"/>
                <w:szCs w:val="22"/>
              </w:rPr>
              <w:t>Período da Coleta:</w:t>
            </w:r>
            <w:r w:rsidRPr="00DC108F">
              <w:rPr>
                <w:rFonts w:ascii="Arial" w:hAnsi="Arial" w:cs="Arial"/>
                <w:noProof/>
                <w:webHidden/>
                <w:sz w:val="22"/>
                <w:szCs w:val="22"/>
              </w:rPr>
              <w:tab/>
            </w:r>
            <w:r w:rsidRPr="00DC108F">
              <w:rPr>
                <w:rFonts w:ascii="Arial" w:hAnsi="Arial" w:cs="Arial"/>
                <w:noProof/>
                <w:webHidden/>
                <w:sz w:val="22"/>
                <w:szCs w:val="22"/>
              </w:rPr>
              <w:fldChar w:fldCharType="begin"/>
            </w:r>
            <w:r w:rsidRPr="00DC108F">
              <w:rPr>
                <w:rFonts w:ascii="Arial" w:hAnsi="Arial" w:cs="Arial"/>
                <w:noProof/>
                <w:webHidden/>
                <w:sz w:val="22"/>
                <w:szCs w:val="22"/>
              </w:rPr>
              <w:instrText xml:space="preserve"> PAGEREF _Toc214661376 \h </w:instrText>
            </w:r>
            <w:r w:rsidRPr="00DC108F">
              <w:rPr>
                <w:rFonts w:ascii="Arial" w:hAnsi="Arial" w:cs="Arial"/>
                <w:noProof/>
                <w:webHidden/>
                <w:sz w:val="22"/>
                <w:szCs w:val="22"/>
              </w:rPr>
            </w:r>
            <w:r w:rsidRPr="00DC108F">
              <w:rPr>
                <w:rFonts w:ascii="Arial" w:hAnsi="Arial" w:cs="Arial"/>
                <w:noProof/>
                <w:webHidden/>
                <w:sz w:val="22"/>
                <w:szCs w:val="22"/>
              </w:rPr>
              <w:fldChar w:fldCharType="separate"/>
            </w:r>
            <w:r w:rsidRPr="00DC108F">
              <w:rPr>
                <w:rFonts w:ascii="Arial" w:hAnsi="Arial" w:cs="Arial"/>
                <w:noProof/>
                <w:webHidden/>
                <w:sz w:val="22"/>
                <w:szCs w:val="22"/>
              </w:rPr>
              <w:t>9</w:t>
            </w:r>
            <w:r w:rsidRPr="00DC108F">
              <w:rPr>
                <w:rFonts w:ascii="Arial" w:hAnsi="Arial" w:cs="Arial"/>
                <w:noProof/>
                <w:webHidden/>
                <w:sz w:val="22"/>
                <w:szCs w:val="22"/>
              </w:rPr>
              <w:fldChar w:fldCharType="end"/>
            </w:r>
          </w:hyperlink>
        </w:p>
        <w:p w14:paraId="008C55C1" w14:textId="332B3390" w:rsidR="00DC108F" w:rsidRPr="00DC108F" w:rsidRDefault="00DC108F">
          <w:pPr>
            <w:pStyle w:val="Sumrio1"/>
            <w:tabs>
              <w:tab w:val="right" w:leader="dot" w:pos="8494"/>
            </w:tabs>
            <w:rPr>
              <w:rFonts w:ascii="Arial" w:eastAsiaTheme="minorEastAsia" w:hAnsi="Arial" w:cs="Arial"/>
              <w:noProof/>
              <w:sz w:val="22"/>
              <w:szCs w:val="22"/>
              <w:lang w:eastAsia="pt-BR"/>
            </w:rPr>
          </w:pPr>
          <w:hyperlink w:anchor="_Toc214661377" w:history="1">
            <w:r w:rsidRPr="00DC108F">
              <w:rPr>
                <w:rStyle w:val="Hyperlink"/>
                <w:rFonts w:ascii="Arial" w:hAnsi="Arial" w:cs="Arial"/>
                <w:noProof/>
                <w:sz w:val="22"/>
                <w:szCs w:val="22"/>
              </w:rPr>
              <w:t>Desenvolvimento</w:t>
            </w:r>
            <w:r w:rsidRPr="00DC108F">
              <w:rPr>
                <w:rFonts w:ascii="Arial" w:hAnsi="Arial" w:cs="Arial"/>
                <w:noProof/>
                <w:webHidden/>
                <w:sz w:val="22"/>
                <w:szCs w:val="22"/>
              </w:rPr>
              <w:tab/>
            </w:r>
            <w:r w:rsidRPr="00DC108F">
              <w:rPr>
                <w:rFonts w:ascii="Arial" w:hAnsi="Arial" w:cs="Arial"/>
                <w:noProof/>
                <w:webHidden/>
                <w:sz w:val="22"/>
                <w:szCs w:val="22"/>
              </w:rPr>
              <w:fldChar w:fldCharType="begin"/>
            </w:r>
            <w:r w:rsidRPr="00DC108F">
              <w:rPr>
                <w:rFonts w:ascii="Arial" w:hAnsi="Arial" w:cs="Arial"/>
                <w:noProof/>
                <w:webHidden/>
                <w:sz w:val="22"/>
                <w:szCs w:val="22"/>
              </w:rPr>
              <w:instrText xml:space="preserve"> PAGEREF _Toc214661377 \h </w:instrText>
            </w:r>
            <w:r w:rsidRPr="00DC108F">
              <w:rPr>
                <w:rFonts w:ascii="Arial" w:hAnsi="Arial" w:cs="Arial"/>
                <w:noProof/>
                <w:webHidden/>
                <w:sz w:val="22"/>
                <w:szCs w:val="22"/>
              </w:rPr>
            </w:r>
            <w:r w:rsidRPr="00DC108F">
              <w:rPr>
                <w:rFonts w:ascii="Arial" w:hAnsi="Arial" w:cs="Arial"/>
                <w:noProof/>
                <w:webHidden/>
                <w:sz w:val="22"/>
                <w:szCs w:val="22"/>
              </w:rPr>
              <w:fldChar w:fldCharType="separate"/>
            </w:r>
            <w:r w:rsidRPr="00DC108F">
              <w:rPr>
                <w:rFonts w:ascii="Arial" w:hAnsi="Arial" w:cs="Arial"/>
                <w:noProof/>
                <w:webHidden/>
                <w:sz w:val="22"/>
                <w:szCs w:val="22"/>
              </w:rPr>
              <w:t>11</w:t>
            </w:r>
            <w:r w:rsidRPr="00DC108F">
              <w:rPr>
                <w:rFonts w:ascii="Arial" w:hAnsi="Arial" w:cs="Arial"/>
                <w:noProof/>
                <w:webHidden/>
                <w:sz w:val="22"/>
                <w:szCs w:val="22"/>
              </w:rPr>
              <w:fldChar w:fldCharType="end"/>
            </w:r>
          </w:hyperlink>
        </w:p>
        <w:p w14:paraId="22C28F47" w14:textId="2E7E0D3E" w:rsidR="00DC108F" w:rsidRPr="00DC108F" w:rsidRDefault="00DC108F">
          <w:pPr>
            <w:pStyle w:val="Sumrio2"/>
            <w:tabs>
              <w:tab w:val="right" w:leader="dot" w:pos="8494"/>
            </w:tabs>
            <w:rPr>
              <w:rFonts w:ascii="Arial" w:eastAsiaTheme="minorEastAsia" w:hAnsi="Arial" w:cs="Arial"/>
              <w:noProof/>
              <w:sz w:val="22"/>
              <w:szCs w:val="22"/>
              <w:lang w:eastAsia="pt-BR"/>
            </w:rPr>
          </w:pPr>
          <w:hyperlink w:anchor="_Toc214661378" w:history="1">
            <w:r w:rsidRPr="00DC108F">
              <w:rPr>
                <w:rStyle w:val="Hyperlink"/>
                <w:rFonts w:ascii="Arial" w:hAnsi="Arial" w:cs="Arial"/>
                <w:noProof/>
                <w:sz w:val="22"/>
                <w:szCs w:val="22"/>
              </w:rPr>
              <w:t>Tratamento e Pré-processamento dos Dados</w:t>
            </w:r>
            <w:r w:rsidRPr="00DC108F">
              <w:rPr>
                <w:rFonts w:ascii="Arial" w:hAnsi="Arial" w:cs="Arial"/>
                <w:noProof/>
                <w:webHidden/>
                <w:sz w:val="22"/>
                <w:szCs w:val="22"/>
              </w:rPr>
              <w:tab/>
            </w:r>
            <w:r w:rsidRPr="00DC108F">
              <w:rPr>
                <w:rFonts w:ascii="Arial" w:hAnsi="Arial" w:cs="Arial"/>
                <w:noProof/>
                <w:webHidden/>
                <w:sz w:val="22"/>
                <w:szCs w:val="22"/>
              </w:rPr>
              <w:fldChar w:fldCharType="begin"/>
            </w:r>
            <w:r w:rsidRPr="00DC108F">
              <w:rPr>
                <w:rFonts w:ascii="Arial" w:hAnsi="Arial" w:cs="Arial"/>
                <w:noProof/>
                <w:webHidden/>
                <w:sz w:val="22"/>
                <w:szCs w:val="22"/>
              </w:rPr>
              <w:instrText xml:space="preserve"> PAGEREF _Toc214661378 \h </w:instrText>
            </w:r>
            <w:r w:rsidRPr="00DC108F">
              <w:rPr>
                <w:rFonts w:ascii="Arial" w:hAnsi="Arial" w:cs="Arial"/>
                <w:noProof/>
                <w:webHidden/>
                <w:sz w:val="22"/>
                <w:szCs w:val="22"/>
              </w:rPr>
            </w:r>
            <w:r w:rsidRPr="00DC108F">
              <w:rPr>
                <w:rFonts w:ascii="Arial" w:hAnsi="Arial" w:cs="Arial"/>
                <w:noProof/>
                <w:webHidden/>
                <w:sz w:val="22"/>
                <w:szCs w:val="22"/>
              </w:rPr>
              <w:fldChar w:fldCharType="separate"/>
            </w:r>
            <w:r w:rsidRPr="00DC108F">
              <w:rPr>
                <w:rFonts w:ascii="Arial" w:hAnsi="Arial" w:cs="Arial"/>
                <w:noProof/>
                <w:webHidden/>
                <w:sz w:val="22"/>
                <w:szCs w:val="22"/>
              </w:rPr>
              <w:t>12</w:t>
            </w:r>
            <w:r w:rsidRPr="00DC108F">
              <w:rPr>
                <w:rFonts w:ascii="Arial" w:hAnsi="Arial" w:cs="Arial"/>
                <w:noProof/>
                <w:webHidden/>
                <w:sz w:val="22"/>
                <w:szCs w:val="22"/>
              </w:rPr>
              <w:fldChar w:fldCharType="end"/>
            </w:r>
          </w:hyperlink>
        </w:p>
        <w:p w14:paraId="1CFF592F" w14:textId="7C8B276C" w:rsidR="00DC108F" w:rsidRPr="00DC108F" w:rsidRDefault="00DC108F">
          <w:pPr>
            <w:pStyle w:val="Sumrio1"/>
            <w:tabs>
              <w:tab w:val="right" w:leader="dot" w:pos="8494"/>
            </w:tabs>
            <w:rPr>
              <w:rFonts w:ascii="Arial" w:eastAsiaTheme="minorEastAsia" w:hAnsi="Arial" w:cs="Arial"/>
              <w:noProof/>
              <w:sz w:val="22"/>
              <w:szCs w:val="22"/>
              <w:lang w:eastAsia="pt-BR"/>
            </w:rPr>
          </w:pPr>
          <w:hyperlink w:anchor="_Toc214661379" w:history="1">
            <w:r w:rsidRPr="00DC108F">
              <w:rPr>
                <w:rStyle w:val="Hyperlink"/>
                <w:rFonts w:ascii="Arial" w:hAnsi="Arial" w:cs="Arial"/>
                <w:noProof/>
                <w:sz w:val="22"/>
                <w:szCs w:val="22"/>
              </w:rPr>
              <w:t>Análise Exploratória de Dados (EDA)</w:t>
            </w:r>
            <w:r w:rsidRPr="00DC108F">
              <w:rPr>
                <w:rFonts w:ascii="Arial" w:hAnsi="Arial" w:cs="Arial"/>
                <w:noProof/>
                <w:webHidden/>
                <w:sz w:val="22"/>
                <w:szCs w:val="22"/>
              </w:rPr>
              <w:tab/>
            </w:r>
            <w:r w:rsidRPr="00DC108F">
              <w:rPr>
                <w:rFonts w:ascii="Arial" w:hAnsi="Arial" w:cs="Arial"/>
                <w:noProof/>
                <w:webHidden/>
                <w:sz w:val="22"/>
                <w:szCs w:val="22"/>
              </w:rPr>
              <w:fldChar w:fldCharType="begin"/>
            </w:r>
            <w:r w:rsidRPr="00DC108F">
              <w:rPr>
                <w:rFonts w:ascii="Arial" w:hAnsi="Arial" w:cs="Arial"/>
                <w:noProof/>
                <w:webHidden/>
                <w:sz w:val="22"/>
                <w:szCs w:val="22"/>
              </w:rPr>
              <w:instrText xml:space="preserve"> PAGEREF _Toc214661379 \h </w:instrText>
            </w:r>
            <w:r w:rsidRPr="00DC108F">
              <w:rPr>
                <w:rFonts w:ascii="Arial" w:hAnsi="Arial" w:cs="Arial"/>
                <w:noProof/>
                <w:webHidden/>
                <w:sz w:val="22"/>
                <w:szCs w:val="22"/>
              </w:rPr>
            </w:r>
            <w:r w:rsidRPr="00DC108F">
              <w:rPr>
                <w:rFonts w:ascii="Arial" w:hAnsi="Arial" w:cs="Arial"/>
                <w:noProof/>
                <w:webHidden/>
                <w:sz w:val="22"/>
                <w:szCs w:val="22"/>
              </w:rPr>
              <w:fldChar w:fldCharType="separate"/>
            </w:r>
            <w:r w:rsidRPr="00DC108F">
              <w:rPr>
                <w:rFonts w:ascii="Arial" w:hAnsi="Arial" w:cs="Arial"/>
                <w:noProof/>
                <w:webHidden/>
                <w:sz w:val="22"/>
                <w:szCs w:val="22"/>
              </w:rPr>
              <w:t>13</w:t>
            </w:r>
            <w:r w:rsidRPr="00DC108F">
              <w:rPr>
                <w:rFonts w:ascii="Arial" w:hAnsi="Arial" w:cs="Arial"/>
                <w:noProof/>
                <w:webHidden/>
                <w:sz w:val="22"/>
                <w:szCs w:val="22"/>
              </w:rPr>
              <w:fldChar w:fldCharType="end"/>
            </w:r>
          </w:hyperlink>
        </w:p>
        <w:p w14:paraId="0B0D1C82" w14:textId="68090912" w:rsidR="00DC108F" w:rsidRPr="00DC108F" w:rsidRDefault="00DC108F">
          <w:pPr>
            <w:pStyle w:val="Sumrio2"/>
            <w:tabs>
              <w:tab w:val="right" w:leader="dot" w:pos="8494"/>
            </w:tabs>
            <w:rPr>
              <w:rFonts w:ascii="Arial" w:eastAsiaTheme="minorEastAsia" w:hAnsi="Arial" w:cs="Arial"/>
              <w:noProof/>
              <w:sz w:val="22"/>
              <w:szCs w:val="22"/>
              <w:lang w:eastAsia="pt-BR"/>
            </w:rPr>
          </w:pPr>
          <w:hyperlink w:anchor="_Toc214661380" w:history="1">
            <w:r w:rsidRPr="00DC108F">
              <w:rPr>
                <w:rStyle w:val="Hyperlink"/>
                <w:rFonts w:ascii="Arial" w:hAnsi="Arial" w:cs="Arial"/>
                <w:noProof/>
                <w:sz w:val="22"/>
                <w:szCs w:val="22"/>
              </w:rPr>
              <w:t>Análise de estatísticas descritivas</w:t>
            </w:r>
            <w:r w:rsidRPr="00DC108F">
              <w:rPr>
                <w:rFonts w:ascii="Arial" w:hAnsi="Arial" w:cs="Arial"/>
                <w:noProof/>
                <w:webHidden/>
                <w:sz w:val="22"/>
                <w:szCs w:val="22"/>
              </w:rPr>
              <w:tab/>
            </w:r>
            <w:r w:rsidRPr="00DC108F">
              <w:rPr>
                <w:rFonts w:ascii="Arial" w:hAnsi="Arial" w:cs="Arial"/>
                <w:noProof/>
                <w:webHidden/>
                <w:sz w:val="22"/>
                <w:szCs w:val="22"/>
              </w:rPr>
              <w:fldChar w:fldCharType="begin"/>
            </w:r>
            <w:r w:rsidRPr="00DC108F">
              <w:rPr>
                <w:rFonts w:ascii="Arial" w:hAnsi="Arial" w:cs="Arial"/>
                <w:noProof/>
                <w:webHidden/>
                <w:sz w:val="22"/>
                <w:szCs w:val="22"/>
              </w:rPr>
              <w:instrText xml:space="preserve"> PAGEREF _Toc214661380 \h </w:instrText>
            </w:r>
            <w:r w:rsidRPr="00DC108F">
              <w:rPr>
                <w:rFonts w:ascii="Arial" w:hAnsi="Arial" w:cs="Arial"/>
                <w:noProof/>
                <w:webHidden/>
                <w:sz w:val="22"/>
                <w:szCs w:val="22"/>
              </w:rPr>
            </w:r>
            <w:r w:rsidRPr="00DC108F">
              <w:rPr>
                <w:rFonts w:ascii="Arial" w:hAnsi="Arial" w:cs="Arial"/>
                <w:noProof/>
                <w:webHidden/>
                <w:sz w:val="22"/>
                <w:szCs w:val="22"/>
              </w:rPr>
              <w:fldChar w:fldCharType="separate"/>
            </w:r>
            <w:r w:rsidRPr="00DC108F">
              <w:rPr>
                <w:rFonts w:ascii="Arial" w:hAnsi="Arial" w:cs="Arial"/>
                <w:noProof/>
                <w:webHidden/>
                <w:sz w:val="22"/>
                <w:szCs w:val="22"/>
              </w:rPr>
              <w:t>13</w:t>
            </w:r>
            <w:r w:rsidRPr="00DC108F">
              <w:rPr>
                <w:rFonts w:ascii="Arial" w:hAnsi="Arial" w:cs="Arial"/>
                <w:noProof/>
                <w:webHidden/>
                <w:sz w:val="22"/>
                <w:szCs w:val="22"/>
              </w:rPr>
              <w:fldChar w:fldCharType="end"/>
            </w:r>
          </w:hyperlink>
        </w:p>
        <w:p w14:paraId="110B5A71" w14:textId="52711A6A" w:rsidR="00DC108F" w:rsidRPr="00DC108F" w:rsidRDefault="00DC108F">
          <w:pPr>
            <w:pStyle w:val="Sumrio2"/>
            <w:tabs>
              <w:tab w:val="right" w:leader="dot" w:pos="8494"/>
            </w:tabs>
            <w:rPr>
              <w:rFonts w:ascii="Arial" w:eastAsiaTheme="minorEastAsia" w:hAnsi="Arial" w:cs="Arial"/>
              <w:noProof/>
              <w:sz w:val="22"/>
              <w:szCs w:val="22"/>
              <w:lang w:eastAsia="pt-BR"/>
            </w:rPr>
          </w:pPr>
          <w:hyperlink w:anchor="_Toc214661381" w:history="1">
            <w:r w:rsidRPr="00DC108F">
              <w:rPr>
                <w:rStyle w:val="Hyperlink"/>
                <w:rFonts w:ascii="Arial" w:hAnsi="Arial" w:cs="Arial"/>
                <w:noProof/>
                <w:sz w:val="22"/>
                <w:szCs w:val="22"/>
              </w:rPr>
              <w:t>Criação de visualizações gráficas (Indo mais a fundo)</w:t>
            </w:r>
            <w:r w:rsidRPr="00DC108F">
              <w:rPr>
                <w:rFonts w:ascii="Arial" w:hAnsi="Arial" w:cs="Arial"/>
                <w:noProof/>
                <w:webHidden/>
                <w:sz w:val="22"/>
                <w:szCs w:val="22"/>
              </w:rPr>
              <w:tab/>
            </w:r>
            <w:r w:rsidRPr="00DC108F">
              <w:rPr>
                <w:rFonts w:ascii="Arial" w:hAnsi="Arial" w:cs="Arial"/>
                <w:noProof/>
                <w:webHidden/>
                <w:sz w:val="22"/>
                <w:szCs w:val="22"/>
              </w:rPr>
              <w:fldChar w:fldCharType="begin"/>
            </w:r>
            <w:r w:rsidRPr="00DC108F">
              <w:rPr>
                <w:rFonts w:ascii="Arial" w:hAnsi="Arial" w:cs="Arial"/>
                <w:noProof/>
                <w:webHidden/>
                <w:sz w:val="22"/>
                <w:szCs w:val="22"/>
              </w:rPr>
              <w:instrText xml:space="preserve"> PAGEREF _Toc214661381 \h </w:instrText>
            </w:r>
            <w:r w:rsidRPr="00DC108F">
              <w:rPr>
                <w:rFonts w:ascii="Arial" w:hAnsi="Arial" w:cs="Arial"/>
                <w:noProof/>
                <w:webHidden/>
                <w:sz w:val="22"/>
                <w:szCs w:val="22"/>
              </w:rPr>
            </w:r>
            <w:r w:rsidRPr="00DC108F">
              <w:rPr>
                <w:rFonts w:ascii="Arial" w:hAnsi="Arial" w:cs="Arial"/>
                <w:noProof/>
                <w:webHidden/>
                <w:sz w:val="22"/>
                <w:szCs w:val="22"/>
              </w:rPr>
              <w:fldChar w:fldCharType="separate"/>
            </w:r>
            <w:r w:rsidRPr="00DC108F">
              <w:rPr>
                <w:rFonts w:ascii="Arial" w:hAnsi="Arial" w:cs="Arial"/>
                <w:noProof/>
                <w:webHidden/>
                <w:sz w:val="22"/>
                <w:szCs w:val="22"/>
              </w:rPr>
              <w:t>14</w:t>
            </w:r>
            <w:r w:rsidRPr="00DC108F">
              <w:rPr>
                <w:rFonts w:ascii="Arial" w:hAnsi="Arial" w:cs="Arial"/>
                <w:noProof/>
                <w:webHidden/>
                <w:sz w:val="22"/>
                <w:szCs w:val="22"/>
              </w:rPr>
              <w:fldChar w:fldCharType="end"/>
            </w:r>
          </w:hyperlink>
        </w:p>
        <w:p w14:paraId="7B996D83" w14:textId="59B6DAE6" w:rsidR="00DC108F" w:rsidRPr="00DC108F" w:rsidRDefault="00DC108F">
          <w:pPr>
            <w:pStyle w:val="Sumrio3"/>
            <w:tabs>
              <w:tab w:val="right" w:leader="dot" w:pos="8494"/>
            </w:tabs>
            <w:rPr>
              <w:rFonts w:ascii="Arial" w:eastAsiaTheme="minorEastAsia" w:hAnsi="Arial" w:cs="Arial"/>
              <w:noProof/>
              <w:sz w:val="22"/>
              <w:szCs w:val="22"/>
              <w:lang w:eastAsia="pt-BR"/>
            </w:rPr>
          </w:pPr>
          <w:hyperlink w:anchor="_Toc214661382" w:history="1">
            <w:r w:rsidRPr="00DC108F">
              <w:rPr>
                <w:rStyle w:val="Hyperlink"/>
                <w:rFonts w:ascii="Arial" w:hAnsi="Arial" w:cs="Arial"/>
                <w:noProof/>
                <w:sz w:val="22"/>
                <w:szCs w:val="22"/>
              </w:rPr>
              <w:t>Evolução do número de inadimplentes</w:t>
            </w:r>
            <w:r w:rsidRPr="00DC108F">
              <w:rPr>
                <w:rFonts w:ascii="Arial" w:hAnsi="Arial" w:cs="Arial"/>
                <w:noProof/>
                <w:webHidden/>
                <w:sz w:val="22"/>
                <w:szCs w:val="22"/>
              </w:rPr>
              <w:tab/>
            </w:r>
            <w:r w:rsidRPr="00DC108F">
              <w:rPr>
                <w:rFonts w:ascii="Arial" w:hAnsi="Arial" w:cs="Arial"/>
                <w:noProof/>
                <w:webHidden/>
                <w:sz w:val="22"/>
                <w:szCs w:val="22"/>
              </w:rPr>
              <w:fldChar w:fldCharType="begin"/>
            </w:r>
            <w:r w:rsidRPr="00DC108F">
              <w:rPr>
                <w:rFonts w:ascii="Arial" w:hAnsi="Arial" w:cs="Arial"/>
                <w:noProof/>
                <w:webHidden/>
                <w:sz w:val="22"/>
                <w:szCs w:val="22"/>
              </w:rPr>
              <w:instrText xml:space="preserve"> PAGEREF _Toc214661382 \h </w:instrText>
            </w:r>
            <w:r w:rsidRPr="00DC108F">
              <w:rPr>
                <w:rFonts w:ascii="Arial" w:hAnsi="Arial" w:cs="Arial"/>
                <w:noProof/>
                <w:webHidden/>
                <w:sz w:val="22"/>
                <w:szCs w:val="22"/>
              </w:rPr>
            </w:r>
            <w:r w:rsidRPr="00DC108F">
              <w:rPr>
                <w:rFonts w:ascii="Arial" w:hAnsi="Arial" w:cs="Arial"/>
                <w:noProof/>
                <w:webHidden/>
                <w:sz w:val="22"/>
                <w:szCs w:val="22"/>
              </w:rPr>
              <w:fldChar w:fldCharType="separate"/>
            </w:r>
            <w:r w:rsidRPr="00DC108F">
              <w:rPr>
                <w:rFonts w:ascii="Arial" w:hAnsi="Arial" w:cs="Arial"/>
                <w:noProof/>
                <w:webHidden/>
                <w:sz w:val="22"/>
                <w:szCs w:val="22"/>
              </w:rPr>
              <w:t>15</w:t>
            </w:r>
            <w:r w:rsidRPr="00DC108F">
              <w:rPr>
                <w:rFonts w:ascii="Arial" w:hAnsi="Arial" w:cs="Arial"/>
                <w:noProof/>
                <w:webHidden/>
                <w:sz w:val="22"/>
                <w:szCs w:val="22"/>
              </w:rPr>
              <w:fldChar w:fldCharType="end"/>
            </w:r>
          </w:hyperlink>
        </w:p>
        <w:p w14:paraId="480B3596" w14:textId="19313035" w:rsidR="00DC108F" w:rsidRPr="00DC108F" w:rsidRDefault="00DC108F">
          <w:pPr>
            <w:pStyle w:val="Sumrio3"/>
            <w:tabs>
              <w:tab w:val="right" w:leader="dot" w:pos="8494"/>
            </w:tabs>
            <w:rPr>
              <w:rFonts w:ascii="Arial" w:eastAsiaTheme="minorEastAsia" w:hAnsi="Arial" w:cs="Arial"/>
              <w:noProof/>
              <w:sz w:val="22"/>
              <w:szCs w:val="22"/>
              <w:lang w:eastAsia="pt-BR"/>
            </w:rPr>
          </w:pPr>
          <w:hyperlink w:anchor="_Toc214661383" w:history="1">
            <w:r w:rsidRPr="00DC108F">
              <w:rPr>
                <w:rStyle w:val="Hyperlink"/>
                <w:rFonts w:ascii="Arial" w:hAnsi="Arial" w:cs="Arial"/>
                <w:noProof/>
                <w:sz w:val="22"/>
                <w:szCs w:val="22"/>
              </w:rPr>
              <w:t>Valor médio por pessoa (VMPP)</w:t>
            </w:r>
            <w:r w:rsidRPr="00DC108F">
              <w:rPr>
                <w:rFonts w:ascii="Arial" w:hAnsi="Arial" w:cs="Arial"/>
                <w:noProof/>
                <w:webHidden/>
                <w:sz w:val="22"/>
                <w:szCs w:val="22"/>
              </w:rPr>
              <w:tab/>
            </w:r>
            <w:r w:rsidRPr="00DC108F">
              <w:rPr>
                <w:rFonts w:ascii="Arial" w:hAnsi="Arial" w:cs="Arial"/>
                <w:noProof/>
                <w:webHidden/>
                <w:sz w:val="22"/>
                <w:szCs w:val="22"/>
              </w:rPr>
              <w:fldChar w:fldCharType="begin"/>
            </w:r>
            <w:r w:rsidRPr="00DC108F">
              <w:rPr>
                <w:rFonts w:ascii="Arial" w:hAnsi="Arial" w:cs="Arial"/>
                <w:noProof/>
                <w:webHidden/>
                <w:sz w:val="22"/>
                <w:szCs w:val="22"/>
              </w:rPr>
              <w:instrText xml:space="preserve"> PAGEREF _Toc214661383 \h </w:instrText>
            </w:r>
            <w:r w:rsidRPr="00DC108F">
              <w:rPr>
                <w:rFonts w:ascii="Arial" w:hAnsi="Arial" w:cs="Arial"/>
                <w:noProof/>
                <w:webHidden/>
                <w:sz w:val="22"/>
                <w:szCs w:val="22"/>
              </w:rPr>
            </w:r>
            <w:r w:rsidRPr="00DC108F">
              <w:rPr>
                <w:rFonts w:ascii="Arial" w:hAnsi="Arial" w:cs="Arial"/>
                <w:noProof/>
                <w:webHidden/>
                <w:sz w:val="22"/>
                <w:szCs w:val="22"/>
              </w:rPr>
              <w:fldChar w:fldCharType="separate"/>
            </w:r>
            <w:r w:rsidRPr="00DC108F">
              <w:rPr>
                <w:rFonts w:ascii="Arial" w:hAnsi="Arial" w:cs="Arial"/>
                <w:noProof/>
                <w:webHidden/>
                <w:sz w:val="22"/>
                <w:szCs w:val="22"/>
              </w:rPr>
              <w:t>17</w:t>
            </w:r>
            <w:r w:rsidRPr="00DC108F">
              <w:rPr>
                <w:rFonts w:ascii="Arial" w:hAnsi="Arial" w:cs="Arial"/>
                <w:noProof/>
                <w:webHidden/>
                <w:sz w:val="22"/>
                <w:szCs w:val="22"/>
              </w:rPr>
              <w:fldChar w:fldCharType="end"/>
            </w:r>
          </w:hyperlink>
        </w:p>
        <w:p w14:paraId="71138871" w14:textId="6C877F27" w:rsidR="00DC108F" w:rsidRPr="00DC108F" w:rsidRDefault="00DC108F">
          <w:pPr>
            <w:pStyle w:val="Sumrio3"/>
            <w:tabs>
              <w:tab w:val="right" w:leader="dot" w:pos="8494"/>
            </w:tabs>
            <w:rPr>
              <w:rFonts w:ascii="Arial" w:eastAsiaTheme="minorEastAsia" w:hAnsi="Arial" w:cs="Arial"/>
              <w:noProof/>
              <w:sz w:val="22"/>
              <w:szCs w:val="22"/>
              <w:lang w:eastAsia="pt-BR"/>
            </w:rPr>
          </w:pPr>
          <w:hyperlink w:anchor="_Toc214661384" w:history="1">
            <w:r w:rsidRPr="00DC108F">
              <w:rPr>
                <w:rStyle w:val="Hyperlink"/>
                <w:rFonts w:ascii="Arial" w:hAnsi="Arial" w:cs="Arial"/>
                <w:noProof/>
                <w:sz w:val="22"/>
                <w:szCs w:val="22"/>
              </w:rPr>
              <w:t>Quantidade de dívidas e valor médio por dívida (DIVIDAS_MI e VMCD)</w:t>
            </w:r>
            <w:r w:rsidRPr="00DC108F">
              <w:rPr>
                <w:rFonts w:ascii="Arial" w:hAnsi="Arial" w:cs="Arial"/>
                <w:noProof/>
                <w:webHidden/>
                <w:sz w:val="22"/>
                <w:szCs w:val="22"/>
              </w:rPr>
              <w:tab/>
            </w:r>
            <w:r w:rsidRPr="00DC108F">
              <w:rPr>
                <w:rFonts w:ascii="Arial" w:hAnsi="Arial" w:cs="Arial"/>
                <w:noProof/>
                <w:webHidden/>
                <w:sz w:val="22"/>
                <w:szCs w:val="22"/>
              </w:rPr>
              <w:fldChar w:fldCharType="begin"/>
            </w:r>
            <w:r w:rsidRPr="00DC108F">
              <w:rPr>
                <w:rFonts w:ascii="Arial" w:hAnsi="Arial" w:cs="Arial"/>
                <w:noProof/>
                <w:webHidden/>
                <w:sz w:val="22"/>
                <w:szCs w:val="22"/>
              </w:rPr>
              <w:instrText xml:space="preserve"> PAGEREF _Toc214661384 \h </w:instrText>
            </w:r>
            <w:r w:rsidRPr="00DC108F">
              <w:rPr>
                <w:rFonts w:ascii="Arial" w:hAnsi="Arial" w:cs="Arial"/>
                <w:noProof/>
                <w:webHidden/>
                <w:sz w:val="22"/>
                <w:szCs w:val="22"/>
              </w:rPr>
            </w:r>
            <w:r w:rsidRPr="00DC108F">
              <w:rPr>
                <w:rFonts w:ascii="Arial" w:hAnsi="Arial" w:cs="Arial"/>
                <w:noProof/>
                <w:webHidden/>
                <w:sz w:val="22"/>
                <w:szCs w:val="22"/>
              </w:rPr>
              <w:fldChar w:fldCharType="separate"/>
            </w:r>
            <w:r w:rsidRPr="00DC108F">
              <w:rPr>
                <w:rFonts w:ascii="Arial" w:hAnsi="Arial" w:cs="Arial"/>
                <w:noProof/>
                <w:webHidden/>
                <w:sz w:val="22"/>
                <w:szCs w:val="22"/>
              </w:rPr>
              <w:t>18</w:t>
            </w:r>
            <w:r w:rsidRPr="00DC108F">
              <w:rPr>
                <w:rFonts w:ascii="Arial" w:hAnsi="Arial" w:cs="Arial"/>
                <w:noProof/>
                <w:webHidden/>
                <w:sz w:val="22"/>
                <w:szCs w:val="22"/>
              </w:rPr>
              <w:fldChar w:fldCharType="end"/>
            </w:r>
          </w:hyperlink>
        </w:p>
        <w:p w14:paraId="156645CC" w14:textId="3974A7F0" w:rsidR="00DC108F" w:rsidRPr="00DC108F" w:rsidRDefault="00DC108F">
          <w:pPr>
            <w:pStyle w:val="Sumrio3"/>
            <w:tabs>
              <w:tab w:val="right" w:leader="dot" w:pos="8494"/>
            </w:tabs>
            <w:rPr>
              <w:rFonts w:ascii="Arial" w:eastAsiaTheme="minorEastAsia" w:hAnsi="Arial" w:cs="Arial"/>
              <w:noProof/>
              <w:sz w:val="22"/>
              <w:szCs w:val="22"/>
              <w:lang w:eastAsia="pt-BR"/>
            </w:rPr>
          </w:pPr>
          <w:hyperlink w:anchor="_Toc214661385" w:history="1">
            <w:r w:rsidRPr="00DC108F">
              <w:rPr>
                <w:rStyle w:val="Hyperlink"/>
                <w:rFonts w:ascii="Arial" w:hAnsi="Arial" w:cs="Arial"/>
                <w:noProof/>
                <w:sz w:val="22"/>
                <w:szCs w:val="22"/>
              </w:rPr>
              <w:t>Valor total das dívidas (VTDD_BI)</w:t>
            </w:r>
            <w:r w:rsidRPr="00DC108F">
              <w:rPr>
                <w:rFonts w:ascii="Arial" w:hAnsi="Arial" w:cs="Arial"/>
                <w:noProof/>
                <w:webHidden/>
                <w:sz w:val="22"/>
                <w:szCs w:val="22"/>
              </w:rPr>
              <w:tab/>
            </w:r>
            <w:r w:rsidRPr="00DC108F">
              <w:rPr>
                <w:rFonts w:ascii="Arial" w:hAnsi="Arial" w:cs="Arial"/>
                <w:noProof/>
                <w:webHidden/>
                <w:sz w:val="22"/>
                <w:szCs w:val="22"/>
              </w:rPr>
              <w:fldChar w:fldCharType="begin"/>
            </w:r>
            <w:r w:rsidRPr="00DC108F">
              <w:rPr>
                <w:rFonts w:ascii="Arial" w:hAnsi="Arial" w:cs="Arial"/>
                <w:noProof/>
                <w:webHidden/>
                <w:sz w:val="22"/>
                <w:szCs w:val="22"/>
              </w:rPr>
              <w:instrText xml:space="preserve"> PAGEREF _Toc214661385 \h </w:instrText>
            </w:r>
            <w:r w:rsidRPr="00DC108F">
              <w:rPr>
                <w:rFonts w:ascii="Arial" w:hAnsi="Arial" w:cs="Arial"/>
                <w:noProof/>
                <w:webHidden/>
                <w:sz w:val="22"/>
                <w:szCs w:val="22"/>
              </w:rPr>
            </w:r>
            <w:r w:rsidRPr="00DC108F">
              <w:rPr>
                <w:rFonts w:ascii="Arial" w:hAnsi="Arial" w:cs="Arial"/>
                <w:noProof/>
                <w:webHidden/>
                <w:sz w:val="22"/>
                <w:szCs w:val="22"/>
              </w:rPr>
              <w:fldChar w:fldCharType="separate"/>
            </w:r>
            <w:r w:rsidRPr="00DC108F">
              <w:rPr>
                <w:rFonts w:ascii="Arial" w:hAnsi="Arial" w:cs="Arial"/>
                <w:noProof/>
                <w:webHidden/>
                <w:sz w:val="22"/>
                <w:szCs w:val="22"/>
              </w:rPr>
              <w:t>19</w:t>
            </w:r>
            <w:r w:rsidRPr="00DC108F">
              <w:rPr>
                <w:rFonts w:ascii="Arial" w:hAnsi="Arial" w:cs="Arial"/>
                <w:noProof/>
                <w:webHidden/>
                <w:sz w:val="22"/>
                <w:szCs w:val="22"/>
              </w:rPr>
              <w:fldChar w:fldCharType="end"/>
            </w:r>
          </w:hyperlink>
        </w:p>
        <w:p w14:paraId="0F906892" w14:textId="0D816370" w:rsidR="00DC108F" w:rsidRPr="00DC108F" w:rsidRDefault="00DC108F">
          <w:pPr>
            <w:pStyle w:val="Sumrio3"/>
            <w:tabs>
              <w:tab w:val="right" w:leader="dot" w:pos="8494"/>
            </w:tabs>
            <w:rPr>
              <w:rFonts w:ascii="Arial" w:eastAsiaTheme="minorEastAsia" w:hAnsi="Arial" w:cs="Arial"/>
              <w:noProof/>
              <w:sz w:val="22"/>
              <w:szCs w:val="22"/>
              <w:lang w:eastAsia="pt-BR"/>
            </w:rPr>
          </w:pPr>
          <w:hyperlink w:anchor="_Toc214661386" w:history="1">
            <w:r w:rsidRPr="00DC108F">
              <w:rPr>
                <w:rStyle w:val="Hyperlink"/>
                <w:rFonts w:ascii="Arial" w:hAnsi="Arial" w:cs="Arial"/>
                <w:noProof/>
                <w:sz w:val="22"/>
                <w:szCs w:val="22"/>
              </w:rPr>
              <w:t>Distribuição da Inadimplência por Faixa Etária</w:t>
            </w:r>
            <w:r w:rsidRPr="00DC108F">
              <w:rPr>
                <w:rFonts w:ascii="Arial" w:hAnsi="Arial" w:cs="Arial"/>
                <w:noProof/>
                <w:webHidden/>
                <w:sz w:val="22"/>
                <w:szCs w:val="22"/>
              </w:rPr>
              <w:tab/>
            </w:r>
            <w:r w:rsidRPr="00DC108F">
              <w:rPr>
                <w:rFonts w:ascii="Arial" w:hAnsi="Arial" w:cs="Arial"/>
                <w:noProof/>
                <w:webHidden/>
                <w:sz w:val="22"/>
                <w:szCs w:val="22"/>
              </w:rPr>
              <w:fldChar w:fldCharType="begin"/>
            </w:r>
            <w:r w:rsidRPr="00DC108F">
              <w:rPr>
                <w:rFonts w:ascii="Arial" w:hAnsi="Arial" w:cs="Arial"/>
                <w:noProof/>
                <w:webHidden/>
                <w:sz w:val="22"/>
                <w:szCs w:val="22"/>
              </w:rPr>
              <w:instrText xml:space="preserve"> PAGEREF _Toc214661386 \h </w:instrText>
            </w:r>
            <w:r w:rsidRPr="00DC108F">
              <w:rPr>
                <w:rFonts w:ascii="Arial" w:hAnsi="Arial" w:cs="Arial"/>
                <w:noProof/>
                <w:webHidden/>
                <w:sz w:val="22"/>
                <w:szCs w:val="22"/>
              </w:rPr>
            </w:r>
            <w:r w:rsidRPr="00DC108F">
              <w:rPr>
                <w:rFonts w:ascii="Arial" w:hAnsi="Arial" w:cs="Arial"/>
                <w:noProof/>
                <w:webHidden/>
                <w:sz w:val="22"/>
                <w:szCs w:val="22"/>
              </w:rPr>
              <w:fldChar w:fldCharType="separate"/>
            </w:r>
            <w:r w:rsidRPr="00DC108F">
              <w:rPr>
                <w:rFonts w:ascii="Arial" w:hAnsi="Arial" w:cs="Arial"/>
                <w:noProof/>
                <w:webHidden/>
                <w:sz w:val="22"/>
                <w:szCs w:val="22"/>
              </w:rPr>
              <w:t>21</w:t>
            </w:r>
            <w:r w:rsidRPr="00DC108F">
              <w:rPr>
                <w:rFonts w:ascii="Arial" w:hAnsi="Arial" w:cs="Arial"/>
                <w:noProof/>
                <w:webHidden/>
                <w:sz w:val="22"/>
                <w:szCs w:val="22"/>
              </w:rPr>
              <w:fldChar w:fldCharType="end"/>
            </w:r>
          </w:hyperlink>
        </w:p>
        <w:p w14:paraId="32086B21" w14:textId="52800832" w:rsidR="00DC108F" w:rsidRPr="00DC108F" w:rsidRDefault="00DC108F">
          <w:pPr>
            <w:pStyle w:val="Sumrio2"/>
            <w:tabs>
              <w:tab w:val="right" w:leader="dot" w:pos="8494"/>
            </w:tabs>
            <w:rPr>
              <w:rFonts w:ascii="Arial" w:eastAsiaTheme="minorEastAsia" w:hAnsi="Arial" w:cs="Arial"/>
              <w:noProof/>
              <w:sz w:val="22"/>
              <w:szCs w:val="22"/>
              <w:lang w:eastAsia="pt-BR"/>
            </w:rPr>
          </w:pPr>
          <w:hyperlink w:anchor="_Toc214661387" w:history="1">
            <w:r w:rsidRPr="00DC108F">
              <w:rPr>
                <w:rStyle w:val="Hyperlink"/>
                <w:rFonts w:ascii="Arial" w:hAnsi="Arial" w:cs="Arial"/>
                <w:noProof/>
                <w:sz w:val="22"/>
                <w:szCs w:val="22"/>
              </w:rPr>
              <w:t>Investigação de correlações</w:t>
            </w:r>
            <w:r w:rsidRPr="00DC108F">
              <w:rPr>
                <w:rFonts w:ascii="Arial" w:hAnsi="Arial" w:cs="Arial"/>
                <w:noProof/>
                <w:webHidden/>
                <w:sz w:val="22"/>
                <w:szCs w:val="22"/>
              </w:rPr>
              <w:tab/>
            </w:r>
            <w:r w:rsidRPr="00DC108F">
              <w:rPr>
                <w:rFonts w:ascii="Arial" w:hAnsi="Arial" w:cs="Arial"/>
                <w:noProof/>
                <w:webHidden/>
                <w:sz w:val="22"/>
                <w:szCs w:val="22"/>
              </w:rPr>
              <w:fldChar w:fldCharType="begin"/>
            </w:r>
            <w:r w:rsidRPr="00DC108F">
              <w:rPr>
                <w:rFonts w:ascii="Arial" w:hAnsi="Arial" w:cs="Arial"/>
                <w:noProof/>
                <w:webHidden/>
                <w:sz w:val="22"/>
                <w:szCs w:val="22"/>
              </w:rPr>
              <w:instrText xml:space="preserve"> PAGEREF _Toc214661387 \h </w:instrText>
            </w:r>
            <w:r w:rsidRPr="00DC108F">
              <w:rPr>
                <w:rFonts w:ascii="Arial" w:hAnsi="Arial" w:cs="Arial"/>
                <w:noProof/>
                <w:webHidden/>
                <w:sz w:val="22"/>
                <w:szCs w:val="22"/>
              </w:rPr>
            </w:r>
            <w:r w:rsidRPr="00DC108F">
              <w:rPr>
                <w:rFonts w:ascii="Arial" w:hAnsi="Arial" w:cs="Arial"/>
                <w:noProof/>
                <w:webHidden/>
                <w:sz w:val="22"/>
                <w:szCs w:val="22"/>
              </w:rPr>
              <w:fldChar w:fldCharType="separate"/>
            </w:r>
            <w:r w:rsidRPr="00DC108F">
              <w:rPr>
                <w:rFonts w:ascii="Arial" w:hAnsi="Arial" w:cs="Arial"/>
                <w:noProof/>
                <w:webHidden/>
                <w:sz w:val="22"/>
                <w:szCs w:val="22"/>
              </w:rPr>
              <w:t>22</w:t>
            </w:r>
            <w:r w:rsidRPr="00DC108F">
              <w:rPr>
                <w:rFonts w:ascii="Arial" w:hAnsi="Arial" w:cs="Arial"/>
                <w:noProof/>
                <w:webHidden/>
                <w:sz w:val="22"/>
                <w:szCs w:val="22"/>
              </w:rPr>
              <w:fldChar w:fldCharType="end"/>
            </w:r>
          </w:hyperlink>
        </w:p>
        <w:p w14:paraId="08028C69" w14:textId="3DFFF4BB" w:rsidR="00DC108F" w:rsidRPr="00DC108F" w:rsidRDefault="00DC108F">
          <w:pPr>
            <w:pStyle w:val="Sumrio1"/>
            <w:tabs>
              <w:tab w:val="right" w:leader="dot" w:pos="8494"/>
            </w:tabs>
            <w:rPr>
              <w:rFonts w:ascii="Arial" w:eastAsiaTheme="minorEastAsia" w:hAnsi="Arial" w:cs="Arial"/>
              <w:noProof/>
              <w:sz w:val="22"/>
              <w:szCs w:val="22"/>
              <w:lang w:eastAsia="pt-BR"/>
            </w:rPr>
          </w:pPr>
          <w:hyperlink w:anchor="_Toc214661388" w:history="1">
            <w:r w:rsidRPr="00DC108F">
              <w:rPr>
                <w:rStyle w:val="Hyperlink"/>
                <w:rFonts w:ascii="Arial" w:hAnsi="Arial" w:cs="Arial"/>
                <w:noProof/>
                <w:sz w:val="22"/>
                <w:szCs w:val="22"/>
              </w:rPr>
              <w:t>Análise Preditiva e Projeção do Risco de Dívidas:</w:t>
            </w:r>
            <w:r w:rsidRPr="00DC108F">
              <w:rPr>
                <w:rFonts w:ascii="Arial" w:hAnsi="Arial" w:cs="Arial"/>
                <w:noProof/>
                <w:webHidden/>
                <w:sz w:val="22"/>
                <w:szCs w:val="22"/>
              </w:rPr>
              <w:tab/>
            </w:r>
            <w:r w:rsidRPr="00DC108F">
              <w:rPr>
                <w:rFonts w:ascii="Arial" w:hAnsi="Arial" w:cs="Arial"/>
                <w:noProof/>
                <w:webHidden/>
                <w:sz w:val="22"/>
                <w:szCs w:val="22"/>
              </w:rPr>
              <w:fldChar w:fldCharType="begin"/>
            </w:r>
            <w:r w:rsidRPr="00DC108F">
              <w:rPr>
                <w:rFonts w:ascii="Arial" w:hAnsi="Arial" w:cs="Arial"/>
                <w:noProof/>
                <w:webHidden/>
                <w:sz w:val="22"/>
                <w:szCs w:val="22"/>
              </w:rPr>
              <w:instrText xml:space="preserve"> PAGEREF _Toc214661388 \h </w:instrText>
            </w:r>
            <w:r w:rsidRPr="00DC108F">
              <w:rPr>
                <w:rFonts w:ascii="Arial" w:hAnsi="Arial" w:cs="Arial"/>
                <w:noProof/>
                <w:webHidden/>
                <w:sz w:val="22"/>
                <w:szCs w:val="22"/>
              </w:rPr>
            </w:r>
            <w:r w:rsidRPr="00DC108F">
              <w:rPr>
                <w:rFonts w:ascii="Arial" w:hAnsi="Arial" w:cs="Arial"/>
                <w:noProof/>
                <w:webHidden/>
                <w:sz w:val="22"/>
                <w:szCs w:val="22"/>
              </w:rPr>
              <w:fldChar w:fldCharType="separate"/>
            </w:r>
            <w:r w:rsidRPr="00DC108F">
              <w:rPr>
                <w:rFonts w:ascii="Arial" w:hAnsi="Arial" w:cs="Arial"/>
                <w:noProof/>
                <w:webHidden/>
                <w:sz w:val="22"/>
                <w:szCs w:val="22"/>
              </w:rPr>
              <w:t>23</w:t>
            </w:r>
            <w:r w:rsidRPr="00DC108F">
              <w:rPr>
                <w:rFonts w:ascii="Arial" w:hAnsi="Arial" w:cs="Arial"/>
                <w:noProof/>
                <w:webHidden/>
                <w:sz w:val="22"/>
                <w:szCs w:val="22"/>
              </w:rPr>
              <w:fldChar w:fldCharType="end"/>
            </w:r>
          </w:hyperlink>
        </w:p>
        <w:p w14:paraId="64D14D31" w14:textId="3946CAFA" w:rsidR="00DC108F" w:rsidRPr="00DC108F" w:rsidRDefault="00DC108F">
          <w:pPr>
            <w:pStyle w:val="Sumrio2"/>
            <w:tabs>
              <w:tab w:val="right" w:leader="dot" w:pos="8494"/>
            </w:tabs>
            <w:rPr>
              <w:rFonts w:ascii="Arial" w:eastAsiaTheme="minorEastAsia" w:hAnsi="Arial" w:cs="Arial"/>
              <w:noProof/>
              <w:sz w:val="22"/>
              <w:szCs w:val="22"/>
              <w:lang w:eastAsia="pt-BR"/>
            </w:rPr>
          </w:pPr>
          <w:hyperlink w:anchor="_Toc214661389" w:history="1">
            <w:r w:rsidRPr="00DC108F">
              <w:rPr>
                <w:rStyle w:val="Hyperlink"/>
                <w:rFonts w:ascii="Arial" w:hAnsi="Arial" w:cs="Arial"/>
                <w:noProof/>
                <w:sz w:val="22"/>
                <w:szCs w:val="22"/>
              </w:rPr>
              <w:t>Métricas de Performance do Modelo:</w:t>
            </w:r>
            <w:r w:rsidRPr="00DC108F">
              <w:rPr>
                <w:rFonts w:ascii="Arial" w:hAnsi="Arial" w:cs="Arial"/>
                <w:noProof/>
                <w:webHidden/>
                <w:sz w:val="22"/>
                <w:szCs w:val="22"/>
              </w:rPr>
              <w:tab/>
            </w:r>
            <w:r w:rsidRPr="00DC108F">
              <w:rPr>
                <w:rFonts w:ascii="Arial" w:hAnsi="Arial" w:cs="Arial"/>
                <w:noProof/>
                <w:webHidden/>
                <w:sz w:val="22"/>
                <w:szCs w:val="22"/>
              </w:rPr>
              <w:fldChar w:fldCharType="begin"/>
            </w:r>
            <w:r w:rsidRPr="00DC108F">
              <w:rPr>
                <w:rFonts w:ascii="Arial" w:hAnsi="Arial" w:cs="Arial"/>
                <w:noProof/>
                <w:webHidden/>
                <w:sz w:val="22"/>
                <w:szCs w:val="22"/>
              </w:rPr>
              <w:instrText xml:space="preserve"> PAGEREF _Toc214661389 \h </w:instrText>
            </w:r>
            <w:r w:rsidRPr="00DC108F">
              <w:rPr>
                <w:rFonts w:ascii="Arial" w:hAnsi="Arial" w:cs="Arial"/>
                <w:noProof/>
                <w:webHidden/>
                <w:sz w:val="22"/>
                <w:szCs w:val="22"/>
              </w:rPr>
            </w:r>
            <w:r w:rsidRPr="00DC108F">
              <w:rPr>
                <w:rFonts w:ascii="Arial" w:hAnsi="Arial" w:cs="Arial"/>
                <w:noProof/>
                <w:webHidden/>
                <w:sz w:val="22"/>
                <w:szCs w:val="22"/>
              </w:rPr>
              <w:fldChar w:fldCharType="separate"/>
            </w:r>
            <w:r w:rsidRPr="00DC108F">
              <w:rPr>
                <w:rFonts w:ascii="Arial" w:hAnsi="Arial" w:cs="Arial"/>
                <w:noProof/>
                <w:webHidden/>
                <w:sz w:val="22"/>
                <w:szCs w:val="22"/>
              </w:rPr>
              <w:t>23</w:t>
            </w:r>
            <w:r w:rsidRPr="00DC108F">
              <w:rPr>
                <w:rFonts w:ascii="Arial" w:hAnsi="Arial" w:cs="Arial"/>
                <w:noProof/>
                <w:webHidden/>
                <w:sz w:val="22"/>
                <w:szCs w:val="22"/>
              </w:rPr>
              <w:fldChar w:fldCharType="end"/>
            </w:r>
          </w:hyperlink>
        </w:p>
        <w:p w14:paraId="4C8B41B8" w14:textId="638E4B63" w:rsidR="00DC108F" w:rsidRPr="00DC108F" w:rsidRDefault="00DC108F">
          <w:pPr>
            <w:pStyle w:val="Sumrio2"/>
            <w:tabs>
              <w:tab w:val="right" w:leader="dot" w:pos="8494"/>
            </w:tabs>
            <w:rPr>
              <w:rFonts w:ascii="Arial" w:eastAsiaTheme="minorEastAsia" w:hAnsi="Arial" w:cs="Arial"/>
              <w:noProof/>
              <w:sz w:val="22"/>
              <w:szCs w:val="22"/>
              <w:lang w:eastAsia="pt-BR"/>
            </w:rPr>
          </w:pPr>
          <w:hyperlink w:anchor="_Toc214661390" w:history="1">
            <w:r w:rsidRPr="00DC108F">
              <w:rPr>
                <w:rStyle w:val="Hyperlink"/>
                <w:rFonts w:ascii="Arial" w:hAnsi="Arial" w:cs="Arial"/>
                <w:noProof/>
                <w:sz w:val="22"/>
                <w:szCs w:val="22"/>
              </w:rPr>
              <w:t>Bases Teóricas dos Métodos</w:t>
            </w:r>
            <w:r w:rsidRPr="00DC108F">
              <w:rPr>
                <w:rFonts w:ascii="Arial" w:hAnsi="Arial" w:cs="Arial"/>
                <w:noProof/>
                <w:webHidden/>
                <w:sz w:val="22"/>
                <w:szCs w:val="22"/>
              </w:rPr>
              <w:tab/>
            </w:r>
            <w:r w:rsidRPr="00DC108F">
              <w:rPr>
                <w:rFonts w:ascii="Arial" w:hAnsi="Arial" w:cs="Arial"/>
                <w:noProof/>
                <w:webHidden/>
                <w:sz w:val="22"/>
                <w:szCs w:val="22"/>
              </w:rPr>
              <w:fldChar w:fldCharType="begin"/>
            </w:r>
            <w:r w:rsidRPr="00DC108F">
              <w:rPr>
                <w:rFonts w:ascii="Arial" w:hAnsi="Arial" w:cs="Arial"/>
                <w:noProof/>
                <w:webHidden/>
                <w:sz w:val="22"/>
                <w:szCs w:val="22"/>
              </w:rPr>
              <w:instrText xml:space="preserve"> PAGEREF _Toc214661390 \h </w:instrText>
            </w:r>
            <w:r w:rsidRPr="00DC108F">
              <w:rPr>
                <w:rFonts w:ascii="Arial" w:hAnsi="Arial" w:cs="Arial"/>
                <w:noProof/>
                <w:webHidden/>
                <w:sz w:val="22"/>
                <w:szCs w:val="22"/>
              </w:rPr>
            </w:r>
            <w:r w:rsidRPr="00DC108F">
              <w:rPr>
                <w:rFonts w:ascii="Arial" w:hAnsi="Arial" w:cs="Arial"/>
                <w:noProof/>
                <w:webHidden/>
                <w:sz w:val="22"/>
                <w:szCs w:val="22"/>
              </w:rPr>
              <w:fldChar w:fldCharType="separate"/>
            </w:r>
            <w:r w:rsidRPr="00DC108F">
              <w:rPr>
                <w:rFonts w:ascii="Arial" w:hAnsi="Arial" w:cs="Arial"/>
                <w:noProof/>
                <w:webHidden/>
                <w:sz w:val="22"/>
                <w:szCs w:val="22"/>
              </w:rPr>
              <w:t>25</w:t>
            </w:r>
            <w:r w:rsidRPr="00DC108F">
              <w:rPr>
                <w:rFonts w:ascii="Arial" w:hAnsi="Arial" w:cs="Arial"/>
                <w:noProof/>
                <w:webHidden/>
                <w:sz w:val="22"/>
                <w:szCs w:val="22"/>
              </w:rPr>
              <w:fldChar w:fldCharType="end"/>
            </w:r>
          </w:hyperlink>
        </w:p>
        <w:p w14:paraId="1564FF6C" w14:textId="4043045E" w:rsidR="00DC108F" w:rsidRPr="00DC108F" w:rsidRDefault="00DC108F">
          <w:pPr>
            <w:pStyle w:val="Sumrio2"/>
            <w:tabs>
              <w:tab w:val="right" w:leader="dot" w:pos="8494"/>
            </w:tabs>
            <w:rPr>
              <w:rFonts w:ascii="Arial" w:eastAsiaTheme="minorEastAsia" w:hAnsi="Arial" w:cs="Arial"/>
              <w:noProof/>
              <w:sz w:val="22"/>
              <w:szCs w:val="22"/>
              <w:lang w:eastAsia="pt-BR"/>
            </w:rPr>
          </w:pPr>
          <w:hyperlink w:anchor="_Toc214661391" w:history="1">
            <w:r w:rsidRPr="00DC108F">
              <w:rPr>
                <w:rStyle w:val="Hyperlink"/>
                <w:rFonts w:ascii="Arial" w:hAnsi="Arial" w:cs="Arial"/>
                <w:noProof/>
                <w:sz w:val="22"/>
                <w:szCs w:val="22"/>
              </w:rPr>
              <w:t>Conclusões da modelagem</w:t>
            </w:r>
            <w:r w:rsidRPr="00DC108F">
              <w:rPr>
                <w:rFonts w:ascii="Arial" w:hAnsi="Arial" w:cs="Arial"/>
                <w:noProof/>
                <w:webHidden/>
                <w:sz w:val="22"/>
                <w:szCs w:val="22"/>
              </w:rPr>
              <w:tab/>
            </w:r>
            <w:r w:rsidRPr="00DC108F">
              <w:rPr>
                <w:rFonts w:ascii="Arial" w:hAnsi="Arial" w:cs="Arial"/>
                <w:noProof/>
                <w:webHidden/>
                <w:sz w:val="22"/>
                <w:szCs w:val="22"/>
              </w:rPr>
              <w:fldChar w:fldCharType="begin"/>
            </w:r>
            <w:r w:rsidRPr="00DC108F">
              <w:rPr>
                <w:rFonts w:ascii="Arial" w:hAnsi="Arial" w:cs="Arial"/>
                <w:noProof/>
                <w:webHidden/>
                <w:sz w:val="22"/>
                <w:szCs w:val="22"/>
              </w:rPr>
              <w:instrText xml:space="preserve"> PAGEREF _Toc214661391 \h </w:instrText>
            </w:r>
            <w:r w:rsidRPr="00DC108F">
              <w:rPr>
                <w:rFonts w:ascii="Arial" w:hAnsi="Arial" w:cs="Arial"/>
                <w:noProof/>
                <w:webHidden/>
                <w:sz w:val="22"/>
                <w:szCs w:val="22"/>
              </w:rPr>
            </w:r>
            <w:r w:rsidRPr="00DC108F">
              <w:rPr>
                <w:rFonts w:ascii="Arial" w:hAnsi="Arial" w:cs="Arial"/>
                <w:noProof/>
                <w:webHidden/>
                <w:sz w:val="22"/>
                <w:szCs w:val="22"/>
              </w:rPr>
              <w:fldChar w:fldCharType="separate"/>
            </w:r>
            <w:r w:rsidRPr="00DC108F">
              <w:rPr>
                <w:rFonts w:ascii="Arial" w:hAnsi="Arial" w:cs="Arial"/>
                <w:noProof/>
                <w:webHidden/>
                <w:sz w:val="22"/>
                <w:szCs w:val="22"/>
              </w:rPr>
              <w:t>26</w:t>
            </w:r>
            <w:r w:rsidRPr="00DC108F">
              <w:rPr>
                <w:rFonts w:ascii="Arial" w:hAnsi="Arial" w:cs="Arial"/>
                <w:noProof/>
                <w:webHidden/>
                <w:sz w:val="22"/>
                <w:szCs w:val="22"/>
              </w:rPr>
              <w:fldChar w:fldCharType="end"/>
            </w:r>
          </w:hyperlink>
        </w:p>
        <w:p w14:paraId="5EA781F6" w14:textId="5BE58B27" w:rsidR="00DC108F" w:rsidRPr="00DC108F" w:rsidRDefault="00DC108F">
          <w:pPr>
            <w:pStyle w:val="Sumrio1"/>
            <w:tabs>
              <w:tab w:val="right" w:leader="dot" w:pos="8494"/>
            </w:tabs>
            <w:rPr>
              <w:rFonts w:ascii="Arial" w:eastAsiaTheme="minorEastAsia" w:hAnsi="Arial" w:cs="Arial"/>
              <w:noProof/>
              <w:sz w:val="22"/>
              <w:szCs w:val="22"/>
              <w:lang w:eastAsia="pt-BR"/>
            </w:rPr>
          </w:pPr>
          <w:hyperlink w:anchor="_Toc214661392" w:history="1">
            <w:r w:rsidRPr="00DC108F">
              <w:rPr>
                <w:rStyle w:val="Hyperlink"/>
                <w:rFonts w:ascii="Arial" w:hAnsi="Arial" w:cs="Arial"/>
                <w:noProof/>
                <w:sz w:val="22"/>
                <w:szCs w:val="22"/>
              </w:rPr>
              <w:t>Cronograma de Atividades</w:t>
            </w:r>
            <w:r w:rsidRPr="00DC108F">
              <w:rPr>
                <w:rFonts w:ascii="Arial" w:hAnsi="Arial" w:cs="Arial"/>
                <w:noProof/>
                <w:webHidden/>
                <w:sz w:val="22"/>
                <w:szCs w:val="22"/>
              </w:rPr>
              <w:tab/>
            </w:r>
            <w:r w:rsidRPr="00DC108F">
              <w:rPr>
                <w:rFonts w:ascii="Arial" w:hAnsi="Arial" w:cs="Arial"/>
                <w:noProof/>
                <w:webHidden/>
                <w:sz w:val="22"/>
                <w:szCs w:val="22"/>
              </w:rPr>
              <w:fldChar w:fldCharType="begin"/>
            </w:r>
            <w:r w:rsidRPr="00DC108F">
              <w:rPr>
                <w:rFonts w:ascii="Arial" w:hAnsi="Arial" w:cs="Arial"/>
                <w:noProof/>
                <w:webHidden/>
                <w:sz w:val="22"/>
                <w:szCs w:val="22"/>
              </w:rPr>
              <w:instrText xml:space="preserve"> PAGEREF _Toc214661392 \h </w:instrText>
            </w:r>
            <w:r w:rsidRPr="00DC108F">
              <w:rPr>
                <w:rFonts w:ascii="Arial" w:hAnsi="Arial" w:cs="Arial"/>
                <w:noProof/>
                <w:webHidden/>
                <w:sz w:val="22"/>
                <w:szCs w:val="22"/>
              </w:rPr>
            </w:r>
            <w:r w:rsidRPr="00DC108F">
              <w:rPr>
                <w:rFonts w:ascii="Arial" w:hAnsi="Arial" w:cs="Arial"/>
                <w:noProof/>
                <w:webHidden/>
                <w:sz w:val="22"/>
                <w:szCs w:val="22"/>
              </w:rPr>
              <w:fldChar w:fldCharType="separate"/>
            </w:r>
            <w:r w:rsidRPr="00DC108F">
              <w:rPr>
                <w:rFonts w:ascii="Arial" w:hAnsi="Arial" w:cs="Arial"/>
                <w:noProof/>
                <w:webHidden/>
                <w:sz w:val="22"/>
                <w:szCs w:val="22"/>
              </w:rPr>
              <w:t>27</w:t>
            </w:r>
            <w:r w:rsidRPr="00DC108F">
              <w:rPr>
                <w:rFonts w:ascii="Arial" w:hAnsi="Arial" w:cs="Arial"/>
                <w:noProof/>
                <w:webHidden/>
                <w:sz w:val="22"/>
                <w:szCs w:val="22"/>
              </w:rPr>
              <w:fldChar w:fldCharType="end"/>
            </w:r>
          </w:hyperlink>
        </w:p>
        <w:p w14:paraId="5B31AF41" w14:textId="0D675105" w:rsidR="00DC108F" w:rsidRPr="00DC108F" w:rsidRDefault="00DC108F">
          <w:pPr>
            <w:pStyle w:val="Sumrio1"/>
            <w:tabs>
              <w:tab w:val="right" w:leader="dot" w:pos="8494"/>
            </w:tabs>
            <w:rPr>
              <w:rFonts w:ascii="Arial" w:eastAsiaTheme="minorEastAsia" w:hAnsi="Arial" w:cs="Arial"/>
              <w:noProof/>
              <w:sz w:val="22"/>
              <w:szCs w:val="22"/>
              <w:lang w:eastAsia="pt-BR"/>
            </w:rPr>
          </w:pPr>
          <w:hyperlink w:anchor="_Toc214661393" w:history="1">
            <w:r w:rsidRPr="00DC108F">
              <w:rPr>
                <w:rStyle w:val="Hyperlink"/>
                <w:rFonts w:ascii="Arial" w:hAnsi="Arial" w:cs="Arial"/>
                <w:noProof/>
                <w:sz w:val="22"/>
                <w:szCs w:val="22"/>
              </w:rPr>
              <w:t>Conclusão</w:t>
            </w:r>
            <w:r w:rsidRPr="00DC108F">
              <w:rPr>
                <w:rFonts w:ascii="Arial" w:hAnsi="Arial" w:cs="Arial"/>
                <w:noProof/>
                <w:webHidden/>
                <w:sz w:val="22"/>
                <w:szCs w:val="22"/>
              </w:rPr>
              <w:tab/>
            </w:r>
            <w:r w:rsidRPr="00DC108F">
              <w:rPr>
                <w:rFonts w:ascii="Arial" w:hAnsi="Arial" w:cs="Arial"/>
                <w:noProof/>
                <w:webHidden/>
                <w:sz w:val="22"/>
                <w:szCs w:val="22"/>
              </w:rPr>
              <w:fldChar w:fldCharType="begin"/>
            </w:r>
            <w:r w:rsidRPr="00DC108F">
              <w:rPr>
                <w:rFonts w:ascii="Arial" w:hAnsi="Arial" w:cs="Arial"/>
                <w:noProof/>
                <w:webHidden/>
                <w:sz w:val="22"/>
                <w:szCs w:val="22"/>
              </w:rPr>
              <w:instrText xml:space="preserve"> PAGEREF _Toc214661393 \h </w:instrText>
            </w:r>
            <w:r w:rsidRPr="00DC108F">
              <w:rPr>
                <w:rFonts w:ascii="Arial" w:hAnsi="Arial" w:cs="Arial"/>
                <w:noProof/>
                <w:webHidden/>
                <w:sz w:val="22"/>
                <w:szCs w:val="22"/>
              </w:rPr>
            </w:r>
            <w:r w:rsidRPr="00DC108F">
              <w:rPr>
                <w:rFonts w:ascii="Arial" w:hAnsi="Arial" w:cs="Arial"/>
                <w:noProof/>
                <w:webHidden/>
                <w:sz w:val="22"/>
                <w:szCs w:val="22"/>
              </w:rPr>
              <w:fldChar w:fldCharType="separate"/>
            </w:r>
            <w:r w:rsidRPr="00DC108F">
              <w:rPr>
                <w:rFonts w:ascii="Arial" w:hAnsi="Arial" w:cs="Arial"/>
                <w:noProof/>
                <w:webHidden/>
                <w:sz w:val="22"/>
                <w:szCs w:val="22"/>
              </w:rPr>
              <w:t>29</w:t>
            </w:r>
            <w:r w:rsidRPr="00DC108F">
              <w:rPr>
                <w:rFonts w:ascii="Arial" w:hAnsi="Arial" w:cs="Arial"/>
                <w:noProof/>
                <w:webHidden/>
                <w:sz w:val="22"/>
                <w:szCs w:val="22"/>
              </w:rPr>
              <w:fldChar w:fldCharType="end"/>
            </w:r>
          </w:hyperlink>
        </w:p>
        <w:p w14:paraId="1C1D383E" w14:textId="2A65AA01" w:rsidR="00DC108F" w:rsidRPr="00DC108F" w:rsidRDefault="00DC108F">
          <w:pPr>
            <w:pStyle w:val="Sumrio1"/>
            <w:tabs>
              <w:tab w:val="right" w:leader="dot" w:pos="8494"/>
            </w:tabs>
            <w:rPr>
              <w:rFonts w:ascii="Arial" w:eastAsiaTheme="minorEastAsia" w:hAnsi="Arial" w:cs="Arial"/>
              <w:noProof/>
              <w:sz w:val="22"/>
              <w:szCs w:val="22"/>
              <w:lang w:eastAsia="pt-BR"/>
            </w:rPr>
          </w:pPr>
          <w:hyperlink w:anchor="_Toc214661394" w:history="1">
            <w:r w:rsidRPr="00DC108F">
              <w:rPr>
                <w:rStyle w:val="Hyperlink"/>
                <w:rFonts w:ascii="Arial" w:hAnsi="Arial" w:cs="Arial"/>
                <w:noProof/>
                <w:sz w:val="22"/>
                <w:szCs w:val="22"/>
              </w:rPr>
              <w:t>Glossário</w:t>
            </w:r>
            <w:r w:rsidRPr="00DC108F">
              <w:rPr>
                <w:rFonts w:ascii="Arial" w:hAnsi="Arial" w:cs="Arial"/>
                <w:noProof/>
                <w:webHidden/>
                <w:sz w:val="22"/>
                <w:szCs w:val="22"/>
              </w:rPr>
              <w:tab/>
            </w:r>
            <w:r w:rsidRPr="00DC108F">
              <w:rPr>
                <w:rFonts w:ascii="Arial" w:hAnsi="Arial" w:cs="Arial"/>
                <w:noProof/>
                <w:webHidden/>
                <w:sz w:val="22"/>
                <w:szCs w:val="22"/>
              </w:rPr>
              <w:fldChar w:fldCharType="begin"/>
            </w:r>
            <w:r w:rsidRPr="00DC108F">
              <w:rPr>
                <w:rFonts w:ascii="Arial" w:hAnsi="Arial" w:cs="Arial"/>
                <w:noProof/>
                <w:webHidden/>
                <w:sz w:val="22"/>
                <w:szCs w:val="22"/>
              </w:rPr>
              <w:instrText xml:space="preserve"> PAGEREF _Toc214661394 \h </w:instrText>
            </w:r>
            <w:r w:rsidRPr="00DC108F">
              <w:rPr>
                <w:rFonts w:ascii="Arial" w:hAnsi="Arial" w:cs="Arial"/>
                <w:noProof/>
                <w:webHidden/>
                <w:sz w:val="22"/>
                <w:szCs w:val="22"/>
              </w:rPr>
            </w:r>
            <w:r w:rsidRPr="00DC108F">
              <w:rPr>
                <w:rFonts w:ascii="Arial" w:hAnsi="Arial" w:cs="Arial"/>
                <w:noProof/>
                <w:webHidden/>
                <w:sz w:val="22"/>
                <w:szCs w:val="22"/>
              </w:rPr>
              <w:fldChar w:fldCharType="separate"/>
            </w:r>
            <w:r w:rsidRPr="00DC108F">
              <w:rPr>
                <w:rFonts w:ascii="Arial" w:hAnsi="Arial" w:cs="Arial"/>
                <w:noProof/>
                <w:webHidden/>
                <w:sz w:val="22"/>
                <w:szCs w:val="22"/>
              </w:rPr>
              <w:t>30</w:t>
            </w:r>
            <w:r w:rsidRPr="00DC108F">
              <w:rPr>
                <w:rFonts w:ascii="Arial" w:hAnsi="Arial" w:cs="Arial"/>
                <w:noProof/>
                <w:webHidden/>
                <w:sz w:val="22"/>
                <w:szCs w:val="22"/>
              </w:rPr>
              <w:fldChar w:fldCharType="end"/>
            </w:r>
          </w:hyperlink>
        </w:p>
        <w:p w14:paraId="28035E05" w14:textId="0A981CC6" w:rsidR="00DC108F" w:rsidRPr="00DC108F" w:rsidRDefault="00DC108F">
          <w:pPr>
            <w:pStyle w:val="Sumrio1"/>
            <w:tabs>
              <w:tab w:val="right" w:leader="dot" w:pos="8494"/>
            </w:tabs>
            <w:rPr>
              <w:rFonts w:ascii="Arial" w:eastAsiaTheme="minorEastAsia" w:hAnsi="Arial" w:cs="Arial"/>
              <w:noProof/>
              <w:sz w:val="22"/>
              <w:szCs w:val="22"/>
              <w:lang w:eastAsia="pt-BR"/>
            </w:rPr>
          </w:pPr>
          <w:hyperlink w:anchor="_Toc214661395" w:history="1">
            <w:r w:rsidRPr="00DC108F">
              <w:rPr>
                <w:rStyle w:val="Hyperlink"/>
                <w:rFonts w:ascii="Arial" w:hAnsi="Arial" w:cs="Arial"/>
                <w:noProof/>
                <w:sz w:val="22"/>
                <w:szCs w:val="22"/>
              </w:rPr>
              <w:t>Referências Bibliográficas</w:t>
            </w:r>
            <w:r w:rsidRPr="00DC108F">
              <w:rPr>
                <w:rFonts w:ascii="Arial" w:hAnsi="Arial" w:cs="Arial"/>
                <w:noProof/>
                <w:webHidden/>
                <w:sz w:val="22"/>
                <w:szCs w:val="22"/>
              </w:rPr>
              <w:tab/>
            </w:r>
            <w:r w:rsidRPr="00DC108F">
              <w:rPr>
                <w:rFonts w:ascii="Arial" w:hAnsi="Arial" w:cs="Arial"/>
                <w:noProof/>
                <w:webHidden/>
                <w:sz w:val="22"/>
                <w:szCs w:val="22"/>
              </w:rPr>
              <w:fldChar w:fldCharType="begin"/>
            </w:r>
            <w:r w:rsidRPr="00DC108F">
              <w:rPr>
                <w:rFonts w:ascii="Arial" w:hAnsi="Arial" w:cs="Arial"/>
                <w:noProof/>
                <w:webHidden/>
                <w:sz w:val="22"/>
                <w:szCs w:val="22"/>
              </w:rPr>
              <w:instrText xml:space="preserve"> PAGEREF _Toc214661395 \h </w:instrText>
            </w:r>
            <w:r w:rsidRPr="00DC108F">
              <w:rPr>
                <w:rFonts w:ascii="Arial" w:hAnsi="Arial" w:cs="Arial"/>
                <w:noProof/>
                <w:webHidden/>
                <w:sz w:val="22"/>
                <w:szCs w:val="22"/>
              </w:rPr>
            </w:r>
            <w:r w:rsidRPr="00DC108F">
              <w:rPr>
                <w:rFonts w:ascii="Arial" w:hAnsi="Arial" w:cs="Arial"/>
                <w:noProof/>
                <w:webHidden/>
                <w:sz w:val="22"/>
                <w:szCs w:val="22"/>
              </w:rPr>
              <w:fldChar w:fldCharType="separate"/>
            </w:r>
            <w:r w:rsidRPr="00DC108F">
              <w:rPr>
                <w:rFonts w:ascii="Arial" w:hAnsi="Arial" w:cs="Arial"/>
                <w:noProof/>
                <w:webHidden/>
                <w:sz w:val="22"/>
                <w:szCs w:val="22"/>
              </w:rPr>
              <w:t>33</w:t>
            </w:r>
            <w:r w:rsidRPr="00DC108F">
              <w:rPr>
                <w:rFonts w:ascii="Arial" w:hAnsi="Arial" w:cs="Arial"/>
                <w:noProof/>
                <w:webHidden/>
                <w:sz w:val="22"/>
                <w:szCs w:val="22"/>
              </w:rPr>
              <w:fldChar w:fldCharType="end"/>
            </w:r>
          </w:hyperlink>
        </w:p>
        <w:p w14:paraId="243AA1D6" w14:textId="46899CE2" w:rsidR="00DC108F" w:rsidRPr="00DC108F" w:rsidRDefault="00DC108F">
          <w:pPr>
            <w:pStyle w:val="Sumrio2"/>
            <w:tabs>
              <w:tab w:val="right" w:leader="dot" w:pos="8494"/>
            </w:tabs>
            <w:rPr>
              <w:rFonts w:ascii="Arial" w:eastAsiaTheme="minorEastAsia" w:hAnsi="Arial" w:cs="Arial"/>
              <w:noProof/>
              <w:sz w:val="22"/>
              <w:szCs w:val="22"/>
              <w:lang w:eastAsia="pt-BR"/>
            </w:rPr>
          </w:pPr>
          <w:hyperlink w:anchor="_Toc214661396" w:history="1">
            <w:r w:rsidRPr="00DC108F">
              <w:rPr>
                <w:rStyle w:val="Hyperlink"/>
                <w:rFonts w:ascii="Arial" w:hAnsi="Arial" w:cs="Arial"/>
                <w:noProof/>
                <w:sz w:val="22"/>
                <w:szCs w:val="22"/>
              </w:rPr>
              <w:t>Figuras</w:t>
            </w:r>
            <w:r w:rsidRPr="00DC108F">
              <w:rPr>
                <w:rFonts w:ascii="Arial" w:hAnsi="Arial" w:cs="Arial"/>
                <w:noProof/>
                <w:webHidden/>
                <w:sz w:val="22"/>
                <w:szCs w:val="22"/>
              </w:rPr>
              <w:tab/>
            </w:r>
            <w:r w:rsidRPr="00DC108F">
              <w:rPr>
                <w:rFonts w:ascii="Arial" w:hAnsi="Arial" w:cs="Arial"/>
                <w:noProof/>
                <w:webHidden/>
                <w:sz w:val="22"/>
                <w:szCs w:val="22"/>
              </w:rPr>
              <w:fldChar w:fldCharType="begin"/>
            </w:r>
            <w:r w:rsidRPr="00DC108F">
              <w:rPr>
                <w:rFonts w:ascii="Arial" w:hAnsi="Arial" w:cs="Arial"/>
                <w:noProof/>
                <w:webHidden/>
                <w:sz w:val="22"/>
                <w:szCs w:val="22"/>
              </w:rPr>
              <w:instrText xml:space="preserve"> PAGEREF _Toc214661396 \h </w:instrText>
            </w:r>
            <w:r w:rsidRPr="00DC108F">
              <w:rPr>
                <w:rFonts w:ascii="Arial" w:hAnsi="Arial" w:cs="Arial"/>
                <w:noProof/>
                <w:webHidden/>
                <w:sz w:val="22"/>
                <w:szCs w:val="22"/>
              </w:rPr>
            </w:r>
            <w:r w:rsidRPr="00DC108F">
              <w:rPr>
                <w:rFonts w:ascii="Arial" w:hAnsi="Arial" w:cs="Arial"/>
                <w:noProof/>
                <w:webHidden/>
                <w:sz w:val="22"/>
                <w:szCs w:val="22"/>
              </w:rPr>
              <w:fldChar w:fldCharType="separate"/>
            </w:r>
            <w:r w:rsidRPr="00DC108F">
              <w:rPr>
                <w:rFonts w:ascii="Arial" w:hAnsi="Arial" w:cs="Arial"/>
                <w:noProof/>
                <w:webHidden/>
                <w:sz w:val="22"/>
                <w:szCs w:val="22"/>
              </w:rPr>
              <w:t>33</w:t>
            </w:r>
            <w:r w:rsidRPr="00DC108F">
              <w:rPr>
                <w:rFonts w:ascii="Arial" w:hAnsi="Arial" w:cs="Arial"/>
                <w:noProof/>
                <w:webHidden/>
                <w:sz w:val="22"/>
                <w:szCs w:val="22"/>
              </w:rPr>
              <w:fldChar w:fldCharType="end"/>
            </w:r>
          </w:hyperlink>
        </w:p>
        <w:p w14:paraId="785F552C" w14:textId="48C463A3" w:rsidR="00DC108F" w:rsidRPr="00DC108F" w:rsidRDefault="00DC108F">
          <w:pPr>
            <w:pStyle w:val="Sumrio2"/>
            <w:tabs>
              <w:tab w:val="right" w:leader="dot" w:pos="8494"/>
            </w:tabs>
            <w:rPr>
              <w:rFonts w:ascii="Arial" w:eastAsiaTheme="minorEastAsia" w:hAnsi="Arial" w:cs="Arial"/>
              <w:noProof/>
              <w:sz w:val="22"/>
              <w:szCs w:val="22"/>
              <w:lang w:eastAsia="pt-BR"/>
            </w:rPr>
          </w:pPr>
          <w:hyperlink w:anchor="_Toc214661397" w:history="1">
            <w:r w:rsidRPr="00DC108F">
              <w:rPr>
                <w:rStyle w:val="Hyperlink"/>
                <w:rFonts w:ascii="Arial" w:hAnsi="Arial" w:cs="Arial"/>
                <w:noProof/>
                <w:sz w:val="22"/>
                <w:szCs w:val="22"/>
              </w:rPr>
              <w:t>Tabelas</w:t>
            </w:r>
            <w:r w:rsidRPr="00DC108F">
              <w:rPr>
                <w:rFonts w:ascii="Arial" w:hAnsi="Arial" w:cs="Arial"/>
                <w:noProof/>
                <w:webHidden/>
                <w:sz w:val="22"/>
                <w:szCs w:val="22"/>
              </w:rPr>
              <w:tab/>
            </w:r>
            <w:r w:rsidRPr="00DC108F">
              <w:rPr>
                <w:rFonts w:ascii="Arial" w:hAnsi="Arial" w:cs="Arial"/>
                <w:noProof/>
                <w:webHidden/>
                <w:sz w:val="22"/>
                <w:szCs w:val="22"/>
              </w:rPr>
              <w:fldChar w:fldCharType="begin"/>
            </w:r>
            <w:r w:rsidRPr="00DC108F">
              <w:rPr>
                <w:rFonts w:ascii="Arial" w:hAnsi="Arial" w:cs="Arial"/>
                <w:noProof/>
                <w:webHidden/>
                <w:sz w:val="22"/>
                <w:szCs w:val="22"/>
              </w:rPr>
              <w:instrText xml:space="preserve"> PAGEREF _Toc214661397 \h </w:instrText>
            </w:r>
            <w:r w:rsidRPr="00DC108F">
              <w:rPr>
                <w:rFonts w:ascii="Arial" w:hAnsi="Arial" w:cs="Arial"/>
                <w:noProof/>
                <w:webHidden/>
                <w:sz w:val="22"/>
                <w:szCs w:val="22"/>
              </w:rPr>
            </w:r>
            <w:r w:rsidRPr="00DC108F">
              <w:rPr>
                <w:rFonts w:ascii="Arial" w:hAnsi="Arial" w:cs="Arial"/>
                <w:noProof/>
                <w:webHidden/>
                <w:sz w:val="22"/>
                <w:szCs w:val="22"/>
              </w:rPr>
              <w:fldChar w:fldCharType="separate"/>
            </w:r>
            <w:r w:rsidRPr="00DC108F">
              <w:rPr>
                <w:rFonts w:ascii="Arial" w:hAnsi="Arial" w:cs="Arial"/>
                <w:noProof/>
                <w:webHidden/>
                <w:sz w:val="22"/>
                <w:szCs w:val="22"/>
              </w:rPr>
              <w:t>34</w:t>
            </w:r>
            <w:r w:rsidRPr="00DC108F">
              <w:rPr>
                <w:rFonts w:ascii="Arial" w:hAnsi="Arial" w:cs="Arial"/>
                <w:noProof/>
                <w:webHidden/>
                <w:sz w:val="22"/>
                <w:szCs w:val="22"/>
              </w:rPr>
              <w:fldChar w:fldCharType="end"/>
            </w:r>
          </w:hyperlink>
        </w:p>
        <w:p w14:paraId="7C536F4B" w14:textId="7B80BB5C" w:rsidR="00DC108F" w:rsidRPr="00DC108F" w:rsidRDefault="00DC108F">
          <w:pPr>
            <w:pStyle w:val="Sumrio2"/>
            <w:tabs>
              <w:tab w:val="right" w:leader="dot" w:pos="8494"/>
            </w:tabs>
            <w:rPr>
              <w:rFonts w:ascii="Arial" w:eastAsiaTheme="minorEastAsia" w:hAnsi="Arial" w:cs="Arial"/>
              <w:noProof/>
              <w:sz w:val="22"/>
              <w:szCs w:val="22"/>
              <w:lang w:eastAsia="pt-BR"/>
            </w:rPr>
          </w:pPr>
          <w:hyperlink w:anchor="_Toc214661398" w:history="1">
            <w:r w:rsidRPr="00DC108F">
              <w:rPr>
                <w:rStyle w:val="Hyperlink"/>
                <w:rFonts w:ascii="Arial" w:hAnsi="Arial" w:cs="Arial"/>
                <w:noProof/>
                <w:sz w:val="22"/>
                <w:szCs w:val="22"/>
              </w:rPr>
              <w:t>Fontes</w:t>
            </w:r>
            <w:r w:rsidRPr="00DC108F">
              <w:rPr>
                <w:rFonts w:ascii="Arial" w:hAnsi="Arial" w:cs="Arial"/>
                <w:noProof/>
                <w:webHidden/>
                <w:sz w:val="22"/>
                <w:szCs w:val="22"/>
              </w:rPr>
              <w:tab/>
            </w:r>
            <w:r w:rsidRPr="00DC108F">
              <w:rPr>
                <w:rFonts w:ascii="Arial" w:hAnsi="Arial" w:cs="Arial"/>
                <w:noProof/>
                <w:webHidden/>
                <w:sz w:val="22"/>
                <w:szCs w:val="22"/>
              </w:rPr>
              <w:fldChar w:fldCharType="begin"/>
            </w:r>
            <w:r w:rsidRPr="00DC108F">
              <w:rPr>
                <w:rFonts w:ascii="Arial" w:hAnsi="Arial" w:cs="Arial"/>
                <w:noProof/>
                <w:webHidden/>
                <w:sz w:val="22"/>
                <w:szCs w:val="22"/>
              </w:rPr>
              <w:instrText xml:space="preserve"> PAGEREF _Toc214661398 \h </w:instrText>
            </w:r>
            <w:r w:rsidRPr="00DC108F">
              <w:rPr>
                <w:rFonts w:ascii="Arial" w:hAnsi="Arial" w:cs="Arial"/>
                <w:noProof/>
                <w:webHidden/>
                <w:sz w:val="22"/>
                <w:szCs w:val="22"/>
              </w:rPr>
            </w:r>
            <w:r w:rsidRPr="00DC108F">
              <w:rPr>
                <w:rFonts w:ascii="Arial" w:hAnsi="Arial" w:cs="Arial"/>
                <w:noProof/>
                <w:webHidden/>
                <w:sz w:val="22"/>
                <w:szCs w:val="22"/>
              </w:rPr>
              <w:fldChar w:fldCharType="separate"/>
            </w:r>
            <w:r w:rsidRPr="00DC108F">
              <w:rPr>
                <w:rFonts w:ascii="Arial" w:hAnsi="Arial" w:cs="Arial"/>
                <w:noProof/>
                <w:webHidden/>
                <w:sz w:val="22"/>
                <w:szCs w:val="22"/>
              </w:rPr>
              <w:t>34</w:t>
            </w:r>
            <w:r w:rsidRPr="00DC108F">
              <w:rPr>
                <w:rFonts w:ascii="Arial" w:hAnsi="Arial" w:cs="Arial"/>
                <w:noProof/>
                <w:webHidden/>
                <w:sz w:val="22"/>
                <w:szCs w:val="22"/>
              </w:rPr>
              <w:fldChar w:fldCharType="end"/>
            </w:r>
          </w:hyperlink>
        </w:p>
        <w:p w14:paraId="27E18942" w14:textId="73ACB152" w:rsidR="00DC108F" w:rsidRPr="00DC108F" w:rsidRDefault="00DC108F">
          <w:pPr>
            <w:pStyle w:val="Sumrio2"/>
            <w:tabs>
              <w:tab w:val="right" w:leader="dot" w:pos="8494"/>
            </w:tabs>
            <w:rPr>
              <w:rFonts w:ascii="Arial" w:eastAsiaTheme="minorEastAsia" w:hAnsi="Arial" w:cs="Arial"/>
              <w:noProof/>
              <w:sz w:val="22"/>
              <w:szCs w:val="22"/>
              <w:lang w:eastAsia="pt-BR"/>
            </w:rPr>
          </w:pPr>
          <w:hyperlink w:anchor="_Toc214661399" w:history="1">
            <w:r w:rsidRPr="00DC108F">
              <w:rPr>
                <w:rStyle w:val="Hyperlink"/>
                <w:rFonts w:ascii="Arial" w:hAnsi="Arial" w:cs="Arial"/>
                <w:noProof/>
                <w:sz w:val="22"/>
                <w:szCs w:val="22"/>
              </w:rPr>
              <w:t>Links de acesso</w:t>
            </w:r>
            <w:r w:rsidRPr="00DC108F">
              <w:rPr>
                <w:rFonts w:ascii="Arial" w:hAnsi="Arial" w:cs="Arial"/>
                <w:noProof/>
                <w:webHidden/>
                <w:sz w:val="22"/>
                <w:szCs w:val="22"/>
              </w:rPr>
              <w:tab/>
            </w:r>
            <w:r w:rsidRPr="00DC108F">
              <w:rPr>
                <w:rFonts w:ascii="Arial" w:hAnsi="Arial" w:cs="Arial"/>
                <w:noProof/>
                <w:webHidden/>
                <w:sz w:val="22"/>
                <w:szCs w:val="22"/>
              </w:rPr>
              <w:fldChar w:fldCharType="begin"/>
            </w:r>
            <w:r w:rsidRPr="00DC108F">
              <w:rPr>
                <w:rFonts w:ascii="Arial" w:hAnsi="Arial" w:cs="Arial"/>
                <w:noProof/>
                <w:webHidden/>
                <w:sz w:val="22"/>
                <w:szCs w:val="22"/>
              </w:rPr>
              <w:instrText xml:space="preserve"> PAGEREF _Toc214661399 \h </w:instrText>
            </w:r>
            <w:r w:rsidRPr="00DC108F">
              <w:rPr>
                <w:rFonts w:ascii="Arial" w:hAnsi="Arial" w:cs="Arial"/>
                <w:noProof/>
                <w:webHidden/>
                <w:sz w:val="22"/>
                <w:szCs w:val="22"/>
              </w:rPr>
            </w:r>
            <w:r w:rsidRPr="00DC108F">
              <w:rPr>
                <w:rFonts w:ascii="Arial" w:hAnsi="Arial" w:cs="Arial"/>
                <w:noProof/>
                <w:webHidden/>
                <w:sz w:val="22"/>
                <w:szCs w:val="22"/>
              </w:rPr>
              <w:fldChar w:fldCharType="separate"/>
            </w:r>
            <w:r w:rsidRPr="00DC108F">
              <w:rPr>
                <w:rFonts w:ascii="Arial" w:hAnsi="Arial" w:cs="Arial"/>
                <w:noProof/>
                <w:webHidden/>
                <w:sz w:val="22"/>
                <w:szCs w:val="22"/>
              </w:rPr>
              <w:t>34</w:t>
            </w:r>
            <w:r w:rsidRPr="00DC108F">
              <w:rPr>
                <w:rFonts w:ascii="Arial" w:hAnsi="Arial" w:cs="Arial"/>
                <w:noProof/>
                <w:webHidden/>
                <w:sz w:val="22"/>
                <w:szCs w:val="22"/>
              </w:rPr>
              <w:fldChar w:fldCharType="end"/>
            </w:r>
          </w:hyperlink>
        </w:p>
        <w:p w14:paraId="404E7C96" w14:textId="125B69F1" w:rsidR="00686746" w:rsidRDefault="00686746">
          <w:r>
            <w:rPr>
              <w:b/>
              <w:bCs/>
            </w:rPr>
            <w:fldChar w:fldCharType="end"/>
          </w:r>
        </w:p>
      </w:sdtContent>
    </w:sdt>
    <w:p w14:paraId="5842635F" w14:textId="05EB24BB" w:rsidR="00567B00" w:rsidRPr="00567B00" w:rsidRDefault="00567B00" w:rsidP="00567B00">
      <w:pPr>
        <w:pStyle w:val="Ttulo1"/>
      </w:pPr>
      <w:bookmarkStart w:id="0" w:name="_Toc214661369"/>
      <w:r>
        <w:lastRenderedPageBreak/>
        <w:t>Introdução</w:t>
      </w:r>
      <w:bookmarkEnd w:id="0"/>
    </w:p>
    <w:p w14:paraId="7F39CD82" w14:textId="39F88CE2" w:rsidR="00EA4D84" w:rsidRDefault="00EA4D84" w:rsidP="00EA4D84"/>
    <w:p w14:paraId="4D4B61AC" w14:textId="77777777" w:rsidR="00EA4D84" w:rsidRPr="00EA4D84" w:rsidRDefault="00EA4D84" w:rsidP="00EA4D84"/>
    <w:p w14:paraId="2DBF2966" w14:textId="76171FBB" w:rsidR="00086950" w:rsidRDefault="00460743" w:rsidP="00EA4D84">
      <w:pPr>
        <w:pStyle w:val="TrabPadro"/>
        <w:rPr>
          <w:noProof/>
        </w:rPr>
      </w:pPr>
      <w:r w:rsidRPr="00460743">
        <w:rPr>
          <w:noProof/>
        </w:rPr>
        <w:t>A concessão de crédito é um pilar da economia, mas está intrinsecamente ligada ao risco de inadimplência. Decisões imprecisas podem resultar em perdas financeiras significativas para credores. Atualmente, muitos dados valiosos sobre o cenário macroeconômico e o comportamento do consumidor são publicados em formatos não estruturados, como os relatórios em PDF do Serasa. O desafio e a oportunidade residem na capacidade de extrair, consolidar e analisar sistematicamente essas informações para aprimorar os modelos de avaliação de risco existentes.</w:t>
      </w:r>
    </w:p>
    <w:p w14:paraId="68175386" w14:textId="5D89F3B8" w:rsidR="00460743" w:rsidRDefault="00460743" w:rsidP="00EA4D84">
      <w:pPr>
        <w:pStyle w:val="TrabPadro"/>
      </w:pPr>
      <w:r>
        <w:t xml:space="preserve">A proposta da </w:t>
      </w:r>
      <w:proofErr w:type="spellStart"/>
      <w:r w:rsidRPr="00460743">
        <w:t>FinData</w:t>
      </w:r>
      <w:proofErr w:type="spellEnd"/>
      <w:r w:rsidRPr="00460743">
        <w:t xml:space="preserve"> </w:t>
      </w:r>
      <w:proofErr w:type="spellStart"/>
      <w:r w:rsidRPr="00460743">
        <w:t>Analytics</w:t>
      </w:r>
      <w:proofErr w:type="spellEnd"/>
      <w:r w:rsidRPr="00460743">
        <w:t xml:space="preserve"> </w:t>
      </w:r>
      <w:r>
        <w:t>é d</w:t>
      </w:r>
      <w:r w:rsidRPr="00460743">
        <w:t>esenvolver uma solução de ponta a ponta que extrai e processa</w:t>
      </w:r>
      <w:r w:rsidR="00C7516B">
        <w:t xml:space="preserve"> </w:t>
      </w:r>
      <w:r w:rsidRPr="00460743">
        <w:t>dados textuais e visuais de relatórios financeiros para construir um modelo preditivo de risco de crédito</w:t>
      </w:r>
      <w:r w:rsidR="00C7516B">
        <w:t xml:space="preserve">. </w:t>
      </w:r>
      <w:r w:rsidR="00C7516B" w:rsidRPr="00C7516B">
        <w:t>Isso é feito por meio de um processo que automatiza a extração e estruturação desses dados, aplica modelos de Machine Learning para gerar previsões de risco (como o VTDD) e entrega os resultados em dashboards visuais, ajudando gestores a tomar decisões mais rápidas e embasadas na concessão de crédito.</w:t>
      </w:r>
    </w:p>
    <w:p w14:paraId="1CB8098F" w14:textId="13A89343" w:rsidR="00D20DAC" w:rsidRDefault="008674AA" w:rsidP="005A2758">
      <w:pPr>
        <w:pStyle w:val="TrabPadro"/>
      </w:pPr>
      <w:r>
        <w:rPr>
          <w:noProof/>
        </w:rPr>
        <w:drawing>
          <wp:anchor distT="0" distB="0" distL="114300" distR="114300" simplePos="0" relativeHeight="251714560" behindDoc="0" locked="0" layoutInCell="1" allowOverlap="1" wp14:anchorId="140A8F1D" wp14:editId="28073934">
            <wp:simplePos x="0" y="0"/>
            <wp:positionH relativeFrom="column">
              <wp:posOffset>396875</wp:posOffset>
            </wp:positionH>
            <wp:positionV relativeFrom="paragraph">
              <wp:posOffset>232410</wp:posOffset>
            </wp:positionV>
            <wp:extent cx="4544695" cy="2554605"/>
            <wp:effectExtent l="0" t="0" r="8255" b="0"/>
            <wp:wrapTopAndBottom/>
            <wp:docPr id="1159455612" name="Imagem 63" descr="SPC e Serasa: indenização por dano moral | Jusbras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C e Serasa: indenização por dano moral | Jusbrasil"/>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44695" cy="25546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1333">
        <w:rPr>
          <w:noProof/>
        </w:rPr>
        <mc:AlternateContent>
          <mc:Choice Requires="wps">
            <w:drawing>
              <wp:anchor distT="0" distB="0" distL="114300" distR="114300" simplePos="0" relativeHeight="251753472" behindDoc="0" locked="0" layoutInCell="1" allowOverlap="1" wp14:anchorId="2478F61A" wp14:editId="51339688">
                <wp:simplePos x="0" y="0"/>
                <wp:positionH relativeFrom="column">
                  <wp:posOffset>396875</wp:posOffset>
                </wp:positionH>
                <wp:positionV relativeFrom="paragraph">
                  <wp:posOffset>3013075</wp:posOffset>
                </wp:positionV>
                <wp:extent cx="4544695" cy="635"/>
                <wp:effectExtent l="0" t="0" r="8255" b="0"/>
                <wp:wrapTopAndBottom/>
                <wp:docPr id="699763827" name="Caixa de Texto 1"/>
                <wp:cNvGraphicFramePr/>
                <a:graphic xmlns:a="http://schemas.openxmlformats.org/drawingml/2006/main">
                  <a:graphicData uri="http://schemas.microsoft.com/office/word/2010/wordprocessingShape">
                    <wps:wsp>
                      <wps:cNvSpPr txBox="1"/>
                      <wps:spPr>
                        <a:xfrm>
                          <a:off x="0" y="0"/>
                          <a:ext cx="4544695" cy="635"/>
                        </a:xfrm>
                        <a:prstGeom prst="rect">
                          <a:avLst/>
                        </a:prstGeom>
                        <a:noFill/>
                        <a:ln>
                          <a:noFill/>
                        </a:ln>
                      </wps:spPr>
                      <wps:txbx>
                        <w:txbxContent>
                          <w:p w14:paraId="75AAF5DA" w14:textId="1C18DEEB" w:rsidR="00981333" w:rsidRPr="00EB1A76" w:rsidRDefault="00981333" w:rsidP="00981333">
                            <w:pPr>
                              <w:pStyle w:val="Legenda"/>
                              <w:rPr>
                                <w:rFonts w:ascii="Arial" w:hAnsi="Arial" w:cs="Arial"/>
                                <w:noProof/>
                              </w:rPr>
                            </w:pPr>
                            <w:r>
                              <w:t xml:space="preserve">Figura </w:t>
                            </w:r>
                            <w:r>
                              <w:fldChar w:fldCharType="begin"/>
                            </w:r>
                            <w:r>
                              <w:instrText xml:space="preserve"> SEQ Figura \* ARABIC </w:instrText>
                            </w:r>
                            <w:r>
                              <w:fldChar w:fldCharType="separate"/>
                            </w:r>
                            <w:r w:rsidR="002C70E0">
                              <w:rPr>
                                <w:noProof/>
                              </w:rPr>
                              <w:t>1</w:t>
                            </w:r>
                            <w:r>
                              <w:fldChar w:fldCharType="end"/>
                            </w:r>
                            <w:r>
                              <w:t xml:space="preserve"> - SERASA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78F61A" id="_x0000_s1037" type="#_x0000_t202" style="position:absolute;left:0;text-align:left;margin-left:31.25pt;margin-top:237.25pt;width:357.85pt;height:.05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" filled="f" stroked="f">
                <v:textbox style="mso-fit-shape-to-text:t" inset="0,0,0,0">
                  <w:txbxContent>
                    <w:p w14:paraId="75AAF5DA" w14:textId="1C18DEEB" w:rsidR="00981333" w:rsidRPr="00EB1A76" w:rsidRDefault="00981333" w:rsidP="00981333">
                      <w:pPr>
                        <w:pStyle w:val="Legenda"/>
                        <w:rPr>
                          <w:rFonts w:ascii="Arial" w:hAnsi="Arial" w:cs="Arial"/>
                          <w:noProof/>
                        </w:rPr>
                      </w:pPr>
                      <w:r>
                        <w:t xml:space="preserve">Figura </w:t>
                      </w:r>
                      <w:r>
                        <w:fldChar w:fldCharType="begin"/>
                      </w:r>
                      <w:r>
                        <w:instrText xml:space="preserve"> SEQ Figura \* ARABIC </w:instrText>
                      </w:r>
                      <w:r>
                        <w:fldChar w:fldCharType="separate"/>
                      </w:r>
                      <w:r w:rsidR="002C70E0">
                        <w:rPr>
                          <w:noProof/>
                        </w:rPr>
                        <w:t>1</w:t>
                      </w:r>
                      <w:r>
                        <w:fldChar w:fldCharType="end"/>
                      </w:r>
                      <w:r>
                        <w:t xml:space="preserve"> - SERASA</w:t>
                      </w:r>
                    </w:p>
                  </w:txbxContent>
                </v:textbox>
                <w10:wrap type="topAndBottom"/>
              </v:shape>
            </w:pict>
          </mc:Fallback>
        </mc:AlternateContent>
      </w:r>
    </w:p>
    <w:p w14:paraId="0692567A" w14:textId="6CA2546B" w:rsidR="00D20DAC" w:rsidRDefault="005A2758" w:rsidP="008674AA">
      <w:pPr>
        <w:pStyle w:val="Ttulo1"/>
      </w:pPr>
      <w:r>
        <w:br w:type="page"/>
      </w:r>
      <w:bookmarkStart w:id="1" w:name="_Toc214661370"/>
      <w:r w:rsidR="00D20DAC">
        <w:lastRenderedPageBreak/>
        <w:t>Modelo de Negócios</w:t>
      </w:r>
      <w:bookmarkEnd w:id="1"/>
    </w:p>
    <w:p w14:paraId="649FD93D" w14:textId="77777777" w:rsidR="00F57974" w:rsidRDefault="00F57974" w:rsidP="00F57974"/>
    <w:p w14:paraId="22A24B18" w14:textId="77777777" w:rsidR="00F57974" w:rsidRPr="00F57974" w:rsidRDefault="00F57974" w:rsidP="00F57974"/>
    <w:p w14:paraId="370C3ED1" w14:textId="77777777" w:rsidR="00D20DAC" w:rsidRDefault="00D20DAC" w:rsidP="00D20DAC">
      <w:pPr>
        <w:pStyle w:val="TrabPadro"/>
      </w:pPr>
      <w:r>
        <w:t xml:space="preserve">O modelo de negócios da </w:t>
      </w:r>
      <w:proofErr w:type="spellStart"/>
      <w:r>
        <w:t>FinData</w:t>
      </w:r>
      <w:proofErr w:type="spellEnd"/>
      <w:r>
        <w:t xml:space="preserve"> </w:t>
      </w:r>
      <w:proofErr w:type="spellStart"/>
      <w:r>
        <w:t>Analytics</w:t>
      </w:r>
      <w:proofErr w:type="spellEnd"/>
      <w:r>
        <w:t xml:space="preserve"> fundamenta-se na oferta de soluções analíticas avançadas para instituições financeiras, empresas de crédito e fintechs que buscam aprimorar seus processos de avaliação de risco e tomada de decisão. A proposta de valor central consiste em transformar dados públicos não estruturados — especialmente os relatórios de inadimplência do Serasa Experian — em insights acionáveis, previsões confiáveis e segmentações estratégicas de consumidores.</w:t>
      </w:r>
    </w:p>
    <w:p w14:paraId="6BD2B01D" w14:textId="7262B22A" w:rsidR="00D20DAC" w:rsidRDefault="00D20DAC" w:rsidP="00D20DAC">
      <w:pPr>
        <w:pStyle w:val="TrabPadro"/>
      </w:pPr>
      <w:r>
        <w:t>A solução desenvolvida pela empresa adota um modelo B2B (Business-</w:t>
      </w:r>
      <w:proofErr w:type="spellStart"/>
      <w:r>
        <w:t>to</w:t>
      </w:r>
      <w:proofErr w:type="spellEnd"/>
      <w:r>
        <w:t xml:space="preserve">-Business), com foco em serviços de análise preditiva, extração automatizada de dados e inteligência de crédito. O </w:t>
      </w:r>
      <w:proofErr w:type="gramStart"/>
      <w:r>
        <w:t>produto final</w:t>
      </w:r>
      <w:proofErr w:type="gramEnd"/>
      <w:r>
        <w:t xml:space="preserve"> combina </w:t>
      </w:r>
      <w:r w:rsidR="00675043">
        <w:t>dois</w:t>
      </w:r>
      <w:r>
        <w:t xml:space="preserve"> pilares principais:</w:t>
      </w:r>
    </w:p>
    <w:p w14:paraId="0CBB40B9" w14:textId="77777777" w:rsidR="00D20DAC" w:rsidRDefault="00D20DAC" w:rsidP="00D20DAC">
      <w:pPr>
        <w:pStyle w:val="TrabPadro"/>
      </w:pPr>
      <w:r>
        <w:t>1.</w:t>
      </w:r>
      <w:r>
        <w:tab/>
        <w:t xml:space="preserve">Pipeline de Extração e Estruturação de Dados: automatização completa da coleta, padronização e consolidação de informações provenientes de </w:t>
      </w:r>
      <w:proofErr w:type="spellStart"/>
      <w:r>
        <w:t>PDFs</w:t>
      </w:r>
      <w:proofErr w:type="spellEnd"/>
      <w:r>
        <w:t xml:space="preserve"> e elementos visuais. Esse componente reduz custos operacionais, elimina trabalho manual e garante um fluxo contínuo de dados atualizados.</w:t>
      </w:r>
    </w:p>
    <w:p w14:paraId="40490117" w14:textId="79B55B38" w:rsidR="00D20DAC" w:rsidRDefault="00D20DAC" w:rsidP="00675043">
      <w:pPr>
        <w:pStyle w:val="TrabPadro"/>
      </w:pPr>
      <w:r>
        <w:t>2.</w:t>
      </w:r>
      <w:r>
        <w:tab/>
        <w:t>Motor Analítico e Modelos de Machine Learning: aplicação de algoritmos de classificação, agrupamento e previsão para identificar perfis de risco, mapear tendências de inadimplência e projetar indicadores futuros, como o Valor Total das Dívidas (VTDD). Esse módulo fornece previsões mensais de risco e relatórios de performance que auxiliam na concessão de crédito.</w:t>
      </w:r>
    </w:p>
    <w:p w14:paraId="42E7C1D1" w14:textId="4858C736" w:rsidR="00D20DAC" w:rsidRDefault="00D20DAC" w:rsidP="00D20DAC">
      <w:pPr>
        <w:pStyle w:val="TrabPadro"/>
      </w:pPr>
    </w:p>
    <w:p w14:paraId="267BF65D" w14:textId="77777777" w:rsidR="00D20DAC" w:rsidRDefault="00D20DAC" w:rsidP="00D20DAC">
      <w:pPr>
        <w:pStyle w:val="TrabPadro"/>
      </w:pPr>
    </w:p>
    <w:p w14:paraId="5AE400DC" w14:textId="0B82C534" w:rsidR="00D20DAC" w:rsidRDefault="00D20DAC" w:rsidP="00D20DAC">
      <w:pPr>
        <w:pStyle w:val="TrabPadro"/>
      </w:pPr>
      <w:r>
        <w:br w:type="page"/>
      </w:r>
    </w:p>
    <w:p w14:paraId="68D034C8" w14:textId="638B499F" w:rsidR="00EA4D84" w:rsidRDefault="0042657F" w:rsidP="00CD63F3">
      <w:pPr>
        <w:pStyle w:val="Ttulo1"/>
        <w:rPr>
          <w:rFonts w:cs="Arial"/>
        </w:rPr>
      </w:pPr>
      <w:bookmarkStart w:id="2" w:name="_Toc214661371"/>
      <w:r w:rsidRPr="0042657F">
        <w:lastRenderedPageBreak/>
        <w:t>Objetivos Específicos e Metodologia</w:t>
      </w:r>
      <w:bookmarkEnd w:id="2"/>
    </w:p>
    <w:p w14:paraId="2435469C" w14:textId="1D2F344C" w:rsidR="00EA4D84" w:rsidRDefault="00EA4D84" w:rsidP="00EA4D84">
      <w:pPr>
        <w:spacing w:line="360" w:lineRule="auto"/>
        <w:jc w:val="both"/>
        <w:rPr>
          <w:rFonts w:ascii="Arial" w:hAnsi="Arial" w:cs="Arial"/>
        </w:rPr>
      </w:pPr>
    </w:p>
    <w:p w14:paraId="496D3B6B" w14:textId="77777777" w:rsidR="00CD63F3" w:rsidRDefault="00CD63F3" w:rsidP="00EA4D84">
      <w:pPr>
        <w:spacing w:line="360" w:lineRule="auto"/>
        <w:jc w:val="both"/>
        <w:rPr>
          <w:rFonts w:ascii="Arial" w:hAnsi="Arial" w:cs="Arial"/>
        </w:rPr>
      </w:pPr>
    </w:p>
    <w:p w14:paraId="3CC7C5F0" w14:textId="68940819" w:rsidR="00CD63F3" w:rsidRDefault="00CD63F3" w:rsidP="00CD63F3">
      <w:pPr>
        <w:pStyle w:val="Ttulo2"/>
      </w:pPr>
      <w:bookmarkStart w:id="3" w:name="_Toc214661372"/>
      <w:r>
        <w:t>Etapas</w:t>
      </w:r>
      <w:bookmarkEnd w:id="3"/>
    </w:p>
    <w:p w14:paraId="0D6511BA" w14:textId="77777777" w:rsidR="00CD63F3" w:rsidRPr="00EA4D84" w:rsidRDefault="00CD63F3" w:rsidP="007521CC">
      <w:pPr>
        <w:pStyle w:val="TrabPadro"/>
      </w:pPr>
    </w:p>
    <w:p w14:paraId="1481A284" w14:textId="77777777" w:rsidR="0042657F" w:rsidRDefault="0042657F" w:rsidP="007521CC">
      <w:pPr>
        <w:pStyle w:val="TrabPadro"/>
        <w:rPr>
          <w:noProof/>
        </w:rPr>
      </w:pPr>
      <w:r>
        <w:rPr>
          <w:noProof/>
        </w:rPr>
        <w:t>Para alcançar o objetivo geral, as seguintes etapas serão executadas:</w:t>
      </w:r>
    </w:p>
    <w:p w14:paraId="4C446144" w14:textId="77777777" w:rsidR="0042657F" w:rsidRDefault="0042657F" w:rsidP="007521CC">
      <w:pPr>
        <w:pStyle w:val="TrabPadro"/>
        <w:numPr>
          <w:ilvl w:val="0"/>
          <w:numId w:val="11"/>
        </w:numPr>
        <w:rPr>
          <w:noProof/>
        </w:rPr>
      </w:pPr>
      <w:r>
        <w:rPr>
          <w:noProof/>
        </w:rPr>
        <w:t>Extração de Dados: Utilização da biblioteca pdfplumber (Python) para a extração de texto e aplicação de técnicas de visão computacional (e.g., OpenCV, Tesseract) para extrair informações de tabelas e gráficos contidos nos relatórios do Serasa;</w:t>
      </w:r>
    </w:p>
    <w:p w14:paraId="76545A32" w14:textId="77777777" w:rsidR="0042657F" w:rsidRDefault="0042657F" w:rsidP="007521CC">
      <w:pPr>
        <w:pStyle w:val="TrabPadro"/>
        <w:numPr>
          <w:ilvl w:val="0"/>
          <w:numId w:val="11"/>
        </w:numPr>
        <w:rPr>
          <w:noProof/>
        </w:rPr>
      </w:pPr>
      <w:r>
        <w:rPr>
          <w:noProof/>
        </w:rPr>
        <w:t>Estruturação de Dados: Consolidação das informações extraídas em um dataset estruturado, garantindo a integridade e a qualidade dos dados;</w:t>
      </w:r>
    </w:p>
    <w:p w14:paraId="1D1530F8" w14:textId="1DCF7C9E" w:rsidR="0042657F" w:rsidRDefault="0042657F" w:rsidP="007521CC">
      <w:pPr>
        <w:pStyle w:val="TrabPadro"/>
        <w:numPr>
          <w:ilvl w:val="0"/>
          <w:numId w:val="11"/>
        </w:numPr>
        <w:rPr>
          <w:noProof/>
        </w:rPr>
      </w:pPr>
      <w:r>
        <w:rPr>
          <w:noProof/>
        </w:rPr>
        <w:t>Análise Exploratória de Dados (EDA): Investigação do dataset para identi-ficar tendências, padrões e correlações, além de realizar o tratamento e a engenharia de features necessárias;</w:t>
      </w:r>
      <w:r w:rsidR="00CD63F3">
        <w:rPr>
          <w:noProof/>
        </w:rPr>
        <w:t>b</w:t>
      </w:r>
    </w:p>
    <w:p w14:paraId="510456DC" w14:textId="77777777" w:rsidR="0042657F" w:rsidRDefault="0042657F" w:rsidP="007521CC">
      <w:pPr>
        <w:pStyle w:val="TrabPadro"/>
        <w:numPr>
          <w:ilvl w:val="0"/>
          <w:numId w:val="11"/>
        </w:numPr>
        <w:rPr>
          <w:noProof/>
        </w:rPr>
      </w:pPr>
      <w:r>
        <w:rPr>
          <w:noProof/>
        </w:rPr>
        <w:t>Desenvolvimento de Modelos: Aplicação de algoritmos de Machine Lear-ning (e.g., Regressão Logística, Random Forest, Gradient Boosting) para treinar um modelo de classificação de perfis de risco;</w:t>
      </w:r>
    </w:p>
    <w:p w14:paraId="28763BCF" w14:textId="0DF3B495" w:rsidR="00CD63F3" w:rsidRDefault="0042657F" w:rsidP="007521CC">
      <w:pPr>
        <w:pStyle w:val="TrabPadro"/>
        <w:numPr>
          <w:ilvl w:val="0"/>
          <w:numId w:val="11"/>
        </w:numPr>
      </w:pPr>
      <w:r>
        <w:rPr>
          <w:noProof/>
        </w:rPr>
        <w:t>Validação e Métricas: Avaliação da performance dos modelos utilizando uma metodologia de validação cruzada e métricas como acurácia, matriz de confusão, precisão e F1-score.</w:t>
      </w:r>
      <w:r w:rsidR="00E97339" w:rsidRPr="00E97339">
        <w:t xml:space="preserve"> </w:t>
      </w:r>
      <w:r w:rsidR="00CD63F3">
        <w:br w:type="page"/>
      </w:r>
    </w:p>
    <w:p w14:paraId="5DBF5D05" w14:textId="1AB8D172" w:rsidR="00CD63F3" w:rsidRDefault="00CD63F3" w:rsidP="00CD63F3">
      <w:pPr>
        <w:pStyle w:val="Ttulo2"/>
      </w:pPr>
      <w:bookmarkStart w:id="4" w:name="_Toc214661373"/>
      <w:r>
        <w:lastRenderedPageBreak/>
        <w:t>Entregáveis</w:t>
      </w:r>
      <w:bookmarkEnd w:id="4"/>
    </w:p>
    <w:p w14:paraId="7ADBA8ED" w14:textId="77777777" w:rsidR="00CD63F3" w:rsidRPr="00CD63F3" w:rsidRDefault="00CD63F3" w:rsidP="007521CC">
      <w:pPr>
        <w:pStyle w:val="TrabPadro"/>
      </w:pPr>
    </w:p>
    <w:p w14:paraId="1160655B" w14:textId="77777777" w:rsidR="00CD63F3" w:rsidRDefault="00CD63F3" w:rsidP="007521CC">
      <w:pPr>
        <w:pStyle w:val="TrabPadro"/>
      </w:pPr>
      <w:r>
        <w:t>1.</w:t>
      </w:r>
      <w:r>
        <w:tab/>
      </w:r>
      <w:proofErr w:type="spellStart"/>
      <w:r>
        <w:t>Dataset</w:t>
      </w:r>
      <w:proofErr w:type="spellEnd"/>
      <w:r>
        <w:t xml:space="preserve"> Consolidado: Base de dados limpa e estruturada, pronta para análise.</w:t>
      </w:r>
    </w:p>
    <w:p w14:paraId="3A1D140C" w14:textId="77777777" w:rsidR="00CD63F3" w:rsidRDefault="00CD63F3" w:rsidP="007521CC">
      <w:pPr>
        <w:pStyle w:val="TrabPadro"/>
      </w:pPr>
      <w:r>
        <w:t>2.</w:t>
      </w:r>
      <w:r>
        <w:tab/>
        <w:t>Código-Fonte: Repositório no GitHub contendo todo o código desenvolvido para extração, tratamento e modelagem.</w:t>
      </w:r>
    </w:p>
    <w:p w14:paraId="0896EED9" w14:textId="77777777" w:rsidR="00CD63F3" w:rsidRDefault="00CD63F3" w:rsidP="007521CC">
      <w:pPr>
        <w:pStyle w:val="TrabPadro"/>
      </w:pPr>
      <w:r>
        <w:t>3.</w:t>
      </w:r>
      <w:r>
        <w:tab/>
        <w:t>Relatório Técnico: Documento detalhando a metodologia, as análises realizadas, os resultados dos modelos e as conclusões do projeto.</w:t>
      </w:r>
    </w:p>
    <w:p w14:paraId="79443DCB" w14:textId="2155B02F" w:rsidR="00686746" w:rsidRDefault="00CD63F3" w:rsidP="007521CC">
      <w:pPr>
        <w:pStyle w:val="TrabPadro"/>
      </w:pPr>
      <w:r>
        <w:t>4.</w:t>
      </w:r>
      <w:r>
        <w:tab/>
        <w:t xml:space="preserve">Apresentação de Resultados: Um </w:t>
      </w:r>
      <w:proofErr w:type="spellStart"/>
      <w:r>
        <w:t>storytelling</w:t>
      </w:r>
      <w:proofErr w:type="spellEnd"/>
      <w:r>
        <w:t xml:space="preserve"> em formato de vídeo, simulando a entrega da solução para um cliente final, focando nos insights de negócio e no valor gerado.</w:t>
      </w:r>
      <w:r w:rsidR="00686746">
        <w:br w:type="page"/>
      </w:r>
    </w:p>
    <w:p w14:paraId="441B8DE7" w14:textId="6B565E87" w:rsidR="00416DDB" w:rsidRDefault="00172100" w:rsidP="00416DDB">
      <w:pPr>
        <w:pStyle w:val="Ttulo1"/>
      </w:pPr>
      <w:bookmarkStart w:id="5" w:name="_Toc214661374"/>
      <w:r w:rsidRPr="00172100">
        <w:lastRenderedPageBreak/>
        <w:t>Metodologia de Aquisição e Estruturação de Dados</w:t>
      </w:r>
      <w:bookmarkEnd w:id="5"/>
    </w:p>
    <w:p w14:paraId="701FAE22" w14:textId="77777777" w:rsidR="00416DDB" w:rsidRDefault="00416DDB" w:rsidP="00416DDB">
      <w:pPr>
        <w:pStyle w:val="TrabPadro"/>
      </w:pPr>
    </w:p>
    <w:p w14:paraId="0A6838AE" w14:textId="77777777" w:rsidR="00416DDB" w:rsidRDefault="00416DDB" w:rsidP="00416DDB">
      <w:pPr>
        <w:pStyle w:val="TrabPadro"/>
      </w:pPr>
    </w:p>
    <w:p w14:paraId="4C52D40F" w14:textId="3927460A" w:rsidR="00416DDB" w:rsidRDefault="00430C92" w:rsidP="00416DDB">
      <w:pPr>
        <w:pStyle w:val="TrabPadro"/>
      </w:pPr>
      <w:r w:rsidRPr="00430C92">
        <w:t xml:space="preserve">Esta seção descreve a fonte primária de informações e o processo planejado para a construção do </w:t>
      </w:r>
      <w:proofErr w:type="spellStart"/>
      <w:r w:rsidRPr="00430C92">
        <w:t>dataset</w:t>
      </w:r>
      <w:proofErr w:type="spellEnd"/>
      <w:r w:rsidRPr="00430C92">
        <w:t xml:space="preserve"> que servirá como alicerce para este projeto. É importante ressaltar que um dos principais entregáveis desta iniciativa é a criação de um </w:t>
      </w:r>
      <w:proofErr w:type="spellStart"/>
      <w:r w:rsidRPr="00430C92">
        <w:t>dataset</w:t>
      </w:r>
      <w:proofErr w:type="spellEnd"/>
      <w:r w:rsidRPr="00430C92">
        <w:t xml:space="preserve"> estruturado a partir de fontes públicas não estruturadas.</w:t>
      </w:r>
    </w:p>
    <w:p w14:paraId="32D1BF52" w14:textId="1FC9DD86" w:rsidR="0064656B" w:rsidRDefault="00431EA3" w:rsidP="00416DDB">
      <w:pPr>
        <w:pStyle w:val="TrabPadro"/>
      </w:pPr>
      <w:r w:rsidRPr="00431EA3">
        <w:t>O projeto será desenvolvido em Python, linguagem escolhida pela sua robustez no processamento de dados e pela ampla disponibilidade de bibliotecas específicas para ciência de dados.</w:t>
      </w:r>
    </w:p>
    <w:p w14:paraId="728070B8" w14:textId="77777777" w:rsidR="002D7AF3" w:rsidRDefault="002D7AF3" w:rsidP="00416DDB">
      <w:pPr>
        <w:pStyle w:val="TrabPadro"/>
      </w:pPr>
    </w:p>
    <w:p w14:paraId="697A9ED5" w14:textId="77777777" w:rsidR="002D7AF3" w:rsidRDefault="002D7AF3" w:rsidP="002D7AF3">
      <w:pPr>
        <w:pStyle w:val="TrabPadro"/>
      </w:pPr>
      <w:r>
        <w:t>As bibliotecas adotadas foram:</w:t>
      </w:r>
    </w:p>
    <w:p w14:paraId="202C4F1C" w14:textId="4F483382" w:rsidR="002D7AF3" w:rsidRDefault="002D7AF3" w:rsidP="002D7AF3">
      <w:pPr>
        <w:pStyle w:val="TrabPadro"/>
        <w:numPr>
          <w:ilvl w:val="0"/>
          <w:numId w:val="21"/>
        </w:numPr>
      </w:pPr>
      <w:proofErr w:type="spellStart"/>
      <w:r>
        <w:t>PDFplumber</w:t>
      </w:r>
      <w:proofErr w:type="spellEnd"/>
      <w:r>
        <w:t>: para a extração de informações textuais e tabulares diretamente dos relatórios em formato PDF;</w:t>
      </w:r>
    </w:p>
    <w:p w14:paraId="1D84638C" w14:textId="5DE64894" w:rsidR="00E1008F" w:rsidRDefault="00E1008F" w:rsidP="002D7AF3">
      <w:pPr>
        <w:pStyle w:val="TrabPadro"/>
        <w:numPr>
          <w:ilvl w:val="0"/>
          <w:numId w:val="21"/>
        </w:numPr>
      </w:pPr>
      <w:proofErr w:type="spellStart"/>
      <w:r w:rsidRPr="00E1008F">
        <w:t>Tesseract</w:t>
      </w:r>
      <w:proofErr w:type="spellEnd"/>
      <w:r w:rsidRPr="00E1008F">
        <w:t xml:space="preserve">: para a aplicação de técnicas de visão computacional (em conjunto com ferramentas como </w:t>
      </w:r>
      <w:proofErr w:type="spellStart"/>
      <w:r w:rsidRPr="00E1008F">
        <w:t>OpenCV</w:t>
      </w:r>
      <w:proofErr w:type="spellEnd"/>
      <w:r w:rsidRPr="00E1008F">
        <w:t>) para extrair informações de tabelas e gráficos contidos nos relatórios do Serasa, especialmente dados visuais ou de imagens</w:t>
      </w:r>
      <w:r>
        <w:t>;</w:t>
      </w:r>
    </w:p>
    <w:p w14:paraId="5EE3B711" w14:textId="5B30DBF4" w:rsidR="002D7AF3" w:rsidRDefault="002D7AF3" w:rsidP="002D7AF3">
      <w:pPr>
        <w:pStyle w:val="TrabPadro"/>
        <w:numPr>
          <w:ilvl w:val="0"/>
          <w:numId w:val="21"/>
        </w:numPr>
      </w:pPr>
      <w:r>
        <w:t>Pandas: para a manipulação e estruturação de dados tabulares;</w:t>
      </w:r>
    </w:p>
    <w:p w14:paraId="60F2F578" w14:textId="6201F38B" w:rsidR="002D7AF3" w:rsidRDefault="002D7AF3" w:rsidP="002D7AF3">
      <w:pPr>
        <w:pStyle w:val="TrabPadro"/>
        <w:numPr>
          <w:ilvl w:val="0"/>
          <w:numId w:val="21"/>
        </w:numPr>
      </w:pPr>
      <w:proofErr w:type="spellStart"/>
      <w:r>
        <w:t>NumPy</w:t>
      </w:r>
      <w:proofErr w:type="spellEnd"/>
      <w:r>
        <w:t>: para o suporte a cálculos numéricos e estatísticos;</w:t>
      </w:r>
    </w:p>
    <w:p w14:paraId="63BFE4D1" w14:textId="29E195D8" w:rsidR="002D7AF3" w:rsidRDefault="002D7AF3" w:rsidP="002D7AF3">
      <w:pPr>
        <w:pStyle w:val="TrabPadro"/>
        <w:numPr>
          <w:ilvl w:val="0"/>
          <w:numId w:val="21"/>
        </w:numPr>
      </w:pPr>
      <w:proofErr w:type="spellStart"/>
      <w:r>
        <w:t>Scikit-learn</w:t>
      </w:r>
      <w:proofErr w:type="spellEnd"/>
      <w:r>
        <w:t>: para a implementação dos modelos de classificação e agrupamento;</w:t>
      </w:r>
    </w:p>
    <w:p w14:paraId="53BA192A" w14:textId="77777777" w:rsidR="002D7AF3" w:rsidRDefault="002D7AF3" w:rsidP="002D7AF3">
      <w:pPr>
        <w:pStyle w:val="TrabPadro"/>
        <w:numPr>
          <w:ilvl w:val="0"/>
          <w:numId w:val="21"/>
        </w:numPr>
      </w:pPr>
      <w:proofErr w:type="spellStart"/>
      <w:r>
        <w:t>Matplotlib</w:t>
      </w:r>
      <w:proofErr w:type="spellEnd"/>
      <w:r>
        <w:t xml:space="preserve"> e </w:t>
      </w:r>
      <w:proofErr w:type="spellStart"/>
      <w:r>
        <w:t>Seaborn</w:t>
      </w:r>
      <w:proofErr w:type="spellEnd"/>
      <w:r>
        <w:t>: para a visualização de dados e análise exploratória.</w:t>
      </w:r>
    </w:p>
    <w:p w14:paraId="44CD5BA5" w14:textId="453AA84F" w:rsidR="002D7AF3" w:rsidRDefault="002D7AF3" w:rsidP="002D7AF3">
      <w:pPr>
        <w:pStyle w:val="TrabPadro"/>
      </w:pPr>
      <w:r>
        <w:t>O conjunto de ferramentas selecionado atende às necessidades do projeto, abrangendo desde a extração dos dados brutos até as etapas de análise e modelagem preditiva.</w:t>
      </w:r>
      <w:r>
        <w:br w:type="page"/>
      </w:r>
    </w:p>
    <w:p w14:paraId="05F6B1A1" w14:textId="0F8AA555" w:rsidR="00D677EE" w:rsidRDefault="00D677EE" w:rsidP="00416DDB">
      <w:pPr>
        <w:pStyle w:val="Ttulo2"/>
      </w:pPr>
      <w:bookmarkStart w:id="6" w:name="_Toc214661375"/>
      <w:r w:rsidRPr="00EA4D84">
        <w:lastRenderedPageBreak/>
        <w:t>Origem dos Dados:</w:t>
      </w:r>
      <w:bookmarkEnd w:id="6"/>
    </w:p>
    <w:p w14:paraId="61F4B638" w14:textId="77777777" w:rsidR="00686746" w:rsidRPr="00EA4D84" w:rsidRDefault="00686746" w:rsidP="00EA4D84">
      <w:pPr>
        <w:pStyle w:val="TrabTtulo3"/>
      </w:pPr>
    </w:p>
    <w:p w14:paraId="0DF0E804" w14:textId="3C3FACC0" w:rsidR="00FC3FB9" w:rsidRDefault="00FC3FB9" w:rsidP="00FC3FB9">
      <w:pPr>
        <w:pStyle w:val="TrabPadro"/>
      </w:pPr>
      <w:r>
        <w:t>A fonte de dados selecionada para este projeto são os relatórios públicos do "Mapa de Inadimplência e Renegociação de Dívidas no Brasil", disponibilizados periodicamente pela Serasa Experian. Esses documentos representam uma fonte de informação rica e de alta credibilidade sobre o cenário do crédito e o comportamento financeiro da população brasileira.</w:t>
      </w:r>
    </w:p>
    <w:p w14:paraId="4EE072F1" w14:textId="34982817" w:rsidR="00FC3FB9" w:rsidRDefault="00FC3FB9" w:rsidP="00C66F18">
      <w:pPr>
        <w:pStyle w:val="TrabPadro"/>
        <w:numPr>
          <w:ilvl w:val="0"/>
          <w:numId w:val="12"/>
        </w:numPr>
      </w:pPr>
      <w:r>
        <w:t>Os relatórios são publicados em formato PDF e contêm um conjunto diversificado de informações, que incluem:</w:t>
      </w:r>
    </w:p>
    <w:p w14:paraId="712108EE" w14:textId="4C46D132" w:rsidR="00FC3FB9" w:rsidRDefault="00FC3FB9" w:rsidP="00C66F18">
      <w:pPr>
        <w:pStyle w:val="TrabPadro"/>
        <w:numPr>
          <w:ilvl w:val="0"/>
          <w:numId w:val="12"/>
        </w:numPr>
      </w:pPr>
      <w:r>
        <w:t>Dados Textuais: Análises conjunturais, comentários de especialistas e explicações sobre as tendências observadas.</w:t>
      </w:r>
    </w:p>
    <w:p w14:paraId="5EB445DF" w14:textId="53D45902" w:rsidR="00FC3FB9" w:rsidRDefault="00FC3FB9" w:rsidP="00C66F18">
      <w:pPr>
        <w:pStyle w:val="TrabPadro"/>
        <w:numPr>
          <w:ilvl w:val="0"/>
          <w:numId w:val="12"/>
        </w:numPr>
      </w:pPr>
      <w:r>
        <w:t>Dados Tabulares: Tabelas detalhando a inadimplência por faixas etárias, sexo, faixas de renda, regiões geográficas (estados e capitais) e setores da economia.</w:t>
      </w:r>
    </w:p>
    <w:p w14:paraId="1AC4AB0A" w14:textId="77777777" w:rsidR="00C66F18" w:rsidRDefault="00FC3FB9" w:rsidP="00C66F18">
      <w:pPr>
        <w:pStyle w:val="TrabPadro"/>
        <w:numPr>
          <w:ilvl w:val="0"/>
          <w:numId w:val="12"/>
        </w:numPr>
      </w:pPr>
      <w:r>
        <w:t>Elementos Visuais: Gráficos (barras, linhas, pizza) e infográficos que ilustram a evolução de indicadores, distribuições percentuais e comparações históricas.</w:t>
      </w:r>
    </w:p>
    <w:p w14:paraId="44A7B191" w14:textId="69804A64" w:rsidR="00D677EE" w:rsidRPr="00EA44BB" w:rsidRDefault="00FC3FB9" w:rsidP="00B911A4">
      <w:pPr>
        <w:pStyle w:val="TrabPadro"/>
      </w:pPr>
      <w:r>
        <w:t>A natureza heterogênea e não estruturada desses documentos constitui o principal desafio técnico a ser superado, justificando a aplicação de técnicas de extração de texto e visão computacional.</w:t>
      </w:r>
    </w:p>
    <w:p w14:paraId="62D3A9E7" w14:textId="77777777" w:rsidR="00D677EE" w:rsidRDefault="00D677EE" w:rsidP="00686746">
      <w:pPr>
        <w:pStyle w:val="Ttulo2"/>
      </w:pPr>
      <w:bookmarkStart w:id="7" w:name="_Toc214661376"/>
      <w:r w:rsidRPr="00EA4D84">
        <w:t>Período da Coleta:</w:t>
      </w:r>
      <w:bookmarkEnd w:id="7"/>
    </w:p>
    <w:p w14:paraId="35BEF13F" w14:textId="77777777" w:rsidR="00686746" w:rsidRPr="00686746" w:rsidRDefault="00686746" w:rsidP="00686746"/>
    <w:p w14:paraId="13CEEE46" w14:textId="6968E7C3" w:rsidR="007729D7" w:rsidRDefault="007729D7" w:rsidP="007729D7">
      <w:pPr>
        <w:pStyle w:val="TrabPadro"/>
        <w:rPr>
          <w:noProof/>
        </w:rPr>
      </w:pPr>
      <w:r>
        <w:rPr>
          <w:noProof/>
        </w:rPr>
        <w:t>O dataset deste projeto será construído progressivamente. A estratégia de coleta foi dividida em duas fases:</w:t>
      </w:r>
    </w:p>
    <w:p w14:paraId="4C072021" w14:textId="78902084" w:rsidR="007729D7" w:rsidRDefault="007729D7" w:rsidP="007729D7">
      <w:pPr>
        <w:pStyle w:val="TrabPadro"/>
        <w:numPr>
          <w:ilvl w:val="0"/>
          <w:numId w:val="13"/>
        </w:numPr>
        <w:rPr>
          <w:noProof/>
        </w:rPr>
      </w:pPr>
      <w:r>
        <w:rPr>
          <w:noProof/>
        </w:rPr>
        <w:t>Fase Inicial (Escopo Mínimo Viável): A análise primária será focada no relatório mais recente disponível no início do projeto, correspondente a Julho de 2025. Esta abordagem permitirá a criação de um snapshot detalhado do cenário de inadimplência atual, servindo como base para o desenvolvimento e a validação inicial dos pipelines de extração de dados e dos modelos preditivos.</w:t>
      </w:r>
    </w:p>
    <w:p w14:paraId="04263307" w14:textId="6F4003DD" w:rsidR="00431EA3" w:rsidRPr="00431EA3" w:rsidRDefault="00431EA3" w:rsidP="00431EA3">
      <w:pPr>
        <w:pStyle w:val="TrabPadro"/>
        <w:rPr>
          <w:i/>
          <w:iCs/>
          <w:noProof/>
        </w:rPr>
      </w:pPr>
      <w:r w:rsidRPr="00431EA3">
        <w:rPr>
          <w:i/>
          <w:iCs/>
          <w:noProof/>
        </w:rPr>
        <w:lastRenderedPageBreak/>
        <w:t>OBS: Fase Finalizada juntamente com a primeira entrega.</w:t>
      </w:r>
    </w:p>
    <w:p w14:paraId="48753AD8" w14:textId="77777777" w:rsidR="007729D7" w:rsidRDefault="007729D7" w:rsidP="007729D7">
      <w:pPr>
        <w:pStyle w:val="TrabPadro"/>
        <w:ind w:left="720" w:firstLine="0"/>
        <w:rPr>
          <w:noProof/>
        </w:rPr>
      </w:pPr>
    </w:p>
    <w:p w14:paraId="6A53864C" w14:textId="4C3C71BF" w:rsidR="007729D7" w:rsidRDefault="007729D7" w:rsidP="007729D7">
      <w:pPr>
        <w:pStyle w:val="TrabPadro"/>
        <w:numPr>
          <w:ilvl w:val="0"/>
          <w:numId w:val="13"/>
        </w:numPr>
        <w:rPr>
          <w:noProof/>
        </w:rPr>
      </w:pPr>
      <w:r>
        <w:rPr>
          <w:noProof/>
        </w:rPr>
        <w:t>Fase de Expansão (Análise Histórica): Conforme a evolução do projeto e a validação da metodologia, o escopo será expandido para incluir o histórico completo de relatórios mensais do ano de 2025. A incorporação de dados históricos é estratégica e visa enriquecer a análise de múltiplas formas:</w:t>
      </w:r>
    </w:p>
    <w:p w14:paraId="2CAA3EDF" w14:textId="45E487B9" w:rsidR="007729D7" w:rsidRDefault="007729D7" w:rsidP="007729D7">
      <w:pPr>
        <w:pStyle w:val="TrabPadro"/>
        <w:numPr>
          <w:ilvl w:val="0"/>
          <w:numId w:val="14"/>
        </w:numPr>
        <w:rPr>
          <w:noProof/>
        </w:rPr>
      </w:pPr>
      <w:r>
        <w:rPr>
          <w:noProof/>
        </w:rPr>
        <w:t>Identificação de Sazonalidade: Permitirá analisar se existem padrões de inadimplência que se repetem em determinados períodos do ano (ex: pós-festas, início de ano).</w:t>
      </w:r>
    </w:p>
    <w:p w14:paraId="5AD89223" w14:textId="6B37AE27" w:rsidR="007729D7" w:rsidRDefault="007729D7" w:rsidP="007729D7">
      <w:pPr>
        <w:pStyle w:val="TrabPadro"/>
        <w:numPr>
          <w:ilvl w:val="0"/>
          <w:numId w:val="14"/>
        </w:numPr>
        <w:rPr>
          <w:noProof/>
        </w:rPr>
      </w:pPr>
      <w:r>
        <w:rPr>
          <w:noProof/>
        </w:rPr>
        <w:t>Análise de Tendências: Possibilitará a observação da evolução da inadimplência ao longo do tempo, gerando insights sobre o impacto de fatores macroeconômicos.</w:t>
      </w:r>
    </w:p>
    <w:p w14:paraId="4610D3A5" w14:textId="5221083A" w:rsidR="007729D7" w:rsidRDefault="007729D7" w:rsidP="007729D7">
      <w:pPr>
        <w:pStyle w:val="TrabPadro"/>
        <w:numPr>
          <w:ilvl w:val="0"/>
          <w:numId w:val="14"/>
        </w:numPr>
        <w:rPr>
          <w:noProof/>
        </w:rPr>
      </w:pPr>
      <w:r>
        <w:rPr>
          <w:noProof/>
        </w:rPr>
        <w:t>Robustez do Modelo: Um dataset com maior variedade temporal tende a gerar modelos de aprendizado de máquina mais robustos e generalizáveis.</w:t>
      </w:r>
    </w:p>
    <w:p w14:paraId="2AF357FD" w14:textId="77777777" w:rsidR="00431EA3" w:rsidRDefault="007729D7" w:rsidP="007729D7">
      <w:pPr>
        <w:pStyle w:val="TrabPadro"/>
        <w:rPr>
          <w:noProof/>
        </w:rPr>
      </w:pPr>
      <w:r>
        <w:rPr>
          <w:noProof/>
        </w:rPr>
        <w:t>A consolidação desses múltiplos relatórios em um único dataset estruturado e coeso será a base fundamental que permitirá a aplicação das análises exploratórias e preditivas propostas nos objetivos deste trabalho.</w:t>
      </w:r>
    </w:p>
    <w:p w14:paraId="57943141" w14:textId="4FBD4E1C" w:rsidR="002D26AE" w:rsidRPr="00431EA3" w:rsidRDefault="002D26AE" w:rsidP="002D26AE">
      <w:pPr>
        <w:pStyle w:val="TrabPadro"/>
        <w:rPr>
          <w:i/>
          <w:iCs/>
          <w:noProof/>
        </w:rPr>
      </w:pPr>
      <w:r w:rsidRPr="00431EA3">
        <w:rPr>
          <w:i/>
          <w:iCs/>
          <w:noProof/>
        </w:rPr>
        <w:t xml:space="preserve">OBS: Fase Finalizada juntamente com a </w:t>
      </w:r>
      <w:r>
        <w:rPr>
          <w:i/>
          <w:iCs/>
          <w:noProof/>
        </w:rPr>
        <w:t>segunda</w:t>
      </w:r>
      <w:r w:rsidRPr="00431EA3">
        <w:rPr>
          <w:i/>
          <w:iCs/>
          <w:noProof/>
        </w:rPr>
        <w:t xml:space="preserve"> entrega.</w:t>
      </w:r>
    </w:p>
    <w:p w14:paraId="4B028986" w14:textId="77777777" w:rsidR="00431EA3" w:rsidRDefault="00431EA3" w:rsidP="002D26AE">
      <w:pPr>
        <w:pStyle w:val="TrabPadro"/>
        <w:ind w:firstLine="0"/>
        <w:rPr>
          <w:noProof/>
        </w:rPr>
      </w:pPr>
    </w:p>
    <w:p w14:paraId="774F4879" w14:textId="77777777" w:rsidR="00C8473E" w:rsidRDefault="00C8473E" w:rsidP="00C8473E">
      <w:pPr>
        <w:pStyle w:val="TrabPadro"/>
      </w:pPr>
      <w:r>
        <w:br w:type="page"/>
      </w:r>
    </w:p>
    <w:p w14:paraId="4DD3D7C1" w14:textId="70AEA726" w:rsidR="00431EA3" w:rsidRPr="0085016A" w:rsidRDefault="00431EA3" w:rsidP="00431EA3">
      <w:pPr>
        <w:pStyle w:val="Ttulo1"/>
      </w:pPr>
      <w:bookmarkStart w:id="8" w:name="_Toc214661377"/>
      <w:r w:rsidRPr="0085016A">
        <w:lastRenderedPageBreak/>
        <w:t>Desenvolvimento</w:t>
      </w:r>
      <w:bookmarkEnd w:id="8"/>
    </w:p>
    <w:p w14:paraId="5E61348D" w14:textId="77777777" w:rsidR="00431EA3" w:rsidRDefault="00431EA3" w:rsidP="00431EA3">
      <w:pPr>
        <w:pStyle w:val="TrabPadro"/>
        <w:ind w:firstLine="0"/>
        <w:rPr>
          <w:noProof/>
        </w:rPr>
      </w:pPr>
    </w:p>
    <w:p w14:paraId="312AB065" w14:textId="77777777" w:rsidR="00F5279A" w:rsidRDefault="00F5279A" w:rsidP="00431EA3">
      <w:pPr>
        <w:pStyle w:val="TrabPadro"/>
        <w:ind w:firstLine="0"/>
        <w:rPr>
          <w:noProof/>
        </w:rPr>
      </w:pPr>
    </w:p>
    <w:p w14:paraId="14A9E4DD" w14:textId="77777777" w:rsidR="004421A6" w:rsidRDefault="004421A6" w:rsidP="004421A6">
      <w:pPr>
        <w:pStyle w:val="TrabPadro"/>
        <w:rPr>
          <w:noProof/>
        </w:rPr>
      </w:pPr>
      <w:r>
        <w:rPr>
          <w:noProof/>
        </w:rPr>
        <w:t>Para a extração e consolidação dos dados dados, foi desenvolvido o script pdf2csv.py, com as seguintes finalidades:</w:t>
      </w:r>
    </w:p>
    <w:p w14:paraId="54BDBABD" w14:textId="77777777" w:rsidR="004421A6" w:rsidRDefault="004421A6" w:rsidP="004421A6">
      <w:pPr>
        <w:pStyle w:val="TrabPadro"/>
        <w:numPr>
          <w:ilvl w:val="0"/>
          <w:numId w:val="15"/>
        </w:numPr>
        <w:rPr>
          <w:noProof/>
        </w:rPr>
      </w:pPr>
      <w:r>
        <w:rPr>
          <w:noProof/>
        </w:rPr>
        <w:t>Extrair as informações de interesse dos relatórios (valores financeiros e quantitativos);</w:t>
      </w:r>
    </w:p>
    <w:p w14:paraId="0DB1D74E" w14:textId="77777777" w:rsidR="004421A6" w:rsidRDefault="004421A6" w:rsidP="004421A6">
      <w:pPr>
        <w:pStyle w:val="TrabPadro"/>
        <w:numPr>
          <w:ilvl w:val="0"/>
          <w:numId w:val="15"/>
        </w:numPr>
        <w:rPr>
          <w:noProof/>
        </w:rPr>
      </w:pPr>
      <w:r>
        <w:rPr>
          <w:noProof/>
        </w:rPr>
        <w:t>Consolidar os dados em um formato tabular padronizado (CSV);</w:t>
      </w:r>
    </w:p>
    <w:p w14:paraId="7A9D7B5D" w14:textId="77777777" w:rsidR="004421A6" w:rsidRDefault="004421A6" w:rsidP="004421A6">
      <w:pPr>
        <w:pStyle w:val="TrabPadro"/>
        <w:numPr>
          <w:ilvl w:val="0"/>
          <w:numId w:val="15"/>
        </w:numPr>
        <w:rPr>
          <w:noProof/>
        </w:rPr>
      </w:pPr>
      <w:r>
        <w:rPr>
          <w:noProof/>
        </w:rPr>
        <w:t>Garantir a consistência e a padronização das variáveis de interesse.</w:t>
      </w:r>
    </w:p>
    <w:p w14:paraId="06928930" w14:textId="77777777" w:rsidR="004421A6" w:rsidRDefault="004421A6" w:rsidP="004421A6">
      <w:pPr>
        <w:pStyle w:val="TrabPadro"/>
        <w:rPr>
          <w:noProof/>
        </w:rPr>
      </w:pPr>
      <w:r>
        <w:rPr>
          <w:noProof/>
        </w:rPr>
        <w:t>O arquivo serasa.csv não constitui a base de dados primária, mas sim o resultado do processo de extração e tratamento inicial aplicado aos relatórios. Este arquivo representa a versão estruturada dos dados que será utilizada nas etapas subsequentes do projeto.</w:t>
      </w:r>
    </w:p>
    <w:p w14:paraId="2C34FB38" w14:textId="77777777" w:rsidR="004421A6" w:rsidRDefault="004421A6" w:rsidP="004421A6">
      <w:pPr>
        <w:pStyle w:val="TrabPadro"/>
        <w:rPr>
          <w:noProof/>
        </w:rPr>
      </w:pPr>
    </w:p>
    <w:p w14:paraId="3EA5A737" w14:textId="77777777" w:rsidR="004421A6" w:rsidRDefault="004421A6" w:rsidP="004421A6">
      <w:pPr>
        <w:pStyle w:val="TrabPadro"/>
        <w:rPr>
          <w:noProof/>
        </w:rPr>
      </w:pPr>
      <w:r>
        <w:rPr>
          <w:noProof/>
        </w:rPr>
        <w:t>Principais variáveis da análise são:</w:t>
      </w:r>
    </w:p>
    <w:p w14:paraId="7E2F350F" w14:textId="77777777" w:rsidR="00E636C8" w:rsidRDefault="00E636C8" w:rsidP="00E636C8">
      <w:pPr>
        <w:pStyle w:val="TrabPadro"/>
        <w:numPr>
          <w:ilvl w:val="0"/>
          <w:numId w:val="16"/>
        </w:numPr>
        <w:rPr>
          <w:noProof/>
        </w:rPr>
      </w:pPr>
      <w:r>
        <w:rPr>
          <w:noProof/>
        </w:rPr>
        <w:t>INADIMPLENTES_MI – número de inadimplentes no Brasil (em milhões de pessoas);</w:t>
      </w:r>
    </w:p>
    <w:p w14:paraId="741374CF" w14:textId="77777777" w:rsidR="00E636C8" w:rsidRDefault="00E636C8" w:rsidP="00E636C8">
      <w:pPr>
        <w:pStyle w:val="TrabPadro"/>
        <w:numPr>
          <w:ilvl w:val="0"/>
          <w:numId w:val="16"/>
        </w:numPr>
        <w:rPr>
          <w:noProof/>
        </w:rPr>
      </w:pPr>
      <w:r>
        <w:rPr>
          <w:noProof/>
        </w:rPr>
        <w:t>VMPP – valor médio em dívida por pessoa inadimplente (em R$);</w:t>
      </w:r>
    </w:p>
    <w:p w14:paraId="29752CDA" w14:textId="77777777" w:rsidR="00E636C8" w:rsidRDefault="00E636C8" w:rsidP="00E636C8">
      <w:pPr>
        <w:pStyle w:val="TrabPadro"/>
        <w:numPr>
          <w:ilvl w:val="0"/>
          <w:numId w:val="16"/>
        </w:numPr>
        <w:rPr>
          <w:noProof/>
        </w:rPr>
      </w:pPr>
      <w:r>
        <w:rPr>
          <w:noProof/>
        </w:rPr>
        <w:t>DIVIDAS_MI – quantidade total de dívidas em aberto (em milhões);</w:t>
      </w:r>
    </w:p>
    <w:p w14:paraId="0F466038" w14:textId="77777777" w:rsidR="00E636C8" w:rsidRDefault="00E636C8" w:rsidP="00E636C8">
      <w:pPr>
        <w:pStyle w:val="TrabPadro"/>
        <w:numPr>
          <w:ilvl w:val="0"/>
          <w:numId w:val="16"/>
        </w:numPr>
        <w:rPr>
          <w:noProof/>
        </w:rPr>
      </w:pPr>
      <w:r>
        <w:rPr>
          <w:noProof/>
        </w:rPr>
        <w:t>VMCD – valor médio de cada dívida (em R$);</w:t>
      </w:r>
    </w:p>
    <w:p w14:paraId="19E60097" w14:textId="77777777" w:rsidR="00E636C8" w:rsidRDefault="00E636C8" w:rsidP="00E636C8">
      <w:pPr>
        <w:pStyle w:val="TrabPadro"/>
        <w:numPr>
          <w:ilvl w:val="0"/>
          <w:numId w:val="16"/>
        </w:numPr>
        <w:rPr>
          <w:noProof/>
        </w:rPr>
      </w:pPr>
      <w:r>
        <w:rPr>
          <w:noProof/>
        </w:rPr>
        <w:t>VTDD_BI – valor total das dívidas, em bilhões de reais;</w:t>
      </w:r>
    </w:p>
    <w:p w14:paraId="27B155D5" w14:textId="77777777" w:rsidR="00E636C8" w:rsidRDefault="00E636C8" w:rsidP="00E636C8">
      <w:pPr>
        <w:pStyle w:val="TrabPadro"/>
        <w:numPr>
          <w:ilvl w:val="0"/>
          <w:numId w:val="16"/>
        </w:numPr>
        <w:rPr>
          <w:noProof/>
        </w:rPr>
      </w:pPr>
      <w:r>
        <w:rPr>
          <w:noProof/>
        </w:rPr>
        <w:t>VMAF – valor médio dos acordos realizados (em R$);</w:t>
      </w:r>
    </w:p>
    <w:p w14:paraId="4368078A" w14:textId="00C8C707" w:rsidR="00F5279A" w:rsidRDefault="00E636C8" w:rsidP="00E636C8">
      <w:pPr>
        <w:pStyle w:val="TrabPadro"/>
        <w:numPr>
          <w:ilvl w:val="0"/>
          <w:numId w:val="16"/>
        </w:numPr>
        <w:rPr>
          <w:noProof/>
        </w:rPr>
      </w:pPr>
      <w:r>
        <w:rPr>
          <w:noProof/>
        </w:rPr>
        <w:t>DESCONTOS_BI – volume total de descontos concedidos, em bilhões de reais.</w:t>
      </w:r>
      <w:r w:rsidR="00F5279A">
        <w:rPr>
          <w:noProof/>
        </w:rPr>
        <w:br w:type="page"/>
      </w:r>
    </w:p>
    <w:p w14:paraId="7CBE89C7" w14:textId="10A3D85C" w:rsidR="00F5279A" w:rsidRPr="0085016A" w:rsidRDefault="00F5279A" w:rsidP="008B014E">
      <w:pPr>
        <w:pStyle w:val="Ttulo2"/>
      </w:pPr>
      <w:bookmarkStart w:id="9" w:name="_Toc214661378"/>
      <w:r w:rsidRPr="0085016A">
        <w:lastRenderedPageBreak/>
        <w:t>Tratamento e Pré-processamento dos Dados</w:t>
      </w:r>
      <w:bookmarkEnd w:id="9"/>
    </w:p>
    <w:p w14:paraId="34B89639" w14:textId="77777777" w:rsidR="00F5279A" w:rsidRDefault="00F5279A" w:rsidP="00F5279A">
      <w:pPr>
        <w:pStyle w:val="TrabPadro"/>
        <w:rPr>
          <w:noProof/>
        </w:rPr>
      </w:pPr>
    </w:p>
    <w:p w14:paraId="0F764B06" w14:textId="77777777" w:rsidR="00F5279A" w:rsidRDefault="00F5279A" w:rsidP="00F5279A">
      <w:pPr>
        <w:pStyle w:val="TrabPadro"/>
        <w:rPr>
          <w:noProof/>
        </w:rPr>
      </w:pPr>
    </w:p>
    <w:p w14:paraId="2DCB7947" w14:textId="77777777" w:rsidR="00F5279A" w:rsidRDefault="00F5279A" w:rsidP="00F5279A">
      <w:pPr>
        <w:pStyle w:val="TrabPadro"/>
        <w:rPr>
          <w:noProof/>
        </w:rPr>
      </w:pPr>
      <w:r>
        <w:rPr>
          <w:noProof/>
        </w:rPr>
        <w:t>O tratamento da base de dados envolveu as seguintes etapas:</w:t>
      </w:r>
    </w:p>
    <w:p w14:paraId="7C0EDD79" w14:textId="77777777" w:rsidR="00F5279A" w:rsidRDefault="00F5279A" w:rsidP="00F5279A">
      <w:pPr>
        <w:pStyle w:val="TrabPadro"/>
        <w:numPr>
          <w:ilvl w:val="0"/>
          <w:numId w:val="18"/>
        </w:numPr>
        <w:rPr>
          <w:noProof/>
        </w:rPr>
      </w:pPr>
      <w:r>
        <w:rPr>
          <w:noProof/>
        </w:rPr>
        <w:t>Limpeza de dados (Data Cleaning): correção de ruídos provenientes da extração, como textos ou símbolos monetários em campos numéricos;</w:t>
      </w:r>
    </w:p>
    <w:p w14:paraId="4D2B0DFC" w14:textId="77777777" w:rsidR="00F5279A" w:rsidRDefault="00F5279A" w:rsidP="00F5279A">
      <w:pPr>
        <w:pStyle w:val="TrabPadro"/>
        <w:numPr>
          <w:ilvl w:val="0"/>
          <w:numId w:val="18"/>
        </w:numPr>
        <w:rPr>
          <w:noProof/>
        </w:rPr>
      </w:pPr>
      <w:r>
        <w:rPr>
          <w:noProof/>
        </w:rPr>
        <w:t>Conversão de tipos: transformação de variáveis textuais em formatos numéricos adequados para a modelagem;</w:t>
      </w:r>
    </w:p>
    <w:p w14:paraId="6CB69217" w14:textId="77777777" w:rsidR="00F5279A" w:rsidRDefault="00F5279A" w:rsidP="00F5279A">
      <w:pPr>
        <w:pStyle w:val="TrabPadro"/>
        <w:numPr>
          <w:ilvl w:val="0"/>
          <w:numId w:val="18"/>
        </w:numPr>
        <w:rPr>
          <w:noProof/>
        </w:rPr>
      </w:pPr>
      <w:r>
        <w:rPr>
          <w:noProof/>
        </w:rPr>
        <w:t>Normalização: padronização das escalas monetárias para garantir a comparabilidade entre as variáveis;</w:t>
      </w:r>
    </w:p>
    <w:p w14:paraId="70191574" w14:textId="77777777" w:rsidR="00F5279A" w:rsidRDefault="00F5279A" w:rsidP="00F5279A">
      <w:pPr>
        <w:pStyle w:val="TrabPadro"/>
        <w:numPr>
          <w:ilvl w:val="0"/>
          <w:numId w:val="18"/>
        </w:numPr>
        <w:rPr>
          <w:noProof/>
        </w:rPr>
      </w:pPr>
      <w:r>
        <w:rPr>
          <w:noProof/>
        </w:rPr>
        <w:t>Engenharia de atributos (Feature Engineering): criação de novas variáveis a partir das existentes (ex.: a razão inadimplentes/dívidas) para potencializar o desempenho dos modelos;</w:t>
      </w:r>
    </w:p>
    <w:p w14:paraId="713E0D72" w14:textId="77777777" w:rsidR="00DE74C3" w:rsidRDefault="00F5279A" w:rsidP="00F5279A">
      <w:pPr>
        <w:pStyle w:val="TrabPadro"/>
        <w:numPr>
          <w:ilvl w:val="0"/>
          <w:numId w:val="18"/>
        </w:numPr>
        <w:rPr>
          <w:noProof/>
        </w:rPr>
      </w:pPr>
      <w:r>
        <w:rPr>
          <w:noProof/>
        </w:rPr>
        <w:t>Divisão dos dados (Data Splitting): separação da base em conjuntos de treino (70%) e teste (30%), preservando a ordem cronológica para garantir a consistência temporal.</w:t>
      </w:r>
    </w:p>
    <w:p w14:paraId="1ADFDDF3" w14:textId="77777777" w:rsidR="0085016A" w:rsidRDefault="0085016A" w:rsidP="0085016A">
      <w:pPr>
        <w:pStyle w:val="TrabPadro"/>
        <w:ind w:firstLine="0"/>
        <w:rPr>
          <w:noProof/>
        </w:rPr>
      </w:pPr>
    </w:p>
    <w:p w14:paraId="5958EB85" w14:textId="2B567DE3" w:rsidR="00DE74C3" w:rsidRDefault="00DE74C3" w:rsidP="00DE74C3">
      <w:pPr>
        <w:pStyle w:val="TrabPadro"/>
        <w:rPr>
          <w:noProof/>
        </w:rPr>
      </w:pPr>
    </w:p>
    <w:p w14:paraId="76AFE78B" w14:textId="18AF6847" w:rsidR="00E1715A" w:rsidRDefault="00E1715A" w:rsidP="00DE74C3">
      <w:pPr>
        <w:pStyle w:val="TrabPadro"/>
        <w:rPr>
          <w:noProof/>
        </w:rPr>
      </w:pPr>
      <w:r>
        <w:rPr>
          <w:noProof/>
        </w:rPr>
        <w:br w:type="page"/>
      </w:r>
    </w:p>
    <w:p w14:paraId="0908CED9" w14:textId="77777777" w:rsidR="00E1715A" w:rsidRPr="0085016A" w:rsidRDefault="00E1715A" w:rsidP="008B014E">
      <w:pPr>
        <w:pStyle w:val="Ttulo1"/>
      </w:pPr>
      <w:bookmarkStart w:id="10" w:name="_Toc214661379"/>
      <w:r w:rsidRPr="0085016A">
        <w:lastRenderedPageBreak/>
        <w:t>Análise Exploratória de Dados (EDA)</w:t>
      </w:r>
      <w:bookmarkEnd w:id="10"/>
    </w:p>
    <w:p w14:paraId="1C401DB3" w14:textId="77777777" w:rsidR="00DE74C3" w:rsidRDefault="00DE74C3" w:rsidP="00DE74C3">
      <w:pPr>
        <w:pStyle w:val="TrabPadro"/>
        <w:rPr>
          <w:noProof/>
        </w:rPr>
      </w:pPr>
    </w:p>
    <w:p w14:paraId="0EAE1878" w14:textId="77777777" w:rsidR="00E1715A" w:rsidRDefault="00E1715A" w:rsidP="00DE74C3">
      <w:pPr>
        <w:pStyle w:val="TrabPadro"/>
        <w:rPr>
          <w:noProof/>
        </w:rPr>
      </w:pPr>
    </w:p>
    <w:p w14:paraId="069D7905" w14:textId="136663D4" w:rsidR="00E1715A" w:rsidRPr="00DE4D86" w:rsidRDefault="00E1715A" w:rsidP="00E1715A">
      <w:pPr>
        <w:pStyle w:val="TrabPadro"/>
        <w:rPr>
          <w:noProof/>
        </w:rPr>
      </w:pPr>
      <w:r w:rsidRPr="00DE4D86">
        <w:rPr>
          <w:noProof/>
        </w:rPr>
        <w:t xml:space="preserve">A </w:t>
      </w:r>
      <w:r w:rsidR="00EF4748" w:rsidRPr="00DE4D86">
        <w:rPr>
          <w:noProof/>
        </w:rPr>
        <w:t xml:space="preserve"> </w:t>
      </w:r>
      <w:r w:rsidRPr="00DE4D86">
        <w:rPr>
          <w:noProof/>
        </w:rPr>
        <w:t>Análise Exploratória de Dados (EDA) foi realizada sobre o conjunto de dados consolidado (serasa.csv) com o objetivo de identificar padrões, correlações e tendências temporais.</w:t>
      </w:r>
    </w:p>
    <w:p w14:paraId="623877CD" w14:textId="77777777" w:rsidR="00E1715A" w:rsidRPr="00DE4D86" w:rsidRDefault="00E1715A" w:rsidP="00E1715A">
      <w:pPr>
        <w:pStyle w:val="TrabPadro"/>
        <w:ind w:firstLine="708"/>
        <w:rPr>
          <w:noProof/>
        </w:rPr>
      </w:pPr>
      <w:r w:rsidRPr="00DE4D86">
        <w:rPr>
          <w:noProof/>
        </w:rPr>
        <w:t>As etapas desta análise incluíram:</w:t>
      </w:r>
    </w:p>
    <w:p w14:paraId="2B58DC26" w14:textId="77777777" w:rsidR="00E1715A" w:rsidRPr="00DE4D86" w:rsidRDefault="00E1715A" w:rsidP="00E1715A">
      <w:pPr>
        <w:pStyle w:val="TrabPadro"/>
        <w:numPr>
          <w:ilvl w:val="0"/>
          <w:numId w:val="17"/>
        </w:numPr>
        <w:rPr>
          <w:noProof/>
        </w:rPr>
      </w:pPr>
      <w:r w:rsidRPr="00DE4D86">
        <w:rPr>
          <w:noProof/>
        </w:rPr>
        <w:t>Análise de estatísticas descritivas: para examinar a distribuição de inadimplentes, as médias de dívidas e outras métricas centrais;</w:t>
      </w:r>
    </w:p>
    <w:p w14:paraId="0B026E22" w14:textId="77777777" w:rsidR="00E1715A" w:rsidRPr="00DE4D86" w:rsidRDefault="00E1715A" w:rsidP="00E1715A">
      <w:pPr>
        <w:pStyle w:val="TrabPadro"/>
        <w:numPr>
          <w:ilvl w:val="0"/>
          <w:numId w:val="17"/>
        </w:numPr>
        <w:rPr>
          <w:noProof/>
        </w:rPr>
      </w:pPr>
      <w:r w:rsidRPr="00DE4D86">
        <w:rPr>
          <w:noProof/>
        </w:rPr>
        <w:t>Criação de visualizações gráficas: elaboração de histogramas, boxplots e gráficos de séries temporais para evidenciar padrões como sazonalidade (ex.: aumento da inadimplência em determinados períodos);</w:t>
      </w:r>
    </w:p>
    <w:p w14:paraId="77FA01D5" w14:textId="1F3474A6" w:rsidR="00E1715A" w:rsidRPr="00DE4D86" w:rsidRDefault="00E1715A" w:rsidP="00E1715A">
      <w:pPr>
        <w:pStyle w:val="TrabPadro"/>
        <w:numPr>
          <w:ilvl w:val="0"/>
          <w:numId w:val="17"/>
        </w:numPr>
        <w:rPr>
          <w:noProof/>
        </w:rPr>
      </w:pPr>
      <w:r w:rsidRPr="00DE4D86">
        <w:rPr>
          <w:noProof/>
        </w:rPr>
        <w:t>Investigação de correlações: análise da relação entre variáveis, como a influência da quantidade de dívidas no valor médio por pessoa ou na taxa de inadimplência.</w:t>
      </w:r>
    </w:p>
    <w:p w14:paraId="739914CA" w14:textId="77777777" w:rsidR="00AD1E3B" w:rsidRDefault="00AD1E3B" w:rsidP="00AD1E3B">
      <w:pPr>
        <w:pStyle w:val="TrabPadro"/>
        <w:ind w:firstLine="0"/>
        <w:rPr>
          <w:noProof/>
        </w:rPr>
      </w:pPr>
    </w:p>
    <w:p w14:paraId="1F855F50" w14:textId="2344238D" w:rsidR="00C3600F" w:rsidRPr="00BC1D86" w:rsidRDefault="00C3600F" w:rsidP="008B014E">
      <w:pPr>
        <w:pStyle w:val="Ttulo2"/>
      </w:pPr>
      <w:bookmarkStart w:id="11" w:name="_Toc214661380"/>
      <w:r w:rsidRPr="00BC1D86">
        <w:t>Análise de estatísticas descritivas</w:t>
      </w:r>
      <w:bookmarkEnd w:id="11"/>
    </w:p>
    <w:p w14:paraId="132B89FC" w14:textId="77777777" w:rsidR="00B27EDD" w:rsidRDefault="00B27EDD" w:rsidP="00E22283">
      <w:pPr>
        <w:pStyle w:val="TrabPadro"/>
        <w:rPr>
          <w:noProof/>
        </w:rPr>
      </w:pPr>
    </w:p>
    <w:p w14:paraId="0DD306E8" w14:textId="428FB14B" w:rsidR="00B27EDD" w:rsidRDefault="00B27EDD" w:rsidP="00B27EDD">
      <w:pPr>
        <w:pStyle w:val="TrabPadro"/>
        <w:rPr>
          <w:noProof/>
        </w:rPr>
      </w:pPr>
      <w:r>
        <w:rPr>
          <w:noProof/>
        </w:rPr>
        <w:t>Após a etapa de aquisição e estruturação, foi construída uma base consolidada a partir dos relatórios “Mapa da Inadimplência” d</w:t>
      </w:r>
      <w:r w:rsidR="00FA1F80">
        <w:rPr>
          <w:noProof/>
        </w:rPr>
        <w:t>o</w:t>
      </w:r>
      <w:r>
        <w:rPr>
          <w:noProof/>
        </w:rPr>
        <w:t xml:space="preserve"> Serasa referentes ao período de outubro de 2024 a julho de 2025.</w:t>
      </w:r>
    </w:p>
    <w:p w14:paraId="0DD9C6A8" w14:textId="29D7637C" w:rsidR="00B27EDD" w:rsidRDefault="00B27EDD" w:rsidP="00DF520E">
      <w:pPr>
        <w:pStyle w:val="TrabPadro"/>
        <w:rPr>
          <w:noProof/>
        </w:rPr>
      </w:pPr>
      <w:r>
        <w:rPr>
          <w:noProof/>
        </w:rPr>
        <w:t>O dataset final contempla, para cada mês, os indicadores macroeconômicos</w:t>
      </w:r>
      <w:r w:rsidR="00DF520E">
        <w:rPr>
          <w:noProof/>
        </w:rPr>
        <w:t xml:space="preserve"> citados </w:t>
      </w:r>
      <w:r w:rsidR="007F6D9A">
        <w:rPr>
          <w:noProof/>
        </w:rPr>
        <w:t>no início da seção</w:t>
      </w:r>
      <w:r w:rsidR="00DF520E">
        <w:rPr>
          <w:noProof/>
        </w:rPr>
        <w:t>: (</w:t>
      </w:r>
      <w:r>
        <w:rPr>
          <w:noProof/>
        </w:rPr>
        <w:t>INADIMPLENTES_MI</w:t>
      </w:r>
      <w:r w:rsidR="00DF520E">
        <w:rPr>
          <w:noProof/>
        </w:rPr>
        <w:t xml:space="preserve">, </w:t>
      </w:r>
      <w:r>
        <w:rPr>
          <w:noProof/>
        </w:rPr>
        <w:t>VMPP</w:t>
      </w:r>
      <w:r w:rsidR="00DF520E">
        <w:rPr>
          <w:noProof/>
        </w:rPr>
        <w:t xml:space="preserve">, </w:t>
      </w:r>
      <w:r>
        <w:rPr>
          <w:noProof/>
        </w:rPr>
        <w:t>DIVIDAS_MI</w:t>
      </w:r>
      <w:r w:rsidR="00DF520E">
        <w:rPr>
          <w:noProof/>
        </w:rPr>
        <w:t xml:space="preserve">, </w:t>
      </w:r>
      <w:r>
        <w:rPr>
          <w:noProof/>
        </w:rPr>
        <w:t>VMCD</w:t>
      </w:r>
      <w:r w:rsidR="00DF520E">
        <w:rPr>
          <w:noProof/>
        </w:rPr>
        <w:t xml:space="preserve">, </w:t>
      </w:r>
      <w:r>
        <w:rPr>
          <w:noProof/>
        </w:rPr>
        <w:t>VTDD_BI</w:t>
      </w:r>
      <w:r w:rsidR="00DF520E">
        <w:rPr>
          <w:noProof/>
        </w:rPr>
        <w:t xml:space="preserve">, </w:t>
      </w:r>
      <w:r>
        <w:rPr>
          <w:noProof/>
        </w:rPr>
        <w:t>VMAF</w:t>
      </w:r>
      <w:r w:rsidR="00DF520E">
        <w:rPr>
          <w:noProof/>
        </w:rPr>
        <w:t xml:space="preserve"> e </w:t>
      </w:r>
      <w:r>
        <w:rPr>
          <w:noProof/>
        </w:rPr>
        <w:t>DESCONTOS_BI</w:t>
      </w:r>
      <w:r w:rsidR="00DF520E">
        <w:rPr>
          <w:noProof/>
        </w:rPr>
        <w:t>)</w:t>
      </w:r>
    </w:p>
    <w:p w14:paraId="502E5549" w14:textId="27ED0F19" w:rsidR="00B27EDD" w:rsidRDefault="00B27EDD" w:rsidP="00874F24">
      <w:pPr>
        <w:pStyle w:val="TrabPadro"/>
        <w:rPr>
          <w:noProof/>
        </w:rPr>
      </w:pPr>
      <w:r>
        <w:rPr>
          <w:noProof/>
        </w:rPr>
        <w:t>A EDA teve como objetivo compreender a dinâmica desses indicadores ao longo do tempo, identificar tendências e relações entre variáveis e preparar a base para a fase de modelagem preditiva.</w:t>
      </w:r>
    </w:p>
    <w:p w14:paraId="42031C59" w14:textId="647998F0" w:rsidR="00C3600F" w:rsidRDefault="00E22283" w:rsidP="00E22283">
      <w:pPr>
        <w:pStyle w:val="TrabPadro"/>
        <w:rPr>
          <w:noProof/>
        </w:rPr>
      </w:pPr>
      <w:r w:rsidRPr="00E22283">
        <w:rPr>
          <w:noProof/>
        </w:rPr>
        <w:lastRenderedPageBreak/>
        <w:t>A análise a seguir concentra-se em três variáveis principais extraídas dos relatórios do Serasa Experian: o Valor Total das Dívidas (VTDD</w:t>
      </w:r>
      <w:r w:rsidR="008B52D6">
        <w:rPr>
          <w:noProof/>
        </w:rPr>
        <w:t>_BI</w:t>
      </w:r>
      <w:r w:rsidRPr="00E22283">
        <w:rPr>
          <w:noProof/>
        </w:rPr>
        <w:t>) e o Número de Inadimplentes (INADIMPLENTES</w:t>
      </w:r>
      <w:r w:rsidR="008B52D6">
        <w:rPr>
          <w:noProof/>
        </w:rPr>
        <w:t>_MI</w:t>
      </w:r>
      <w:r w:rsidRPr="00E22283">
        <w:rPr>
          <w:noProof/>
        </w:rPr>
        <w:t>).</w:t>
      </w:r>
    </w:p>
    <w:p w14:paraId="63CD5609" w14:textId="19839642" w:rsidR="00C3600F" w:rsidRDefault="00EB32A5" w:rsidP="00C3600F">
      <w:pPr>
        <w:pStyle w:val="TrabPadro"/>
        <w:ind w:firstLine="0"/>
        <w:rPr>
          <w:noProof/>
        </w:rPr>
      </w:pPr>
      <w:r>
        <w:rPr>
          <w:noProof/>
        </w:rPr>
        <mc:AlternateContent>
          <mc:Choice Requires="wps">
            <w:drawing>
              <wp:anchor distT="0" distB="0" distL="114300" distR="114300" simplePos="0" relativeHeight="251755520" behindDoc="0" locked="0" layoutInCell="1" allowOverlap="1" wp14:anchorId="68282BEE" wp14:editId="27279D79">
                <wp:simplePos x="0" y="0"/>
                <wp:positionH relativeFrom="column">
                  <wp:posOffset>546735</wp:posOffset>
                </wp:positionH>
                <wp:positionV relativeFrom="paragraph">
                  <wp:posOffset>2045970</wp:posOffset>
                </wp:positionV>
                <wp:extent cx="4302760" cy="635"/>
                <wp:effectExtent l="0" t="0" r="2540" b="0"/>
                <wp:wrapTopAndBottom/>
                <wp:docPr id="1722708944" name="Caixa de Texto 1"/>
                <wp:cNvGraphicFramePr/>
                <a:graphic xmlns:a="http://schemas.openxmlformats.org/drawingml/2006/main">
                  <a:graphicData uri="http://schemas.microsoft.com/office/word/2010/wordprocessingShape">
                    <wps:wsp>
                      <wps:cNvSpPr txBox="1"/>
                      <wps:spPr>
                        <a:xfrm>
                          <a:off x="0" y="0"/>
                          <a:ext cx="4302760" cy="635"/>
                        </a:xfrm>
                        <a:prstGeom prst="rect">
                          <a:avLst/>
                        </a:prstGeom>
                        <a:noFill/>
                        <a:ln>
                          <a:noFill/>
                        </a:ln>
                      </wps:spPr>
                      <wps:txbx>
                        <w:txbxContent>
                          <w:p w14:paraId="2D75C141" w14:textId="7D66AF7C" w:rsidR="00EB32A5" w:rsidRPr="00AF5FDB" w:rsidRDefault="00EB32A5" w:rsidP="00EB32A5">
                            <w:pPr>
                              <w:pStyle w:val="Legenda"/>
                              <w:rPr>
                                <w:rFonts w:ascii="Arial" w:hAnsi="Arial" w:cs="Arial"/>
                                <w:noProof/>
                              </w:rPr>
                            </w:pPr>
                            <w:r>
                              <w:t xml:space="preserve">Figura </w:t>
                            </w:r>
                            <w:r>
                              <w:fldChar w:fldCharType="begin"/>
                            </w:r>
                            <w:r>
                              <w:instrText xml:space="preserve"> SEQ Figura \* ARABIC </w:instrText>
                            </w:r>
                            <w:r>
                              <w:fldChar w:fldCharType="separate"/>
                            </w:r>
                            <w:r w:rsidR="002C70E0">
                              <w:rPr>
                                <w:noProof/>
                              </w:rPr>
                              <w:t>2</w:t>
                            </w:r>
                            <w:r>
                              <w:fldChar w:fldCharType="end"/>
                            </w:r>
                            <w:r>
                              <w:t xml:space="preserve"> - Output EDA Dados SERASA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282BEE" id="_x0000_s1038" type="#_x0000_t202" style="position:absolute;left:0;text-align:left;margin-left:43.05pt;margin-top:161.1pt;width:338.8pt;height:.05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" filled="f" stroked="f">
                <v:textbox style="mso-fit-shape-to-text:t" inset="0,0,0,0">
                  <w:txbxContent>
                    <w:p w14:paraId="2D75C141" w14:textId="7D66AF7C" w:rsidR="00EB32A5" w:rsidRPr="00AF5FDB" w:rsidRDefault="00EB32A5" w:rsidP="00EB32A5">
                      <w:pPr>
                        <w:pStyle w:val="Legenda"/>
                        <w:rPr>
                          <w:rFonts w:ascii="Arial" w:hAnsi="Arial" w:cs="Arial"/>
                          <w:noProof/>
                        </w:rPr>
                      </w:pPr>
                      <w:r>
                        <w:t xml:space="preserve">Figura </w:t>
                      </w:r>
                      <w:r>
                        <w:fldChar w:fldCharType="begin"/>
                      </w:r>
                      <w:r>
                        <w:instrText xml:space="preserve"> SEQ Figura \* ARABIC </w:instrText>
                      </w:r>
                      <w:r>
                        <w:fldChar w:fldCharType="separate"/>
                      </w:r>
                      <w:r w:rsidR="002C70E0">
                        <w:rPr>
                          <w:noProof/>
                        </w:rPr>
                        <w:t>2</w:t>
                      </w:r>
                      <w:r>
                        <w:fldChar w:fldCharType="end"/>
                      </w:r>
                      <w:r>
                        <w:t xml:space="preserve"> - Output EDA Dados SERASA</w:t>
                      </w:r>
                    </w:p>
                  </w:txbxContent>
                </v:textbox>
                <w10:wrap type="topAndBottom"/>
              </v:shape>
            </w:pict>
          </mc:Fallback>
        </mc:AlternateContent>
      </w:r>
      <w:r w:rsidR="00DF3C6F">
        <w:rPr>
          <w:noProof/>
        </w:rPr>
        <w:drawing>
          <wp:anchor distT="0" distB="0" distL="114300" distR="114300" simplePos="0" relativeHeight="251728896" behindDoc="0" locked="0" layoutInCell="1" allowOverlap="1" wp14:anchorId="42C5E3E7" wp14:editId="5535A6E8">
            <wp:simplePos x="0" y="0"/>
            <wp:positionH relativeFrom="column">
              <wp:posOffset>546735</wp:posOffset>
            </wp:positionH>
            <wp:positionV relativeFrom="paragraph">
              <wp:posOffset>238760</wp:posOffset>
            </wp:positionV>
            <wp:extent cx="4302760" cy="1750060"/>
            <wp:effectExtent l="0" t="0" r="2540" b="2540"/>
            <wp:wrapTopAndBottom/>
            <wp:docPr id="1167001318" name="Image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01318" name="Imagem 6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02760" cy="1750060"/>
                    </a:xfrm>
                    <a:prstGeom prst="rect">
                      <a:avLst/>
                    </a:prstGeom>
                  </pic:spPr>
                </pic:pic>
              </a:graphicData>
            </a:graphic>
            <wp14:sizeRelH relativeFrom="margin">
              <wp14:pctWidth>0</wp14:pctWidth>
            </wp14:sizeRelH>
            <wp14:sizeRelV relativeFrom="margin">
              <wp14:pctHeight>0</wp14:pctHeight>
            </wp14:sizeRelV>
          </wp:anchor>
        </w:drawing>
      </w:r>
    </w:p>
    <w:p w14:paraId="6C6754F7" w14:textId="77777777" w:rsidR="00472BC6" w:rsidRDefault="00472BC6" w:rsidP="00472BC6">
      <w:pPr>
        <w:pStyle w:val="TrabPadro"/>
      </w:pPr>
    </w:p>
    <w:p w14:paraId="5B53AA19" w14:textId="5201517A" w:rsidR="00C3600F" w:rsidRPr="00843C7C" w:rsidRDefault="00DE4D86" w:rsidP="008B014E">
      <w:pPr>
        <w:pStyle w:val="Ttulo2"/>
      </w:pPr>
      <w:bookmarkStart w:id="12" w:name="_Toc214661381"/>
      <w:r w:rsidRPr="00DE4D86">
        <w:t>Criação de visualizações gráficas</w:t>
      </w:r>
      <w:r w:rsidRPr="00843C7C">
        <w:t xml:space="preserve"> </w:t>
      </w:r>
      <w:r>
        <w:t>(</w:t>
      </w:r>
      <w:r w:rsidR="00361A28" w:rsidRPr="00843C7C">
        <w:t>Indo mais a fundo</w:t>
      </w:r>
      <w:r>
        <w:t>)</w:t>
      </w:r>
      <w:bookmarkEnd w:id="12"/>
    </w:p>
    <w:p w14:paraId="60F904F8" w14:textId="77777777" w:rsidR="00035137" w:rsidRDefault="00035137" w:rsidP="00C3600F">
      <w:pPr>
        <w:pStyle w:val="TrabPadro"/>
        <w:ind w:firstLine="0"/>
        <w:rPr>
          <w:rFonts w:asciiTheme="majorHAnsi" w:eastAsiaTheme="majorEastAsia" w:hAnsiTheme="majorHAnsi" w:cstheme="majorBidi"/>
          <w:b/>
          <w:color w:val="000000" w:themeColor="text1"/>
          <w:szCs w:val="32"/>
        </w:rPr>
      </w:pPr>
    </w:p>
    <w:p w14:paraId="37DA2E9E" w14:textId="40610085" w:rsidR="00766739" w:rsidRDefault="00766739" w:rsidP="00766739">
      <w:pPr>
        <w:pStyle w:val="TrabPadro"/>
        <w:rPr>
          <w:noProof/>
        </w:rPr>
      </w:pPr>
      <w:r w:rsidRPr="00766739">
        <w:rPr>
          <w:noProof/>
        </w:rPr>
        <w:t>Nesta seção, serão apresentados os principais insights obtidos através da visualização gráfica, focando na evolução das variáveis-chave para o projeto de risco de crédito: o Valor Total das Dívidas (VTDD) e o Número de Inadimplentes (INADIMPLENTES) no Brasil.</w:t>
      </w:r>
    </w:p>
    <w:p w14:paraId="70D663D6" w14:textId="77777777" w:rsidR="003D7543" w:rsidRDefault="003D7543" w:rsidP="00766739">
      <w:pPr>
        <w:pStyle w:val="TrabPadro"/>
        <w:rPr>
          <w:noProof/>
        </w:rPr>
      </w:pPr>
    </w:p>
    <w:p w14:paraId="7366B314" w14:textId="77777777" w:rsidR="007351AD" w:rsidRDefault="007351AD" w:rsidP="00FC7C01">
      <w:pPr>
        <w:pStyle w:val="TrabTtulo3"/>
        <w:ind w:left="0"/>
      </w:pPr>
      <w:r>
        <w:br w:type="page"/>
      </w:r>
    </w:p>
    <w:p w14:paraId="09AAF08D" w14:textId="5D893297" w:rsidR="003D7543" w:rsidRDefault="003D7543" w:rsidP="008B014E">
      <w:pPr>
        <w:pStyle w:val="Ttulo3"/>
      </w:pPr>
      <w:bookmarkStart w:id="13" w:name="_Toc214661382"/>
      <w:r w:rsidRPr="003D7543">
        <w:lastRenderedPageBreak/>
        <w:t>Evolução do número de inadimplentes</w:t>
      </w:r>
      <w:bookmarkEnd w:id="13"/>
    </w:p>
    <w:p w14:paraId="17D2BCA6" w14:textId="77777777" w:rsidR="007351AD" w:rsidRDefault="007351AD" w:rsidP="00FC7C01">
      <w:pPr>
        <w:pStyle w:val="TrabTtulo3"/>
        <w:ind w:left="0"/>
      </w:pPr>
    </w:p>
    <w:p w14:paraId="22C1F422" w14:textId="77777777" w:rsidR="006F07A9" w:rsidRDefault="007F3A19" w:rsidP="006F07A9">
      <w:pPr>
        <w:keepNext/>
      </w:pPr>
      <w:r>
        <w:rPr>
          <w:noProof/>
        </w:rPr>
        <w:drawing>
          <wp:inline distT="0" distB="0" distL="0" distR="0" wp14:anchorId="7C392CE0" wp14:editId="064D4A2C">
            <wp:extent cx="5400040" cy="2691130"/>
            <wp:effectExtent l="0" t="0" r="0" b="0"/>
            <wp:docPr id="1342553694" name="Imagem 66"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53694" name="Imagem 66" descr="Gráfico, Gráfico de linhas&#10;&#10;O conteúdo gerado por IA pode estar incorre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2691130"/>
                    </a:xfrm>
                    <a:prstGeom prst="rect">
                      <a:avLst/>
                    </a:prstGeom>
                    <a:noFill/>
                    <a:ln>
                      <a:noFill/>
                    </a:ln>
                  </pic:spPr>
                </pic:pic>
              </a:graphicData>
            </a:graphic>
          </wp:inline>
        </w:drawing>
      </w:r>
    </w:p>
    <w:p w14:paraId="2D463F6B" w14:textId="09B87C10" w:rsidR="007351AD" w:rsidRDefault="006F07A9" w:rsidP="006F07A9">
      <w:pPr>
        <w:pStyle w:val="Legenda"/>
      </w:pPr>
      <w:r>
        <w:t xml:space="preserve">Figura </w:t>
      </w:r>
      <w:r>
        <w:fldChar w:fldCharType="begin"/>
      </w:r>
      <w:r>
        <w:instrText xml:space="preserve"> SEQ Figura \* ARABIC </w:instrText>
      </w:r>
      <w:r>
        <w:fldChar w:fldCharType="separate"/>
      </w:r>
      <w:r w:rsidR="002C70E0">
        <w:rPr>
          <w:noProof/>
        </w:rPr>
        <w:t>3</w:t>
      </w:r>
      <w:r>
        <w:fldChar w:fldCharType="end"/>
      </w:r>
      <w:r>
        <w:t xml:space="preserve"> - </w:t>
      </w:r>
      <w:r w:rsidRPr="0098795A">
        <w:t>Evolução da Inadimplência no Brasil</w:t>
      </w:r>
    </w:p>
    <w:p w14:paraId="1BF58A06" w14:textId="77777777" w:rsidR="007351AD" w:rsidRPr="007F3A19" w:rsidRDefault="007351AD" w:rsidP="007F3A19"/>
    <w:p w14:paraId="1F50DDC0" w14:textId="06123077" w:rsidR="007F3A19" w:rsidRDefault="003D7543" w:rsidP="007351AD">
      <w:pPr>
        <w:pStyle w:val="TrabPadro"/>
        <w:rPr>
          <w:noProof/>
        </w:rPr>
      </w:pPr>
      <w:r w:rsidRPr="006F07A9">
        <w:rPr>
          <w:noProof/>
        </w:rPr>
        <w:t xml:space="preserve">A Figura </w:t>
      </w:r>
      <w:r w:rsidR="006F07A9" w:rsidRPr="006F07A9">
        <w:rPr>
          <w:noProof/>
        </w:rPr>
        <w:t>3</w:t>
      </w:r>
      <w:r w:rsidRPr="006F07A9">
        <w:rPr>
          <w:noProof/>
        </w:rPr>
        <w:t xml:space="preserve"> – Evolução da Inadimplência no Brasil</w:t>
      </w:r>
      <w:r>
        <w:rPr>
          <w:noProof/>
        </w:rPr>
        <w:t xml:space="preserve"> apresenta a série temporal do número de inadimplentes (INADIMPLENTES_MI) entre out/24 e </w:t>
      </w:r>
      <w:r w:rsidR="007F3A19">
        <w:rPr>
          <w:noProof/>
        </w:rPr>
        <w:t>set</w:t>
      </w:r>
      <w:r>
        <w:rPr>
          <w:noProof/>
        </w:rPr>
        <w:t>/25, enquanto a Tabela 1 – Número de Inadimplentes no Brasil consolida os mesmos valores, com a participação relativa de cada mês no total do período.</w:t>
      </w:r>
    </w:p>
    <w:tbl>
      <w:tblPr>
        <w:tblW w:w="4109" w:type="dxa"/>
        <w:tblInd w:w="2190" w:type="dxa"/>
        <w:tblCellMar>
          <w:left w:w="70" w:type="dxa"/>
          <w:right w:w="70" w:type="dxa"/>
        </w:tblCellMar>
        <w:tblLook w:val="04A0" w:firstRow="1" w:lastRow="0" w:firstColumn="1" w:lastColumn="0" w:noHBand="0" w:noVBand="1"/>
      </w:tblPr>
      <w:tblGrid>
        <w:gridCol w:w="1247"/>
        <w:gridCol w:w="630"/>
        <w:gridCol w:w="970"/>
        <w:gridCol w:w="1262"/>
      </w:tblGrid>
      <w:tr w:rsidR="007F3A19" w:rsidRPr="005E6920" w14:paraId="4DD43BF7" w14:textId="77777777" w:rsidTr="007540B3">
        <w:trPr>
          <w:trHeight w:val="696"/>
        </w:trPr>
        <w:tc>
          <w:tcPr>
            <w:tcW w:w="4109" w:type="dxa"/>
            <w:gridSpan w:val="4"/>
            <w:tcBorders>
              <w:top w:val="single" w:sz="4" w:space="0" w:color="auto"/>
              <w:left w:val="single" w:sz="4" w:space="0" w:color="auto"/>
              <w:bottom w:val="single" w:sz="4" w:space="0" w:color="auto"/>
              <w:right w:val="single" w:sz="4" w:space="0" w:color="auto"/>
            </w:tcBorders>
            <w:vAlign w:val="center"/>
            <w:hideMark/>
          </w:tcPr>
          <w:p w14:paraId="7C57C2AC" w14:textId="2942AAAF" w:rsidR="007F3A19" w:rsidRPr="005E6920" w:rsidRDefault="007F3A19" w:rsidP="007540B3">
            <w:pPr>
              <w:spacing w:after="0" w:line="240" w:lineRule="auto"/>
              <w:jc w:val="center"/>
              <w:rPr>
                <w:rFonts w:ascii="Arial" w:eastAsia="Times New Roman" w:hAnsi="Arial" w:cs="Arial"/>
                <w:b/>
                <w:bCs/>
                <w:color w:val="000000"/>
                <w:kern w:val="0"/>
                <w:sz w:val="22"/>
                <w:szCs w:val="22"/>
                <w:lang w:eastAsia="pt-BR"/>
                <w14:ligatures w14:val="none"/>
              </w:rPr>
            </w:pPr>
            <w:r>
              <w:rPr>
                <w:rFonts w:ascii="Arial" w:eastAsia="Times New Roman" w:hAnsi="Arial" w:cs="Arial"/>
                <w:b/>
                <w:bCs/>
                <w:color w:val="000000"/>
                <w:kern w:val="0"/>
                <w:sz w:val="22"/>
                <w:szCs w:val="22"/>
                <w:lang w:eastAsia="pt-BR"/>
                <w14:ligatures w14:val="none"/>
              </w:rPr>
              <w:t>Número</w:t>
            </w:r>
            <w:r w:rsidRPr="005E6920">
              <w:rPr>
                <w:rFonts w:ascii="Arial" w:eastAsia="Times New Roman" w:hAnsi="Arial" w:cs="Arial"/>
                <w:b/>
                <w:bCs/>
                <w:color w:val="000000"/>
                <w:kern w:val="0"/>
                <w:sz w:val="22"/>
                <w:szCs w:val="22"/>
                <w:lang w:eastAsia="pt-BR"/>
                <w14:ligatures w14:val="none"/>
              </w:rPr>
              <w:t xml:space="preserve"> de Inadimplentes no Brasil Out/24 - </w:t>
            </w:r>
            <w:r>
              <w:rPr>
                <w:rFonts w:ascii="Arial" w:eastAsia="Times New Roman" w:hAnsi="Arial" w:cs="Arial"/>
                <w:b/>
                <w:bCs/>
                <w:color w:val="000000"/>
                <w:kern w:val="0"/>
                <w:sz w:val="22"/>
                <w:szCs w:val="22"/>
                <w:lang w:eastAsia="pt-BR"/>
                <w14:ligatures w14:val="none"/>
              </w:rPr>
              <w:t>Set</w:t>
            </w:r>
            <w:r w:rsidRPr="005E6920">
              <w:rPr>
                <w:rFonts w:ascii="Arial" w:eastAsia="Times New Roman" w:hAnsi="Arial" w:cs="Arial"/>
                <w:b/>
                <w:bCs/>
                <w:color w:val="000000"/>
                <w:kern w:val="0"/>
                <w:sz w:val="22"/>
                <w:szCs w:val="22"/>
                <w:lang w:eastAsia="pt-BR"/>
                <w14:ligatures w14:val="none"/>
              </w:rPr>
              <w:t>/25</w:t>
            </w:r>
          </w:p>
        </w:tc>
      </w:tr>
      <w:tr w:rsidR="007F3A19" w:rsidRPr="005E6920" w14:paraId="20D2A0D7" w14:textId="77777777" w:rsidTr="007540B3">
        <w:trPr>
          <w:trHeight w:val="288"/>
        </w:trPr>
        <w:tc>
          <w:tcPr>
            <w:tcW w:w="1247" w:type="dxa"/>
            <w:tcBorders>
              <w:top w:val="nil"/>
              <w:left w:val="single" w:sz="4" w:space="0" w:color="auto"/>
              <w:bottom w:val="single" w:sz="4" w:space="0" w:color="auto"/>
              <w:right w:val="single" w:sz="4" w:space="0" w:color="auto"/>
            </w:tcBorders>
            <w:shd w:val="clear" w:color="000000" w:fill="D9D9D9"/>
            <w:noWrap/>
            <w:vAlign w:val="bottom"/>
            <w:hideMark/>
          </w:tcPr>
          <w:p w14:paraId="620D59C1" w14:textId="77777777" w:rsidR="007F3A19" w:rsidRPr="005E6920" w:rsidRDefault="007F3A19" w:rsidP="007540B3">
            <w:pPr>
              <w:spacing w:after="0" w:line="240" w:lineRule="auto"/>
              <w:rPr>
                <w:rFonts w:ascii="Arial" w:eastAsia="Times New Roman" w:hAnsi="Arial" w:cs="Arial"/>
                <w:b/>
                <w:bCs/>
                <w:color w:val="000000"/>
                <w:kern w:val="0"/>
                <w:sz w:val="22"/>
                <w:szCs w:val="22"/>
                <w:lang w:eastAsia="pt-BR"/>
                <w14:ligatures w14:val="none"/>
              </w:rPr>
            </w:pPr>
            <w:r w:rsidRPr="005E6920">
              <w:rPr>
                <w:rFonts w:ascii="Arial" w:eastAsia="Times New Roman" w:hAnsi="Arial" w:cs="Arial"/>
                <w:b/>
                <w:bCs/>
                <w:color w:val="000000"/>
                <w:kern w:val="0"/>
                <w:sz w:val="22"/>
                <w:szCs w:val="22"/>
                <w:lang w:eastAsia="pt-BR"/>
                <w14:ligatures w14:val="none"/>
              </w:rPr>
              <w:t>Mês</w:t>
            </w:r>
          </w:p>
        </w:tc>
        <w:tc>
          <w:tcPr>
            <w:tcW w:w="630" w:type="dxa"/>
            <w:tcBorders>
              <w:top w:val="nil"/>
              <w:left w:val="nil"/>
              <w:bottom w:val="single" w:sz="4" w:space="0" w:color="auto"/>
              <w:right w:val="single" w:sz="4" w:space="0" w:color="auto"/>
            </w:tcBorders>
            <w:shd w:val="clear" w:color="000000" w:fill="D9D9D9"/>
            <w:noWrap/>
            <w:vAlign w:val="bottom"/>
            <w:hideMark/>
          </w:tcPr>
          <w:p w14:paraId="353937F3" w14:textId="77777777" w:rsidR="007F3A19" w:rsidRPr="005E6920" w:rsidRDefault="007F3A19" w:rsidP="007540B3">
            <w:pPr>
              <w:spacing w:after="0" w:line="240" w:lineRule="auto"/>
              <w:rPr>
                <w:rFonts w:ascii="Arial" w:eastAsia="Times New Roman" w:hAnsi="Arial" w:cs="Arial"/>
                <w:b/>
                <w:bCs/>
                <w:color w:val="000000"/>
                <w:kern w:val="0"/>
                <w:sz w:val="22"/>
                <w:szCs w:val="22"/>
                <w:lang w:eastAsia="pt-BR"/>
                <w14:ligatures w14:val="none"/>
              </w:rPr>
            </w:pPr>
            <w:r w:rsidRPr="005E6920">
              <w:rPr>
                <w:rFonts w:ascii="Arial" w:eastAsia="Times New Roman" w:hAnsi="Arial" w:cs="Arial"/>
                <w:b/>
                <w:bCs/>
                <w:color w:val="000000"/>
                <w:kern w:val="0"/>
                <w:sz w:val="22"/>
                <w:szCs w:val="22"/>
                <w:lang w:eastAsia="pt-BR"/>
                <w14:ligatures w14:val="none"/>
              </w:rPr>
              <w:t>Ano</w:t>
            </w:r>
          </w:p>
        </w:tc>
        <w:tc>
          <w:tcPr>
            <w:tcW w:w="970" w:type="dxa"/>
            <w:tcBorders>
              <w:top w:val="nil"/>
              <w:left w:val="nil"/>
              <w:bottom w:val="single" w:sz="4" w:space="0" w:color="auto"/>
              <w:right w:val="single" w:sz="4" w:space="0" w:color="auto"/>
            </w:tcBorders>
            <w:shd w:val="clear" w:color="000000" w:fill="D9D9D9"/>
            <w:noWrap/>
            <w:vAlign w:val="bottom"/>
            <w:hideMark/>
          </w:tcPr>
          <w:p w14:paraId="6F244243" w14:textId="77777777" w:rsidR="007F3A19" w:rsidRPr="005E6920" w:rsidRDefault="007F3A19" w:rsidP="007540B3">
            <w:pPr>
              <w:spacing w:after="0" w:line="240" w:lineRule="auto"/>
              <w:rPr>
                <w:rFonts w:ascii="Arial" w:eastAsia="Times New Roman" w:hAnsi="Arial" w:cs="Arial"/>
                <w:b/>
                <w:bCs/>
                <w:color w:val="000000"/>
                <w:kern w:val="0"/>
                <w:sz w:val="22"/>
                <w:szCs w:val="22"/>
                <w:lang w:eastAsia="pt-BR"/>
                <w14:ligatures w14:val="none"/>
              </w:rPr>
            </w:pPr>
            <w:r w:rsidRPr="005E6920">
              <w:rPr>
                <w:rFonts w:ascii="Arial" w:eastAsia="Times New Roman" w:hAnsi="Arial" w:cs="Arial"/>
                <w:b/>
                <w:bCs/>
                <w:color w:val="000000"/>
                <w:kern w:val="0"/>
                <w:sz w:val="22"/>
                <w:szCs w:val="22"/>
                <w:lang w:eastAsia="pt-BR"/>
                <w14:ligatures w14:val="none"/>
              </w:rPr>
              <w:t>% Total</w:t>
            </w:r>
          </w:p>
        </w:tc>
        <w:tc>
          <w:tcPr>
            <w:tcW w:w="1262" w:type="dxa"/>
            <w:tcBorders>
              <w:top w:val="nil"/>
              <w:left w:val="nil"/>
              <w:bottom w:val="single" w:sz="4" w:space="0" w:color="auto"/>
              <w:right w:val="single" w:sz="4" w:space="0" w:color="auto"/>
            </w:tcBorders>
            <w:shd w:val="clear" w:color="000000" w:fill="D9D9D9"/>
            <w:noWrap/>
            <w:vAlign w:val="bottom"/>
            <w:hideMark/>
          </w:tcPr>
          <w:p w14:paraId="5D0EEE23" w14:textId="77777777" w:rsidR="007F3A19" w:rsidRPr="005E6920" w:rsidRDefault="007F3A19" w:rsidP="007540B3">
            <w:pPr>
              <w:spacing w:after="0" w:line="240" w:lineRule="auto"/>
              <w:jc w:val="right"/>
              <w:rPr>
                <w:rFonts w:ascii="Arial" w:eastAsia="Times New Roman" w:hAnsi="Arial" w:cs="Arial"/>
                <w:b/>
                <w:bCs/>
                <w:color w:val="000000"/>
                <w:kern w:val="0"/>
                <w:sz w:val="22"/>
                <w:szCs w:val="22"/>
                <w:lang w:eastAsia="pt-BR"/>
                <w14:ligatures w14:val="none"/>
              </w:rPr>
            </w:pPr>
            <w:proofErr w:type="spellStart"/>
            <w:r w:rsidRPr="005E6920">
              <w:rPr>
                <w:rFonts w:ascii="Arial" w:eastAsia="Times New Roman" w:hAnsi="Arial" w:cs="Arial"/>
                <w:b/>
                <w:bCs/>
                <w:color w:val="000000"/>
                <w:kern w:val="0"/>
                <w:sz w:val="22"/>
                <w:szCs w:val="22"/>
                <w:lang w:eastAsia="pt-BR"/>
                <w14:ligatures w14:val="none"/>
              </w:rPr>
              <w:t>Qtd</w:t>
            </w:r>
            <w:proofErr w:type="spellEnd"/>
            <w:r w:rsidRPr="005E6920">
              <w:rPr>
                <w:rFonts w:ascii="Arial" w:eastAsia="Times New Roman" w:hAnsi="Arial" w:cs="Arial"/>
                <w:b/>
                <w:bCs/>
                <w:color w:val="000000"/>
                <w:kern w:val="0"/>
                <w:sz w:val="22"/>
                <w:szCs w:val="22"/>
                <w:lang w:eastAsia="pt-BR"/>
                <w14:ligatures w14:val="none"/>
              </w:rPr>
              <w:t>. Total</w:t>
            </w:r>
          </w:p>
        </w:tc>
      </w:tr>
      <w:tr w:rsidR="007F3A19" w:rsidRPr="005E6920" w14:paraId="54F5FBA3" w14:textId="77777777" w:rsidTr="007540B3">
        <w:trPr>
          <w:trHeight w:val="288"/>
        </w:trPr>
        <w:tc>
          <w:tcPr>
            <w:tcW w:w="1247" w:type="dxa"/>
            <w:tcBorders>
              <w:top w:val="nil"/>
              <w:left w:val="single" w:sz="4" w:space="0" w:color="auto"/>
              <w:bottom w:val="single" w:sz="4" w:space="0" w:color="auto"/>
              <w:right w:val="single" w:sz="4" w:space="0" w:color="auto"/>
            </w:tcBorders>
            <w:noWrap/>
            <w:vAlign w:val="bottom"/>
            <w:hideMark/>
          </w:tcPr>
          <w:p w14:paraId="4B710FB4" w14:textId="77777777" w:rsidR="007F3A19" w:rsidRPr="005E6920" w:rsidRDefault="007F3A19" w:rsidP="007540B3">
            <w:pPr>
              <w:spacing w:after="0" w:line="240" w:lineRule="auto"/>
              <w:rPr>
                <w:rFonts w:ascii="Arial" w:eastAsia="Times New Roman" w:hAnsi="Arial" w:cs="Arial"/>
                <w:color w:val="000000"/>
                <w:kern w:val="0"/>
                <w:sz w:val="22"/>
                <w:szCs w:val="22"/>
                <w:lang w:eastAsia="pt-BR"/>
                <w14:ligatures w14:val="none"/>
              </w:rPr>
            </w:pPr>
            <w:r w:rsidRPr="005E6920">
              <w:rPr>
                <w:rFonts w:ascii="Arial" w:eastAsia="Times New Roman" w:hAnsi="Arial" w:cs="Arial"/>
                <w:color w:val="000000"/>
                <w:kern w:val="0"/>
                <w:sz w:val="22"/>
                <w:szCs w:val="22"/>
                <w:lang w:eastAsia="pt-BR"/>
                <w14:ligatures w14:val="none"/>
              </w:rPr>
              <w:t>Outubro</w:t>
            </w:r>
          </w:p>
        </w:tc>
        <w:tc>
          <w:tcPr>
            <w:tcW w:w="630" w:type="dxa"/>
            <w:tcBorders>
              <w:top w:val="nil"/>
              <w:left w:val="nil"/>
              <w:bottom w:val="single" w:sz="4" w:space="0" w:color="auto"/>
              <w:right w:val="single" w:sz="4" w:space="0" w:color="auto"/>
            </w:tcBorders>
            <w:noWrap/>
            <w:vAlign w:val="bottom"/>
            <w:hideMark/>
          </w:tcPr>
          <w:p w14:paraId="4B743DB0" w14:textId="77777777" w:rsidR="007F3A19" w:rsidRPr="005E6920" w:rsidRDefault="007F3A19" w:rsidP="007540B3">
            <w:pPr>
              <w:spacing w:after="0" w:line="240" w:lineRule="auto"/>
              <w:jc w:val="center"/>
              <w:rPr>
                <w:rFonts w:ascii="Arial" w:eastAsia="Times New Roman" w:hAnsi="Arial" w:cs="Arial"/>
                <w:color w:val="000000"/>
                <w:kern w:val="0"/>
                <w:sz w:val="22"/>
                <w:szCs w:val="22"/>
                <w:lang w:eastAsia="pt-BR"/>
                <w14:ligatures w14:val="none"/>
              </w:rPr>
            </w:pPr>
            <w:r w:rsidRPr="005E6920">
              <w:rPr>
                <w:rFonts w:ascii="Arial" w:eastAsia="Times New Roman" w:hAnsi="Arial" w:cs="Arial"/>
                <w:color w:val="000000"/>
                <w:kern w:val="0"/>
                <w:sz w:val="22"/>
                <w:szCs w:val="22"/>
                <w:lang w:eastAsia="pt-BR"/>
                <w14:ligatures w14:val="none"/>
              </w:rPr>
              <w:t>2024</w:t>
            </w:r>
          </w:p>
        </w:tc>
        <w:tc>
          <w:tcPr>
            <w:tcW w:w="970" w:type="dxa"/>
            <w:tcBorders>
              <w:top w:val="nil"/>
              <w:left w:val="nil"/>
              <w:bottom w:val="single" w:sz="4" w:space="0" w:color="auto"/>
              <w:right w:val="single" w:sz="4" w:space="0" w:color="auto"/>
            </w:tcBorders>
            <w:noWrap/>
            <w:vAlign w:val="bottom"/>
            <w:hideMark/>
          </w:tcPr>
          <w:p w14:paraId="456F65D9" w14:textId="77777777" w:rsidR="007F3A19" w:rsidRPr="005E6920" w:rsidRDefault="007F3A19" w:rsidP="007540B3">
            <w:pPr>
              <w:spacing w:after="0" w:line="240" w:lineRule="auto"/>
              <w:rPr>
                <w:rFonts w:ascii="Arial" w:eastAsia="Times New Roman" w:hAnsi="Arial" w:cs="Arial"/>
                <w:color w:val="000000"/>
                <w:kern w:val="0"/>
                <w:sz w:val="22"/>
                <w:szCs w:val="22"/>
                <w:lang w:eastAsia="pt-BR"/>
                <w14:ligatures w14:val="none"/>
              </w:rPr>
            </w:pPr>
            <w:r w:rsidRPr="005E6920">
              <w:rPr>
                <w:rFonts w:ascii="Arial" w:eastAsia="Times New Roman" w:hAnsi="Arial" w:cs="Arial"/>
                <w:color w:val="000000"/>
                <w:kern w:val="0"/>
                <w:sz w:val="22"/>
                <w:szCs w:val="22"/>
                <w:lang w:eastAsia="pt-BR"/>
                <w14:ligatures w14:val="none"/>
              </w:rPr>
              <w:t>39.90%</w:t>
            </w:r>
          </w:p>
        </w:tc>
        <w:tc>
          <w:tcPr>
            <w:tcW w:w="1262" w:type="dxa"/>
            <w:tcBorders>
              <w:top w:val="nil"/>
              <w:left w:val="nil"/>
              <w:bottom w:val="single" w:sz="4" w:space="0" w:color="auto"/>
              <w:right w:val="single" w:sz="4" w:space="0" w:color="auto"/>
            </w:tcBorders>
            <w:noWrap/>
            <w:vAlign w:val="bottom"/>
            <w:hideMark/>
          </w:tcPr>
          <w:p w14:paraId="5DA318A9" w14:textId="77777777" w:rsidR="007F3A19" w:rsidRPr="005E6920" w:rsidRDefault="007F3A19" w:rsidP="007540B3">
            <w:pPr>
              <w:spacing w:after="0" w:line="240" w:lineRule="auto"/>
              <w:jc w:val="right"/>
              <w:rPr>
                <w:rFonts w:ascii="Arial" w:eastAsia="Times New Roman" w:hAnsi="Arial" w:cs="Arial"/>
                <w:color w:val="000000"/>
                <w:kern w:val="0"/>
                <w:sz w:val="22"/>
                <w:szCs w:val="22"/>
                <w:lang w:eastAsia="pt-BR"/>
                <w14:ligatures w14:val="none"/>
              </w:rPr>
            </w:pPr>
            <w:r w:rsidRPr="005E6920">
              <w:rPr>
                <w:rFonts w:ascii="Arial" w:eastAsia="Times New Roman" w:hAnsi="Arial" w:cs="Arial"/>
                <w:color w:val="000000"/>
                <w:kern w:val="0"/>
                <w:sz w:val="22"/>
                <w:szCs w:val="22"/>
                <w:lang w:eastAsia="pt-BR"/>
                <w14:ligatures w14:val="none"/>
              </w:rPr>
              <w:t>73.1M</w:t>
            </w:r>
          </w:p>
        </w:tc>
      </w:tr>
      <w:tr w:rsidR="007F3A19" w:rsidRPr="005E6920" w14:paraId="33916294" w14:textId="77777777" w:rsidTr="007540B3">
        <w:trPr>
          <w:trHeight w:val="288"/>
        </w:trPr>
        <w:tc>
          <w:tcPr>
            <w:tcW w:w="1247" w:type="dxa"/>
            <w:tcBorders>
              <w:top w:val="nil"/>
              <w:left w:val="single" w:sz="4" w:space="0" w:color="auto"/>
              <w:bottom w:val="single" w:sz="4" w:space="0" w:color="auto"/>
              <w:right w:val="single" w:sz="4" w:space="0" w:color="auto"/>
            </w:tcBorders>
            <w:noWrap/>
            <w:vAlign w:val="bottom"/>
            <w:hideMark/>
          </w:tcPr>
          <w:p w14:paraId="7BC379CC" w14:textId="77777777" w:rsidR="007F3A19" w:rsidRPr="005E6920" w:rsidRDefault="007F3A19" w:rsidP="007540B3">
            <w:pPr>
              <w:spacing w:after="0" w:line="240" w:lineRule="auto"/>
              <w:rPr>
                <w:rFonts w:ascii="Arial" w:eastAsia="Times New Roman" w:hAnsi="Arial" w:cs="Arial"/>
                <w:color w:val="000000"/>
                <w:kern w:val="0"/>
                <w:sz w:val="22"/>
                <w:szCs w:val="22"/>
                <w:lang w:eastAsia="pt-BR"/>
                <w14:ligatures w14:val="none"/>
              </w:rPr>
            </w:pPr>
            <w:r w:rsidRPr="005E6920">
              <w:rPr>
                <w:rFonts w:ascii="Arial" w:eastAsia="Times New Roman" w:hAnsi="Arial" w:cs="Arial"/>
                <w:color w:val="000000"/>
                <w:kern w:val="0"/>
                <w:sz w:val="22"/>
                <w:szCs w:val="22"/>
                <w:lang w:eastAsia="pt-BR"/>
                <w14:ligatures w14:val="none"/>
              </w:rPr>
              <w:t>Novembro</w:t>
            </w:r>
          </w:p>
        </w:tc>
        <w:tc>
          <w:tcPr>
            <w:tcW w:w="630" w:type="dxa"/>
            <w:tcBorders>
              <w:top w:val="nil"/>
              <w:left w:val="nil"/>
              <w:bottom w:val="single" w:sz="4" w:space="0" w:color="auto"/>
              <w:right w:val="single" w:sz="4" w:space="0" w:color="auto"/>
            </w:tcBorders>
            <w:noWrap/>
            <w:vAlign w:val="bottom"/>
            <w:hideMark/>
          </w:tcPr>
          <w:p w14:paraId="1524824B" w14:textId="77777777" w:rsidR="007F3A19" w:rsidRPr="005E6920" w:rsidRDefault="007F3A19" w:rsidP="007540B3">
            <w:pPr>
              <w:spacing w:after="0" w:line="240" w:lineRule="auto"/>
              <w:jc w:val="center"/>
              <w:rPr>
                <w:rFonts w:ascii="Arial" w:eastAsia="Times New Roman" w:hAnsi="Arial" w:cs="Arial"/>
                <w:color w:val="000000"/>
                <w:kern w:val="0"/>
                <w:sz w:val="22"/>
                <w:szCs w:val="22"/>
                <w:lang w:eastAsia="pt-BR"/>
                <w14:ligatures w14:val="none"/>
              </w:rPr>
            </w:pPr>
            <w:r w:rsidRPr="005E6920">
              <w:rPr>
                <w:rFonts w:ascii="Arial" w:eastAsia="Times New Roman" w:hAnsi="Arial" w:cs="Arial"/>
                <w:color w:val="000000"/>
                <w:kern w:val="0"/>
                <w:sz w:val="22"/>
                <w:szCs w:val="22"/>
                <w:lang w:eastAsia="pt-BR"/>
                <w14:ligatures w14:val="none"/>
              </w:rPr>
              <w:t>2024</w:t>
            </w:r>
          </w:p>
        </w:tc>
        <w:tc>
          <w:tcPr>
            <w:tcW w:w="970" w:type="dxa"/>
            <w:tcBorders>
              <w:top w:val="nil"/>
              <w:left w:val="nil"/>
              <w:bottom w:val="single" w:sz="4" w:space="0" w:color="auto"/>
              <w:right w:val="single" w:sz="4" w:space="0" w:color="auto"/>
            </w:tcBorders>
            <w:noWrap/>
            <w:vAlign w:val="bottom"/>
            <w:hideMark/>
          </w:tcPr>
          <w:p w14:paraId="34A74266" w14:textId="77777777" w:rsidR="007F3A19" w:rsidRPr="005E6920" w:rsidRDefault="007F3A19" w:rsidP="007540B3">
            <w:pPr>
              <w:spacing w:after="0" w:line="240" w:lineRule="auto"/>
              <w:rPr>
                <w:rFonts w:ascii="Arial" w:eastAsia="Times New Roman" w:hAnsi="Arial" w:cs="Arial"/>
                <w:color w:val="000000"/>
                <w:kern w:val="0"/>
                <w:sz w:val="22"/>
                <w:szCs w:val="22"/>
                <w:lang w:eastAsia="pt-BR"/>
                <w14:ligatures w14:val="none"/>
              </w:rPr>
            </w:pPr>
            <w:r w:rsidRPr="005E6920">
              <w:rPr>
                <w:rFonts w:ascii="Arial" w:eastAsia="Times New Roman" w:hAnsi="Arial" w:cs="Arial"/>
                <w:color w:val="000000"/>
                <w:kern w:val="0"/>
                <w:sz w:val="22"/>
                <w:szCs w:val="22"/>
                <w:lang w:eastAsia="pt-BR"/>
                <w14:ligatures w14:val="none"/>
              </w:rPr>
              <w:t>40.53%</w:t>
            </w:r>
          </w:p>
        </w:tc>
        <w:tc>
          <w:tcPr>
            <w:tcW w:w="1262" w:type="dxa"/>
            <w:tcBorders>
              <w:top w:val="nil"/>
              <w:left w:val="nil"/>
              <w:bottom w:val="single" w:sz="4" w:space="0" w:color="auto"/>
              <w:right w:val="single" w:sz="4" w:space="0" w:color="auto"/>
            </w:tcBorders>
            <w:noWrap/>
            <w:vAlign w:val="bottom"/>
            <w:hideMark/>
          </w:tcPr>
          <w:p w14:paraId="0FAB2404" w14:textId="77777777" w:rsidR="007F3A19" w:rsidRPr="005E6920" w:rsidRDefault="007F3A19" w:rsidP="007540B3">
            <w:pPr>
              <w:spacing w:after="0" w:line="240" w:lineRule="auto"/>
              <w:jc w:val="right"/>
              <w:rPr>
                <w:rFonts w:ascii="Arial" w:eastAsia="Times New Roman" w:hAnsi="Arial" w:cs="Arial"/>
                <w:color w:val="000000"/>
                <w:kern w:val="0"/>
                <w:sz w:val="22"/>
                <w:szCs w:val="22"/>
                <w:lang w:eastAsia="pt-BR"/>
                <w14:ligatures w14:val="none"/>
              </w:rPr>
            </w:pPr>
            <w:r w:rsidRPr="005E6920">
              <w:rPr>
                <w:rFonts w:ascii="Arial" w:eastAsia="Times New Roman" w:hAnsi="Arial" w:cs="Arial"/>
                <w:color w:val="000000"/>
                <w:kern w:val="0"/>
                <w:sz w:val="22"/>
                <w:szCs w:val="22"/>
                <w:lang w:eastAsia="pt-BR"/>
                <w14:ligatures w14:val="none"/>
              </w:rPr>
              <w:t>73.79M</w:t>
            </w:r>
          </w:p>
        </w:tc>
      </w:tr>
      <w:tr w:rsidR="007F3A19" w:rsidRPr="005E6920" w14:paraId="54F5A32C" w14:textId="77777777" w:rsidTr="007540B3">
        <w:trPr>
          <w:trHeight w:val="288"/>
        </w:trPr>
        <w:tc>
          <w:tcPr>
            <w:tcW w:w="1247" w:type="dxa"/>
            <w:tcBorders>
              <w:top w:val="nil"/>
              <w:left w:val="single" w:sz="4" w:space="0" w:color="auto"/>
              <w:bottom w:val="single" w:sz="4" w:space="0" w:color="auto"/>
              <w:right w:val="single" w:sz="4" w:space="0" w:color="auto"/>
            </w:tcBorders>
            <w:noWrap/>
            <w:vAlign w:val="bottom"/>
            <w:hideMark/>
          </w:tcPr>
          <w:p w14:paraId="6B7F9949" w14:textId="77777777" w:rsidR="007F3A19" w:rsidRPr="005E6920" w:rsidRDefault="007F3A19" w:rsidP="007540B3">
            <w:pPr>
              <w:spacing w:after="0" w:line="240" w:lineRule="auto"/>
              <w:rPr>
                <w:rFonts w:ascii="Arial" w:eastAsia="Times New Roman" w:hAnsi="Arial" w:cs="Arial"/>
                <w:color w:val="000000"/>
                <w:kern w:val="0"/>
                <w:sz w:val="22"/>
                <w:szCs w:val="22"/>
                <w:lang w:eastAsia="pt-BR"/>
                <w14:ligatures w14:val="none"/>
              </w:rPr>
            </w:pPr>
            <w:r w:rsidRPr="005E6920">
              <w:rPr>
                <w:rFonts w:ascii="Arial" w:eastAsia="Times New Roman" w:hAnsi="Arial" w:cs="Arial"/>
                <w:color w:val="000000"/>
                <w:kern w:val="0"/>
                <w:sz w:val="22"/>
                <w:szCs w:val="22"/>
                <w:lang w:eastAsia="pt-BR"/>
                <w14:ligatures w14:val="none"/>
              </w:rPr>
              <w:t>Dezembro</w:t>
            </w:r>
          </w:p>
        </w:tc>
        <w:tc>
          <w:tcPr>
            <w:tcW w:w="630" w:type="dxa"/>
            <w:tcBorders>
              <w:top w:val="nil"/>
              <w:left w:val="nil"/>
              <w:bottom w:val="single" w:sz="4" w:space="0" w:color="auto"/>
              <w:right w:val="single" w:sz="4" w:space="0" w:color="auto"/>
            </w:tcBorders>
            <w:noWrap/>
            <w:vAlign w:val="bottom"/>
            <w:hideMark/>
          </w:tcPr>
          <w:p w14:paraId="19287757" w14:textId="77777777" w:rsidR="007F3A19" w:rsidRPr="005E6920" w:rsidRDefault="007F3A19" w:rsidP="007540B3">
            <w:pPr>
              <w:spacing w:after="0" w:line="240" w:lineRule="auto"/>
              <w:jc w:val="center"/>
              <w:rPr>
                <w:rFonts w:ascii="Arial" w:eastAsia="Times New Roman" w:hAnsi="Arial" w:cs="Arial"/>
                <w:color w:val="000000"/>
                <w:kern w:val="0"/>
                <w:sz w:val="22"/>
                <w:szCs w:val="22"/>
                <w:lang w:eastAsia="pt-BR"/>
                <w14:ligatures w14:val="none"/>
              </w:rPr>
            </w:pPr>
            <w:r w:rsidRPr="005E6920">
              <w:rPr>
                <w:rFonts w:ascii="Arial" w:eastAsia="Times New Roman" w:hAnsi="Arial" w:cs="Arial"/>
                <w:color w:val="000000"/>
                <w:kern w:val="0"/>
                <w:sz w:val="22"/>
                <w:szCs w:val="22"/>
                <w:lang w:eastAsia="pt-BR"/>
                <w14:ligatures w14:val="none"/>
              </w:rPr>
              <w:t>2024</w:t>
            </w:r>
          </w:p>
        </w:tc>
        <w:tc>
          <w:tcPr>
            <w:tcW w:w="970" w:type="dxa"/>
            <w:tcBorders>
              <w:top w:val="nil"/>
              <w:left w:val="nil"/>
              <w:bottom w:val="single" w:sz="4" w:space="0" w:color="auto"/>
              <w:right w:val="single" w:sz="4" w:space="0" w:color="auto"/>
            </w:tcBorders>
            <w:noWrap/>
            <w:vAlign w:val="bottom"/>
            <w:hideMark/>
          </w:tcPr>
          <w:p w14:paraId="4076F4C9" w14:textId="77777777" w:rsidR="007F3A19" w:rsidRPr="005E6920" w:rsidRDefault="007F3A19" w:rsidP="007540B3">
            <w:pPr>
              <w:spacing w:after="0" w:line="240" w:lineRule="auto"/>
              <w:rPr>
                <w:rFonts w:ascii="Arial" w:eastAsia="Times New Roman" w:hAnsi="Arial" w:cs="Arial"/>
                <w:color w:val="000000"/>
                <w:kern w:val="0"/>
                <w:sz w:val="22"/>
                <w:szCs w:val="22"/>
                <w:lang w:eastAsia="pt-BR"/>
                <w14:ligatures w14:val="none"/>
              </w:rPr>
            </w:pPr>
            <w:r w:rsidRPr="005E6920">
              <w:rPr>
                <w:rFonts w:ascii="Arial" w:eastAsia="Times New Roman" w:hAnsi="Arial" w:cs="Arial"/>
                <w:color w:val="000000"/>
                <w:kern w:val="0"/>
                <w:sz w:val="22"/>
                <w:szCs w:val="22"/>
                <w:lang w:eastAsia="pt-BR"/>
                <w14:ligatures w14:val="none"/>
              </w:rPr>
              <w:t>40.49%</w:t>
            </w:r>
          </w:p>
        </w:tc>
        <w:tc>
          <w:tcPr>
            <w:tcW w:w="1262" w:type="dxa"/>
            <w:tcBorders>
              <w:top w:val="nil"/>
              <w:left w:val="nil"/>
              <w:bottom w:val="single" w:sz="4" w:space="0" w:color="auto"/>
              <w:right w:val="single" w:sz="4" w:space="0" w:color="auto"/>
            </w:tcBorders>
            <w:noWrap/>
            <w:vAlign w:val="bottom"/>
            <w:hideMark/>
          </w:tcPr>
          <w:p w14:paraId="2E9994FE" w14:textId="77777777" w:rsidR="007F3A19" w:rsidRPr="005E6920" w:rsidRDefault="007F3A19" w:rsidP="007540B3">
            <w:pPr>
              <w:spacing w:after="0" w:line="240" w:lineRule="auto"/>
              <w:jc w:val="right"/>
              <w:rPr>
                <w:rFonts w:ascii="Arial" w:eastAsia="Times New Roman" w:hAnsi="Arial" w:cs="Arial"/>
                <w:color w:val="000000"/>
                <w:kern w:val="0"/>
                <w:sz w:val="22"/>
                <w:szCs w:val="22"/>
                <w:lang w:eastAsia="pt-BR"/>
                <w14:ligatures w14:val="none"/>
              </w:rPr>
            </w:pPr>
            <w:r w:rsidRPr="005E6920">
              <w:rPr>
                <w:rFonts w:ascii="Arial" w:eastAsia="Times New Roman" w:hAnsi="Arial" w:cs="Arial"/>
                <w:color w:val="000000"/>
                <w:kern w:val="0"/>
                <w:sz w:val="22"/>
                <w:szCs w:val="22"/>
                <w:lang w:eastAsia="pt-BR"/>
                <w14:ligatures w14:val="none"/>
              </w:rPr>
              <w:t>73.51M</w:t>
            </w:r>
          </w:p>
        </w:tc>
      </w:tr>
      <w:tr w:rsidR="007F3A19" w:rsidRPr="005E6920" w14:paraId="4955BEF1" w14:textId="77777777" w:rsidTr="007540B3">
        <w:trPr>
          <w:trHeight w:val="288"/>
        </w:trPr>
        <w:tc>
          <w:tcPr>
            <w:tcW w:w="1247" w:type="dxa"/>
            <w:tcBorders>
              <w:top w:val="nil"/>
              <w:left w:val="single" w:sz="4" w:space="0" w:color="auto"/>
              <w:bottom w:val="single" w:sz="4" w:space="0" w:color="auto"/>
              <w:right w:val="single" w:sz="4" w:space="0" w:color="auto"/>
            </w:tcBorders>
            <w:noWrap/>
            <w:vAlign w:val="bottom"/>
            <w:hideMark/>
          </w:tcPr>
          <w:p w14:paraId="6E81B316" w14:textId="77777777" w:rsidR="007F3A19" w:rsidRPr="005E6920" w:rsidRDefault="007F3A19" w:rsidP="007540B3">
            <w:pPr>
              <w:spacing w:after="0" w:line="240" w:lineRule="auto"/>
              <w:rPr>
                <w:rFonts w:ascii="Arial" w:eastAsia="Times New Roman" w:hAnsi="Arial" w:cs="Arial"/>
                <w:color w:val="000000"/>
                <w:kern w:val="0"/>
                <w:sz w:val="22"/>
                <w:szCs w:val="22"/>
                <w:lang w:eastAsia="pt-BR"/>
                <w14:ligatures w14:val="none"/>
              </w:rPr>
            </w:pPr>
            <w:r w:rsidRPr="005E6920">
              <w:rPr>
                <w:rFonts w:ascii="Arial" w:eastAsia="Times New Roman" w:hAnsi="Arial" w:cs="Arial"/>
                <w:color w:val="000000"/>
                <w:kern w:val="0"/>
                <w:sz w:val="22"/>
                <w:szCs w:val="22"/>
                <w:lang w:eastAsia="pt-BR"/>
                <w14:ligatures w14:val="none"/>
              </w:rPr>
              <w:t>Janeiro</w:t>
            </w:r>
          </w:p>
        </w:tc>
        <w:tc>
          <w:tcPr>
            <w:tcW w:w="630" w:type="dxa"/>
            <w:tcBorders>
              <w:top w:val="nil"/>
              <w:left w:val="nil"/>
              <w:bottom w:val="single" w:sz="4" w:space="0" w:color="auto"/>
              <w:right w:val="single" w:sz="4" w:space="0" w:color="auto"/>
            </w:tcBorders>
            <w:noWrap/>
            <w:vAlign w:val="bottom"/>
            <w:hideMark/>
          </w:tcPr>
          <w:p w14:paraId="00C0469C" w14:textId="77777777" w:rsidR="007F3A19" w:rsidRPr="005E6920" w:rsidRDefault="007F3A19" w:rsidP="007540B3">
            <w:pPr>
              <w:spacing w:after="0" w:line="240" w:lineRule="auto"/>
              <w:jc w:val="center"/>
              <w:rPr>
                <w:rFonts w:ascii="Arial" w:eastAsia="Times New Roman" w:hAnsi="Arial" w:cs="Arial"/>
                <w:color w:val="000000"/>
                <w:kern w:val="0"/>
                <w:sz w:val="22"/>
                <w:szCs w:val="22"/>
                <w:lang w:eastAsia="pt-BR"/>
                <w14:ligatures w14:val="none"/>
              </w:rPr>
            </w:pPr>
            <w:r w:rsidRPr="005E6920">
              <w:rPr>
                <w:rFonts w:ascii="Arial" w:eastAsia="Times New Roman" w:hAnsi="Arial" w:cs="Arial"/>
                <w:color w:val="000000"/>
                <w:kern w:val="0"/>
                <w:sz w:val="22"/>
                <w:szCs w:val="22"/>
                <w:lang w:eastAsia="pt-BR"/>
                <w14:ligatures w14:val="none"/>
              </w:rPr>
              <w:t>2025</w:t>
            </w:r>
          </w:p>
        </w:tc>
        <w:tc>
          <w:tcPr>
            <w:tcW w:w="970" w:type="dxa"/>
            <w:tcBorders>
              <w:top w:val="nil"/>
              <w:left w:val="nil"/>
              <w:bottom w:val="single" w:sz="4" w:space="0" w:color="auto"/>
              <w:right w:val="single" w:sz="4" w:space="0" w:color="auto"/>
            </w:tcBorders>
            <w:noWrap/>
            <w:vAlign w:val="bottom"/>
            <w:hideMark/>
          </w:tcPr>
          <w:p w14:paraId="6B618CA3" w14:textId="77777777" w:rsidR="007F3A19" w:rsidRPr="005E6920" w:rsidRDefault="007F3A19" w:rsidP="007540B3">
            <w:pPr>
              <w:spacing w:after="0" w:line="240" w:lineRule="auto"/>
              <w:rPr>
                <w:rFonts w:ascii="Arial" w:eastAsia="Times New Roman" w:hAnsi="Arial" w:cs="Arial"/>
                <w:color w:val="000000"/>
                <w:kern w:val="0"/>
                <w:sz w:val="22"/>
                <w:szCs w:val="22"/>
                <w:lang w:eastAsia="pt-BR"/>
                <w14:ligatures w14:val="none"/>
              </w:rPr>
            </w:pPr>
            <w:r w:rsidRPr="005E6920">
              <w:rPr>
                <w:rFonts w:ascii="Arial" w:eastAsia="Times New Roman" w:hAnsi="Arial" w:cs="Arial"/>
                <w:color w:val="000000"/>
                <w:kern w:val="0"/>
                <w:sz w:val="22"/>
                <w:szCs w:val="22"/>
                <w:lang w:eastAsia="pt-BR"/>
                <w14:ligatures w14:val="none"/>
              </w:rPr>
              <w:t>41.02%</w:t>
            </w:r>
          </w:p>
        </w:tc>
        <w:tc>
          <w:tcPr>
            <w:tcW w:w="1262" w:type="dxa"/>
            <w:tcBorders>
              <w:top w:val="nil"/>
              <w:left w:val="nil"/>
              <w:bottom w:val="single" w:sz="4" w:space="0" w:color="auto"/>
              <w:right w:val="single" w:sz="4" w:space="0" w:color="auto"/>
            </w:tcBorders>
            <w:noWrap/>
            <w:vAlign w:val="bottom"/>
            <w:hideMark/>
          </w:tcPr>
          <w:p w14:paraId="185D2B60" w14:textId="77777777" w:rsidR="007F3A19" w:rsidRPr="005E6920" w:rsidRDefault="007F3A19" w:rsidP="007540B3">
            <w:pPr>
              <w:spacing w:after="0" w:line="240" w:lineRule="auto"/>
              <w:jc w:val="right"/>
              <w:rPr>
                <w:rFonts w:ascii="Arial" w:eastAsia="Times New Roman" w:hAnsi="Arial" w:cs="Arial"/>
                <w:color w:val="000000"/>
                <w:kern w:val="0"/>
                <w:sz w:val="22"/>
                <w:szCs w:val="22"/>
                <w:lang w:eastAsia="pt-BR"/>
                <w14:ligatures w14:val="none"/>
              </w:rPr>
            </w:pPr>
            <w:r w:rsidRPr="005E6920">
              <w:rPr>
                <w:rFonts w:ascii="Arial" w:eastAsia="Times New Roman" w:hAnsi="Arial" w:cs="Arial"/>
                <w:color w:val="000000"/>
                <w:kern w:val="0"/>
                <w:sz w:val="22"/>
                <w:szCs w:val="22"/>
                <w:lang w:eastAsia="pt-BR"/>
                <w14:ligatures w14:val="none"/>
              </w:rPr>
              <w:t>74.6M</w:t>
            </w:r>
          </w:p>
        </w:tc>
      </w:tr>
      <w:tr w:rsidR="007F3A19" w:rsidRPr="005E6920" w14:paraId="7176CF3D" w14:textId="77777777" w:rsidTr="007540B3">
        <w:trPr>
          <w:trHeight w:val="288"/>
        </w:trPr>
        <w:tc>
          <w:tcPr>
            <w:tcW w:w="1247" w:type="dxa"/>
            <w:tcBorders>
              <w:top w:val="nil"/>
              <w:left w:val="single" w:sz="4" w:space="0" w:color="auto"/>
              <w:bottom w:val="single" w:sz="4" w:space="0" w:color="auto"/>
              <w:right w:val="single" w:sz="4" w:space="0" w:color="auto"/>
            </w:tcBorders>
            <w:noWrap/>
            <w:vAlign w:val="bottom"/>
            <w:hideMark/>
          </w:tcPr>
          <w:p w14:paraId="798AFECF" w14:textId="77777777" w:rsidR="007F3A19" w:rsidRPr="005E6920" w:rsidRDefault="007F3A19" w:rsidP="007540B3">
            <w:pPr>
              <w:spacing w:after="0" w:line="240" w:lineRule="auto"/>
              <w:rPr>
                <w:rFonts w:ascii="Arial" w:eastAsia="Times New Roman" w:hAnsi="Arial" w:cs="Arial"/>
                <w:color w:val="000000"/>
                <w:kern w:val="0"/>
                <w:sz w:val="22"/>
                <w:szCs w:val="22"/>
                <w:lang w:eastAsia="pt-BR"/>
                <w14:ligatures w14:val="none"/>
              </w:rPr>
            </w:pPr>
            <w:r w:rsidRPr="005E6920">
              <w:rPr>
                <w:rFonts w:ascii="Arial" w:eastAsia="Times New Roman" w:hAnsi="Arial" w:cs="Arial"/>
                <w:color w:val="000000"/>
                <w:kern w:val="0"/>
                <w:sz w:val="22"/>
                <w:szCs w:val="22"/>
                <w:lang w:eastAsia="pt-BR"/>
                <w14:ligatures w14:val="none"/>
              </w:rPr>
              <w:t>Fevereiro</w:t>
            </w:r>
          </w:p>
        </w:tc>
        <w:tc>
          <w:tcPr>
            <w:tcW w:w="630" w:type="dxa"/>
            <w:tcBorders>
              <w:top w:val="nil"/>
              <w:left w:val="nil"/>
              <w:bottom w:val="single" w:sz="4" w:space="0" w:color="auto"/>
              <w:right w:val="single" w:sz="4" w:space="0" w:color="auto"/>
            </w:tcBorders>
            <w:noWrap/>
            <w:vAlign w:val="bottom"/>
            <w:hideMark/>
          </w:tcPr>
          <w:p w14:paraId="645E548A" w14:textId="77777777" w:rsidR="007F3A19" w:rsidRPr="005E6920" w:rsidRDefault="007F3A19" w:rsidP="007540B3">
            <w:pPr>
              <w:spacing w:after="0" w:line="240" w:lineRule="auto"/>
              <w:jc w:val="center"/>
              <w:rPr>
                <w:rFonts w:ascii="Arial" w:eastAsia="Times New Roman" w:hAnsi="Arial" w:cs="Arial"/>
                <w:color w:val="000000"/>
                <w:kern w:val="0"/>
                <w:sz w:val="22"/>
                <w:szCs w:val="22"/>
                <w:lang w:eastAsia="pt-BR"/>
                <w14:ligatures w14:val="none"/>
              </w:rPr>
            </w:pPr>
            <w:r w:rsidRPr="005E6920">
              <w:rPr>
                <w:rFonts w:ascii="Arial" w:eastAsia="Times New Roman" w:hAnsi="Arial" w:cs="Arial"/>
                <w:color w:val="000000"/>
                <w:kern w:val="0"/>
                <w:sz w:val="22"/>
                <w:szCs w:val="22"/>
                <w:lang w:eastAsia="pt-BR"/>
                <w14:ligatures w14:val="none"/>
              </w:rPr>
              <w:t>2025</w:t>
            </w:r>
          </w:p>
        </w:tc>
        <w:tc>
          <w:tcPr>
            <w:tcW w:w="970" w:type="dxa"/>
            <w:tcBorders>
              <w:top w:val="nil"/>
              <w:left w:val="nil"/>
              <w:bottom w:val="single" w:sz="4" w:space="0" w:color="auto"/>
              <w:right w:val="single" w:sz="4" w:space="0" w:color="auto"/>
            </w:tcBorders>
            <w:noWrap/>
            <w:vAlign w:val="bottom"/>
            <w:hideMark/>
          </w:tcPr>
          <w:p w14:paraId="11DE3064" w14:textId="77777777" w:rsidR="007F3A19" w:rsidRPr="005E6920" w:rsidRDefault="007F3A19" w:rsidP="007540B3">
            <w:pPr>
              <w:spacing w:after="0" w:line="240" w:lineRule="auto"/>
              <w:rPr>
                <w:rFonts w:ascii="Arial" w:eastAsia="Times New Roman" w:hAnsi="Arial" w:cs="Arial"/>
                <w:color w:val="000000"/>
                <w:kern w:val="0"/>
                <w:sz w:val="22"/>
                <w:szCs w:val="22"/>
                <w:lang w:eastAsia="pt-BR"/>
                <w14:ligatures w14:val="none"/>
              </w:rPr>
            </w:pPr>
            <w:r w:rsidRPr="005E6920">
              <w:rPr>
                <w:rFonts w:ascii="Arial" w:eastAsia="Times New Roman" w:hAnsi="Arial" w:cs="Arial"/>
                <w:color w:val="000000"/>
                <w:kern w:val="0"/>
                <w:sz w:val="22"/>
                <w:szCs w:val="22"/>
                <w:lang w:eastAsia="pt-BR"/>
                <w14:ligatures w14:val="none"/>
              </w:rPr>
              <w:t>41.30%</w:t>
            </w:r>
          </w:p>
        </w:tc>
        <w:tc>
          <w:tcPr>
            <w:tcW w:w="1262" w:type="dxa"/>
            <w:tcBorders>
              <w:top w:val="nil"/>
              <w:left w:val="nil"/>
              <w:bottom w:val="single" w:sz="4" w:space="0" w:color="auto"/>
              <w:right w:val="single" w:sz="4" w:space="0" w:color="auto"/>
            </w:tcBorders>
            <w:noWrap/>
            <w:vAlign w:val="bottom"/>
            <w:hideMark/>
          </w:tcPr>
          <w:p w14:paraId="13F32248" w14:textId="77777777" w:rsidR="007F3A19" w:rsidRPr="005E6920" w:rsidRDefault="007F3A19" w:rsidP="007540B3">
            <w:pPr>
              <w:spacing w:after="0" w:line="240" w:lineRule="auto"/>
              <w:jc w:val="right"/>
              <w:rPr>
                <w:rFonts w:ascii="Arial" w:eastAsia="Times New Roman" w:hAnsi="Arial" w:cs="Arial"/>
                <w:color w:val="000000"/>
                <w:kern w:val="0"/>
                <w:sz w:val="22"/>
                <w:szCs w:val="22"/>
                <w:lang w:eastAsia="pt-BR"/>
                <w14:ligatures w14:val="none"/>
              </w:rPr>
            </w:pPr>
            <w:r w:rsidRPr="005E6920">
              <w:rPr>
                <w:rFonts w:ascii="Arial" w:eastAsia="Times New Roman" w:hAnsi="Arial" w:cs="Arial"/>
                <w:color w:val="000000"/>
                <w:kern w:val="0"/>
                <w:sz w:val="22"/>
                <w:szCs w:val="22"/>
                <w:lang w:eastAsia="pt-BR"/>
                <w14:ligatures w14:val="none"/>
              </w:rPr>
              <w:t>75M</w:t>
            </w:r>
          </w:p>
        </w:tc>
      </w:tr>
      <w:tr w:rsidR="007F3A19" w:rsidRPr="005E6920" w14:paraId="28FD32A1" w14:textId="77777777" w:rsidTr="007540B3">
        <w:trPr>
          <w:trHeight w:val="288"/>
        </w:trPr>
        <w:tc>
          <w:tcPr>
            <w:tcW w:w="1247" w:type="dxa"/>
            <w:tcBorders>
              <w:top w:val="nil"/>
              <w:left w:val="single" w:sz="4" w:space="0" w:color="auto"/>
              <w:bottom w:val="single" w:sz="4" w:space="0" w:color="auto"/>
              <w:right w:val="single" w:sz="4" w:space="0" w:color="auto"/>
            </w:tcBorders>
            <w:noWrap/>
            <w:vAlign w:val="bottom"/>
            <w:hideMark/>
          </w:tcPr>
          <w:p w14:paraId="75F94201" w14:textId="77777777" w:rsidR="007F3A19" w:rsidRPr="005E6920" w:rsidRDefault="007F3A19" w:rsidP="007540B3">
            <w:pPr>
              <w:spacing w:after="0" w:line="240" w:lineRule="auto"/>
              <w:rPr>
                <w:rFonts w:ascii="Arial" w:eastAsia="Times New Roman" w:hAnsi="Arial" w:cs="Arial"/>
                <w:color w:val="000000"/>
                <w:kern w:val="0"/>
                <w:sz w:val="22"/>
                <w:szCs w:val="22"/>
                <w:lang w:eastAsia="pt-BR"/>
                <w14:ligatures w14:val="none"/>
              </w:rPr>
            </w:pPr>
            <w:r w:rsidRPr="005E6920">
              <w:rPr>
                <w:rFonts w:ascii="Arial" w:eastAsia="Times New Roman" w:hAnsi="Arial" w:cs="Arial"/>
                <w:color w:val="000000"/>
                <w:kern w:val="0"/>
                <w:sz w:val="22"/>
                <w:szCs w:val="22"/>
                <w:lang w:eastAsia="pt-BR"/>
                <w14:ligatures w14:val="none"/>
              </w:rPr>
              <w:t>Marco</w:t>
            </w:r>
          </w:p>
        </w:tc>
        <w:tc>
          <w:tcPr>
            <w:tcW w:w="630" w:type="dxa"/>
            <w:tcBorders>
              <w:top w:val="nil"/>
              <w:left w:val="nil"/>
              <w:bottom w:val="single" w:sz="4" w:space="0" w:color="auto"/>
              <w:right w:val="single" w:sz="4" w:space="0" w:color="auto"/>
            </w:tcBorders>
            <w:noWrap/>
            <w:vAlign w:val="bottom"/>
            <w:hideMark/>
          </w:tcPr>
          <w:p w14:paraId="76662176" w14:textId="77777777" w:rsidR="007F3A19" w:rsidRPr="005E6920" w:rsidRDefault="007F3A19" w:rsidP="007540B3">
            <w:pPr>
              <w:spacing w:after="0" w:line="240" w:lineRule="auto"/>
              <w:jc w:val="center"/>
              <w:rPr>
                <w:rFonts w:ascii="Arial" w:eastAsia="Times New Roman" w:hAnsi="Arial" w:cs="Arial"/>
                <w:color w:val="000000"/>
                <w:kern w:val="0"/>
                <w:sz w:val="22"/>
                <w:szCs w:val="22"/>
                <w:lang w:eastAsia="pt-BR"/>
                <w14:ligatures w14:val="none"/>
              </w:rPr>
            </w:pPr>
            <w:r w:rsidRPr="005E6920">
              <w:rPr>
                <w:rFonts w:ascii="Arial" w:eastAsia="Times New Roman" w:hAnsi="Arial" w:cs="Arial"/>
                <w:color w:val="000000"/>
                <w:kern w:val="0"/>
                <w:sz w:val="22"/>
                <w:szCs w:val="22"/>
                <w:lang w:eastAsia="pt-BR"/>
                <w14:ligatures w14:val="none"/>
              </w:rPr>
              <w:t>2025</w:t>
            </w:r>
          </w:p>
        </w:tc>
        <w:tc>
          <w:tcPr>
            <w:tcW w:w="970" w:type="dxa"/>
            <w:tcBorders>
              <w:top w:val="nil"/>
              <w:left w:val="nil"/>
              <w:bottom w:val="single" w:sz="4" w:space="0" w:color="auto"/>
              <w:right w:val="single" w:sz="4" w:space="0" w:color="auto"/>
            </w:tcBorders>
            <w:noWrap/>
            <w:vAlign w:val="bottom"/>
            <w:hideMark/>
          </w:tcPr>
          <w:p w14:paraId="471EAADF" w14:textId="77777777" w:rsidR="007F3A19" w:rsidRPr="005E6920" w:rsidRDefault="007F3A19" w:rsidP="007540B3">
            <w:pPr>
              <w:spacing w:after="0" w:line="240" w:lineRule="auto"/>
              <w:rPr>
                <w:rFonts w:ascii="Arial" w:eastAsia="Times New Roman" w:hAnsi="Arial" w:cs="Arial"/>
                <w:color w:val="000000"/>
                <w:kern w:val="0"/>
                <w:sz w:val="22"/>
                <w:szCs w:val="22"/>
                <w:lang w:eastAsia="pt-BR"/>
                <w14:ligatures w14:val="none"/>
              </w:rPr>
            </w:pPr>
            <w:r w:rsidRPr="005E6920">
              <w:rPr>
                <w:rFonts w:ascii="Arial" w:eastAsia="Times New Roman" w:hAnsi="Arial" w:cs="Arial"/>
                <w:color w:val="000000"/>
                <w:kern w:val="0"/>
                <w:sz w:val="22"/>
                <w:szCs w:val="22"/>
                <w:lang w:eastAsia="pt-BR"/>
                <w14:ligatures w14:val="none"/>
              </w:rPr>
              <w:t>41.66%</w:t>
            </w:r>
          </w:p>
        </w:tc>
        <w:tc>
          <w:tcPr>
            <w:tcW w:w="1262" w:type="dxa"/>
            <w:tcBorders>
              <w:top w:val="nil"/>
              <w:left w:val="nil"/>
              <w:bottom w:val="single" w:sz="4" w:space="0" w:color="auto"/>
              <w:right w:val="single" w:sz="4" w:space="0" w:color="auto"/>
            </w:tcBorders>
            <w:noWrap/>
            <w:vAlign w:val="bottom"/>
            <w:hideMark/>
          </w:tcPr>
          <w:p w14:paraId="7E8E025A" w14:textId="77777777" w:rsidR="007F3A19" w:rsidRPr="005E6920" w:rsidRDefault="007F3A19" w:rsidP="007540B3">
            <w:pPr>
              <w:spacing w:after="0" w:line="240" w:lineRule="auto"/>
              <w:jc w:val="right"/>
              <w:rPr>
                <w:rFonts w:ascii="Arial" w:eastAsia="Times New Roman" w:hAnsi="Arial" w:cs="Arial"/>
                <w:color w:val="000000"/>
                <w:kern w:val="0"/>
                <w:sz w:val="22"/>
                <w:szCs w:val="22"/>
                <w:lang w:eastAsia="pt-BR"/>
                <w14:ligatures w14:val="none"/>
              </w:rPr>
            </w:pPr>
            <w:r w:rsidRPr="005E6920">
              <w:rPr>
                <w:rFonts w:ascii="Arial" w:eastAsia="Times New Roman" w:hAnsi="Arial" w:cs="Arial"/>
                <w:color w:val="000000"/>
                <w:kern w:val="0"/>
                <w:sz w:val="22"/>
                <w:szCs w:val="22"/>
                <w:lang w:eastAsia="pt-BR"/>
                <w14:ligatures w14:val="none"/>
              </w:rPr>
              <w:t>75.7M</w:t>
            </w:r>
          </w:p>
        </w:tc>
      </w:tr>
      <w:tr w:rsidR="007F3A19" w:rsidRPr="005E6920" w14:paraId="68E97901" w14:textId="77777777" w:rsidTr="007540B3">
        <w:trPr>
          <w:trHeight w:val="288"/>
        </w:trPr>
        <w:tc>
          <w:tcPr>
            <w:tcW w:w="1247" w:type="dxa"/>
            <w:tcBorders>
              <w:top w:val="nil"/>
              <w:left w:val="single" w:sz="4" w:space="0" w:color="auto"/>
              <w:bottom w:val="single" w:sz="4" w:space="0" w:color="auto"/>
              <w:right w:val="single" w:sz="4" w:space="0" w:color="auto"/>
            </w:tcBorders>
            <w:noWrap/>
            <w:vAlign w:val="bottom"/>
            <w:hideMark/>
          </w:tcPr>
          <w:p w14:paraId="148C0EC0" w14:textId="77777777" w:rsidR="007F3A19" w:rsidRPr="005E6920" w:rsidRDefault="007F3A19" w:rsidP="007540B3">
            <w:pPr>
              <w:spacing w:after="0" w:line="240" w:lineRule="auto"/>
              <w:rPr>
                <w:rFonts w:ascii="Arial" w:eastAsia="Times New Roman" w:hAnsi="Arial" w:cs="Arial"/>
                <w:color w:val="000000"/>
                <w:kern w:val="0"/>
                <w:sz w:val="22"/>
                <w:szCs w:val="22"/>
                <w:lang w:eastAsia="pt-BR"/>
                <w14:ligatures w14:val="none"/>
              </w:rPr>
            </w:pPr>
            <w:r w:rsidRPr="005E6920">
              <w:rPr>
                <w:rFonts w:ascii="Arial" w:eastAsia="Times New Roman" w:hAnsi="Arial" w:cs="Arial"/>
                <w:color w:val="000000"/>
                <w:kern w:val="0"/>
                <w:sz w:val="22"/>
                <w:szCs w:val="22"/>
                <w:lang w:eastAsia="pt-BR"/>
                <w14:ligatures w14:val="none"/>
              </w:rPr>
              <w:t>Abril</w:t>
            </w:r>
          </w:p>
        </w:tc>
        <w:tc>
          <w:tcPr>
            <w:tcW w:w="630" w:type="dxa"/>
            <w:tcBorders>
              <w:top w:val="nil"/>
              <w:left w:val="nil"/>
              <w:bottom w:val="single" w:sz="4" w:space="0" w:color="auto"/>
              <w:right w:val="single" w:sz="4" w:space="0" w:color="auto"/>
            </w:tcBorders>
            <w:noWrap/>
            <w:vAlign w:val="bottom"/>
            <w:hideMark/>
          </w:tcPr>
          <w:p w14:paraId="5C1EA16F" w14:textId="77777777" w:rsidR="007F3A19" w:rsidRPr="005E6920" w:rsidRDefault="007F3A19" w:rsidP="007540B3">
            <w:pPr>
              <w:spacing w:after="0" w:line="240" w:lineRule="auto"/>
              <w:jc w:val="center"/>
              <w:rPr>
                <w:rFonts w:ascii="Arial" w:eastAsia="Times New Roman" w:hAnsi="Arial" w:cs="Arial"/>
                <w:color w:val="000000"/>
                <w:kern w:val="0"/>
                <w:sz w:val="22"/>
                <w:szCs w:val="22"/>
                <w:lang w:eastAsia="pt-BR"/>
                <w14:ligatures w14:val="none"/>
              </w:rPr>
            </w:pPr>
            <w:r w:rsidRPr="005E6920">
              <w:rPr>
                <w:rFonts w:ascii="Arial" w:eastAsia="Times New Roman" w:hAnsi="Arial" w:cs="Arial"/>
                <w:color w:val="000000"/>
                <w:kern w:val="0"/>
                <w:sz w:val="22"/>
                <w:szCs w:val="22"/>
                <w:lang w:eastAsia="pt-BR"/>
                <w14:ligatures w14:val="none"/>
              </w:rPr>
              <w:t>2025</w:t>
            </w:r>
          </w:p>
        </w:tc>
        <w:tc>
          <w:tcPr>
            <w:tcW w:w="970" w:type="dxa"/>
            <w:tcBorders>
              <w:top w:val="nil"/>
              <w:left w:val="nil"/>
              <w:bottom w:val="single" w:sz="4" w:space="0" w:color="auto"/>
              <w:right w:val="single" w:sz="4" w:space="0" w:color="auto"/>
            </w:tcBorders>
            <w:noWrap/>
            <w:vAlign w:val="bottom"/>
            <w:hideMark/>
          </w:tcPr>
          <w:p w14:paraId="1E23F651" w14:textId="77777777" w:rsidR="007F3A19" w:rsidRPr="005E6920" w:rsidRDefault="007F3A19" w:rsidP="007540B3">
            <w:pPr>
              <w:spacing w:after="0" w:line="240" w:lineRule="auto"/>
              <w:rPr>
                <w:rFonts w:ascii="Arial" w:eastAsia="Times New Roman" w:hAnsi="Arial" w:cs="Arial"/>
                <w:color w:val="000000"/>
                <w:kern w:val="0"/>
                <w:sz w:val="22"/>
                <w:szCs w:val="22"/>
                <w:lang w:eastAsia="pt-BR"/>
                <w14:ligatures w14:val="none"/>
              </w:rPr>
            </w:pPr>
            <w:r w:rsidRPr="005E6920">
              <w:rPr>
                <w:rFonts w:ascii="Arial" w:eastAsia="Times New Roman" w:hAnsi="Arial" w:cs="Arial"/>
                <w:color w:val="000000"/>
                <w:kern w:val="0"/>
                <w:sz w:val="22"/>
                <w:szCs w:val="22"/>
                <w:lang w:eastAsia="pt-BR"/>
                <w14:ligatures w14:val="none"/>
              </w:rPr>
              <w:t>41.97%</w:t>
            </w:r>
          </w:p>
        </w:tc>
        <w:tc>
          <w:tcPr>
            <w:tcW w:w="1262" w:type="dxa"/>
            <w:tcBorders>
              <w:top w:val="nil"/>
              <w:left w:val="nil"/>
              <w:bottom w:val="single" w:sz="4" w:space="0" w:color="auto"/>
              <w:right w:val="single" w:sz="4" w:space="0" w:color="auto"/>
            </w:tcBorders>
            <w:noWrap/>
            <w:vAlign w:val="bottom"/>
            <w:hideMark/>
          </w:tcPr>
          <w:p w14:paraId="64AD56D8" w14:textId="77777777" w:rsidR="007F3A19" w:rsidRPr="005E6920" w:rsidRDefault="007F3A19" w:rsidP="007540B3">
            <w:pPr>
              <w:spacing w:after="0" w:line="240" w:lineRule="auto"/>
              <w:jc w:val="right"/>
              <w:rPr>
                <w:rFonts w:ascii="Arial" w:eastAsia="Times New Roman" w:hAnsi="Arial" w:cs="Arial"/>
                <w:color w:val="000000"/>
                <w:kern w:val="0"/>
                <w:sz w:val="22"/>
                <w:szCs w:val="22"/>
                <w:lang w:eastAsia="pt-BR"/>
                <w14:ligatures w14:val="none"/>
              </w:rPr>
            </w:pPr>
            <w:r w:rsidRPr="005E6920">
              <w:rPr>
                <w:rFonts w:ascii="Arial" w:eastAsia="Times New Roman" w:hAnsi="Arial" w:cs="Arial"/>
                <w:color w:val="000000"/>
                <w:kern w:val="0"/>
                <w:sz w:val="22"/>
                <w:szCs w:val="22"/>
                <w:lang w:eastAsia="pt-BR"/>
                <w14:ligatures w14:val="none"/>
              </w:rPr>
              <w:t>76.6M</w:t>
            </w:r>
          </w:p>
        </w:tc>
      </w:tr>
      <w:tr w:rsidR="007F3A19" w:rsidRPr="005E6920" w14:paraId="1773E8DA" w14:textId="77777777" w:rsidTr="007540B3">
        <w:trPr>
          <w:trHeight w:val="288"/>
        </w:trPr>
        <w:tc>
          <w:tcPr>
            <w:tcW w:w="1247" w:type="dxa"/>
            <w:tcBorders>
              <w:top w:val="nil"/>
              <w:left w:val="single" w:sz="4" w:space="0" w:color="auto"/>
              <w:bottom w:val="single" w:sz="4" w:space="0" w:color="auto"/>
              <w:right w:val="single" w:sz="4" w:space="0" w:color="auto"/>
            </w:tcBorders>
            <w:noWrap/>
            <w:vAlign w:val="bottom"/>
            <w:hideMark/>
          </w:tcPr>
          <w:p w14:paraId="5FD401B7" w14:textId="77777777" w:rsidR="007F3A19" w:rsidRPr="005E6920" w:rsidRDefault="007F3A19" w:rsidP="007540B3">
            <w:pPr>
              <w:spacing w:after="0" w:line="240" w:lineRule="auto"/>
              <w:rPr>
                <w:rFonts w:ascii="Arial" w:eastAsia="Times New Roman" w:hAnsi="Arial" w:cs="Arial"/>
                <w:color w:val="000000"/>
                <w:kern w:val="0"/>
                <w:sz w:val="22"/>
                <w:szCs w:val="22"/>
                <w:lang w:eastAsia="pt-BR"/>
                <w14:ligatures w14:val="none"/>
              </w:rPr>
            </w:pPr>
            <w:r w:rsidRPr="005E6920">
              <w:rPr>
                <w:rFonts w:ascii="Arial" w:eastAsia="Times New Roman" w:hAnsi="Arial" w:cs="Arial"/>
                <w:color w:val="000000"/>
                <w:kern w:val="0"/>
                <w:sz w:val="22"/>
                <w:szCs w:val="22"/>
                <w:lang w:eastAsia="pt-BR"/>
                <w14:ligatures w14:val="none"/>
              </w:rPr>
              <w:t>Maio</w:t>
            </w:r>
          </w:p>
        </w:tc>
        <w:tc>
          <w:tcPr>
            <w:tcW w:w="630" w:type="dxa"/>
            <w:tcBorders>
              <w:top w:val="nil"/>
              <w:left w:val="nil"/>
              <w:bottom w:val="single" w:sz="4" w:space="0" w:color="auto"/>
              <w:right w:val="single" w:sz="4" w:space="0" w:color="auto"/>
            </w:tcBorders>
            <w:noWrap/>
            <w:vAlign w:val="bottom"/>
            <w:hideMark/>
          </w:tcPr>
          <w:p w14:paraId="6352A7F7" w14:textId="77777777" w:rsidR="007F3A19" w:rsidRPr="005E6920" w:rsidRDefault="007F3A19" w:rsidP="007540B3">
            <w:pPr>
              <w:spacing w:after="0" w:line="240" w:lineRule="auto"/>
              <w:jc w:val="center"/>
              <w:rPr>
                <w:rFonts w:ascii="Arial" w:eastAsia="Times New Roman" w:hAnsi="Arial" w:cs="Arial"/>
                <w:color w:val="000000"/>
                <w:kern w:val="0"/>
                <w:sz w:val="22"/>
                <w:szCs w:val="22"/>
                <w:lang w:eastAsia="pt-BR"/>
                <w14:ligatures w14:val="none"/>
              </w:rPr>
            </w:pPr>
            <w:r w:rsidRPr="005E6920">
              <w:rPr>
                <w:rFonts w:ascii="Arial" w:eastAsia="Times New Roman" w:hAnsi="Arial" w:cs="Arial"/>
                <w:color w:val="000000"/>
                <w:kern w:val="0"/>
                <w:sz w:val="22"/>
                <w:szCs w:val="22"/>
                <w:lang w:eastAsia="pt-BR"/>
                <w14:ligatures w14:val="none"/>
              </w:rPr>
              <w:t>2025</w:t>
            </w:r>
          </w:p>
        </w:tc>
        <w:tc>
          <w:tcPr>
            <w:tcW w:w="970" w:type="dxa"/>
            <w:tcBorders>
              <w:top w:val="nil"/>
              <w:left w:val="nil"/>
              <w:bottom w:val="single" w:sz="4" w:space="0" w:color="auto"/>
              <w:right w:val="single" w:sz="4" w:space="0" w:color="auto"/>
            </w:tcBorders>
            <w:noWrap/>
            <w:vAlign w:val="bottom"/>
            <w:hideMark/>
          </w:tcPr>
          <w:p w14:paraId="75028A71" w14:textId="77777777" w:rsidR="007F3A19" w:rsidRPr="005E6920" w:rsidRDefault="007F3A19" w:rsidP="007540B3">
            <w:pPr>
              <w:spacing w:after="0" w:line="240" w:lineRule="auto"/>
              <w:rPr>
                <w:rFonts w:ascii="Arial" w:eastAsia="Times New Roman" w:hAnsi="Arial" w:cs="Arial"/>
                <w:color w:val="000000"/>
                <w:kern w:val="0"/>
                <w:sz w:val="22"/>
                <w:szCs w:val="22"/>
                <w:lang w:eastAsia="pt-BR"/>
                <w14:ligatures w14:val="none"/>
              </w:rPr>
            </w:pPr>
            <w:r w:rsidRPr="005E6920">
              <w:rPr>
                <w:rFonts w:ascii="Arial" w:eastAsia="Times New Roman" w:hAnsi="Arial" w:cs="Arial"/>
                <w:color w:val="000000"/>
                <w:kern w:val="0"/>
                <w:sz w:val="22"/>
                <w:szCs w:val="22"/>
                <w:lang w:eastAsia="pt-BR"/>
                <w14:ligatures w14:val="none"/>
              </w:rPr>
              <w:t>42.10%</w:t>
            </w:r>
          </w:p>
        </w:tc>
        <w:tc>
          <w:tcPr>
            <w:tcW w:w="1262" w:type="dxa"/>
            <w:tcBorders>
              <w:top w:val="nil"/>
              <w:left w:val="nil"/>
              <w:bottom w:val="single" w:sz="4" w:space="0" w:color="auto"/>
              <w:right w:val="single" w:sz="4" w:space="0" w:color="auto"/>
            </w:tcBorders>
            <w:noWrap/>
            <w:vAlign w:val="bottom"/>
            <w:hideMark/>
          </w:tcPr>
          <w:p w14:paraId="7D85F779" w14:textId="77777777" w:rsidR="007F3A19" w:rsidRPr="005E6920" w:rsidRDefault="007F3A19" w:rsidP="007540B3">
            <w:pPr>
              <w:spacing w:after="0" w:line="240" w:lineRule="auto"/>
              <w:jc w:val="right"/>
              <w:rPr>
                <w:rFonts w:ascii="Arial" w:eastAsia="Times New Roman" w:hAnsi="Arial" w:cs="Arial"/>
                <w:color w:val="000000"/>
                <w:kern w:val="0"/>
                <w:sz w:val="22"/>
                <w:szCs w:val="22"/>
                <w:lang w:eastAsia="pt-BR"/>
                <w14:ligatures w14:val="none"/>
              </w:rPr>
            </w:pPr>
            <w:r w:rsidRPr="005E6920">
              <w:rPr>
                <w:rFonts w:ascii="Arial" w:eastAsia="Times New Roman" w:hAnsi="Arial" w:cs="Arial"/>
                <w:color w:val="000000"/>
                <w:kern w:val="0"/>
                <w:sz w:val="22"/>
                <w:szCs w:val="22"/>
                <w:lang w:eastAsia="pt-BR"/>
                <w14:ligatures w14:val="none"/>
              </w:rPr>
              <w:t>77M</w:t>
            </w:r>
          </w:p>
        </w:tc>
      </w:tr>
      <w:tr w:rsidR="007F3A19" w:rsidRPr="005E6920" w14:paraId="09D96CBD" w14:textId="77777777" w:rsidTr="007540B3">
        <w:trPr>
          <w:trHeight w:val="288"/>
        </w:trPr>
        <w:tc>
          <w:tcPr>
            <w:tcW w:w="1247" w:type="dxa"/>
            <w:tcBorders>
              <w:top w:val="nil"/>
              <w:left w:val="single" w:sz="4" w:space="0" w:color="auto"/>
              <w:bottom w:val="single" w:sz="4" w:space="0" w:color="auto"/>
              <w:right w:val="single" w:sz="4" w:space="0" w:color="auto"/>
            </w:tcBorders>
            <w:noWrap/>
            <w:vAlign w:val="bottom"/>
            <w:hideMark/>
          </w:tcPr>
          <w:p w14:paraId="54B8AB77" w14:textId="77777777" w:rsidR="007F3A19" w:rsidRPr="005E6920" w:rsidRDefault="007F3A19" w:rsidP="007540B3">
            <w:pPr>
              <w:spacing w:after="0" w:line="240" w:lineRule="auto"/>
              <w:rPr>
                <w:rFonts w:ascii="Arial" w:eastAsia="Times New Roman" w:hAnsi="Arial" w:cs="Arial"/>
                <w:color w:val="000000"/>
                <w:kern w:val="0"/>
                <w:sz w:val="22"/>
                <w:szCs w:val="22"/>
                <w:lang w:eastAsia="pt-BR"/>
                <w14:ligatures w14:val="none"/>
              </w:rPr>
            </w:pPr>
            <w:r w:rsidRPr="005E6920">
              <w:rPr>
                <w:rFonts w:ascii="Arial" w:eastAsia="Times New Roman" w:hAnsi="Arial" w:cs="Arial"/>
                <w:color w:val="000000"/>
                <w:kern w:val="0"/>
                <w:sz w:val="22"/>
                <w:szCs w:val="22"/>
                <w:lang w:eastAsia="pt-BR"/>
                <w14:ligatures w14:val="none"/>
              </w:rPr>
              <w:t>Junho</w:t>
            </w:r>
          </w:p>
        </w:tc>
        <w:tc>
          <w:tcPr>
            <w:tcW w:w="630" w:type="dxa"/>
            <w:tcBorders>
              <w:top w:val="nil"/>
              <w:left w:val="nil"/>
              <w:bottom w:val="single" w:sz="4" w:space="0" w:color="auto"/>
              <w:right w:val="single" w:sz="4" w:space="0" w:color="auto"/>
            </w:tcBorders>
            <w:noWrap/>
            <w:vAlign w:val="bottom"/>
            <w:hideMark/>
          </w:tcPr>
          <w:p w14:paraId="4B96DDE1" w14:textId="77777777" w:rsidR="007F3A19" w:rsidRPr="005E6920" w:rsidRDefault="007F3A19" w:rsidP="007540B3">
            <w:pPr>
              <w:spacing w:after="0" w:line="240" w:lineRule="auto"/>
              <w:jc w:val="center"/>
              <w:rPr>
                <w:rFonts w:ascii="Arial" w:eastAsia="Times New Roman" w:hAnsi="Arial" w:cs="Arial"/>
                <w:color w:val="000000"/>
                <w:kern w:val="0"/>
                <w:sz w:val="22"/>
                <w:szCs w:val="22"/>
                <w:lang w:eastAsia="pt-BR"/>
                <w14:ligatures w14:val="none"/>
              </w:rPr>
            </w:pPr>
            <w:r w:rsidRPr="005E6920">
              <w:rPr>
                <w:rFonts w:ascii="Arial" w:eastAsia="Times New Roman" w:hAnsi="Arial" w:cs="Arial"/>
                <w:color w:val="000000"/>
                <w:kern w:val="0"/>
                <w:sz w:val="22"/>
                <w:szCs w:val="22"/>
                <w:lang w:eastAsia="pt-BR"/>
                <w14:ligatures w14:val="none"/>
              </w:rPr>
              <w:t>2025</w:t>
            </w:r>
          </w:p>
        </w:tc>
        <w:tc>
          <w:tcPr>
            <w:tcW w:w="970" w:type="dxa"/>
            <w:tcBorders>
              <w:top w:val="nil"/>
              <w:left w:val="nil"/>
              <w:bottom w:val="single" w:sz="4" w:space="0" w:color="auto"/>
              <w:right w:val="single" w:sz="4" w:space="0" w:color="auto"/>
            </w:tcBorders>
            <w:noWrap/>
            <w:vAlign w:val="bottom"/>
            <w:hideMark/>
          </w:tcPr>
          <w:p w14:paraId="75CADEEC" w14:textId="77777777" w:rsidR="007F3A19" w:rsidRPr="005E6920" w:rsidRDefault="007F3A19" w:rsidP="007540B3">
            <w:pPr>
              <w:spacing w:after="0" w:line="240" w:lineRule="auto"/>
              <w:rPr>
                <w:rFonts w:ascii="Arial" w:eastAsia="Times New Roman" w:hAnsi="Arial" w:cs="Arial"/>
                <w:color w:val="000000"/>
                <w:kern w:val="0"/>
                <w:sz w:val="22"/>
                <w:szCs w:val="22"/>
                <w:lang w:eastAsia="pt-BR"/>
                <w14:ligatures w14:val="none"/>
              </w:rPr>
            </w:pPr>
            <w:r w:rsidRPr="005E6920">
              <w:rPr>
                <w:rFonts w:ascii="Arial" w:eastAsia="Times New Roman" w:hAnsi="Arial" w:cs="Arial"/>
                <w:color w:val="000000"/>
                <w:kern w:val="0"/>
                <w:sz w:val="22"/>
                <w:szCs w:val="22"/>
                <w:lang w:eastAsia="pt-BR"/>
                <w14:ligatures w14:val="none"/>
              </w:rPr>
              <w:t>41.57%</w:t>
            </w:r>
          </w:p>
        </w:tc>
        <w:tc>
          <w:tcPr>
            <w:tcW w:w="1262" w:type="dxa"/>
            <w:tcBorders>
              <w:top w:val="nil"/>
              <w:left w:val="nil"/>
              <w:bottom w:val="single" w:sz="4" w:space="0" w:color="auto"/>
              <w:right w:val="single" w:sz="4" w:space="0" w:color="auto"/>
            </w:tcBorders>
            <w:noWrap/>
            <w:vAlign w:val="bottom"/>
            <w:hideMark/>
          </w:tcPr>
          <w:p w14:paraId="02D6E9F1" w14:textId="77777777" w:rsidR="007F3A19" w:rsidRPr="005E6920" w:rsidRDefault="007F3A19" w:rsidP="007540B3">
            <w:pPr>
              <w:spacing w:after="0" w:line="240" w:lineRule="auto"/>
              <w:jc w:val="right"/>
              <w:rPr>
                <w:rFonts w:ascii="Arial" w:eastAsia="Times New Roman" w:hAnsi="Arial" w:cs="Arial"/>
                <w:color w:val="000000"/>
                <w:kern w:val="0"/>
                <w:sz w:val="22"/>
                <w:szCs w:val="22"/>
                <w:lang w:eastAsia="pt-BR"/>
                <w14:ligatures w14:val="none"/>
              </w:rPr>
            </w:pPr>
            <w:r w:rsidRPr="005E6920">
              <w:rPr>
                <w:rFonts w:ascii="Arial" w:eastAsia="Times New Roman" w:hAnsi="Arial" w:cs="Arial"/>
                <w:color w:val="000000"/>
                <w:kern w:val="0"/>
                <w:sz w:val="22"/>
                <w:szCs w:val="22"/>
                <w:lang w:eastAsia="pt-BR"/>
                <w14:ligatures w14:val="none"/>
              </w:rPr>
              <w:t>77.8M</w:t>
            </w:r>
          </w:p>
        </w:tc>
      </w:tr>
      <w:tr w:rsidR="007F3A19" w:rsidRPr="005E6920" w14:paraId="73E20561" w14:textId="77777777" w:rsidTr="007F3A19">
        <w:trPr>
          <w:trHeight w:val="288"/>
        </w:trPr>
        <w:tc>
          <w:tcPr>
            <w:tcW w:w="1247" w:type="dxa"/>
            <w:tcBorders>
              <w:top w:val="nil"/>
              <w:left w:val="single" w:sz="4" w:space="0" w:color="auto"/>
              <w:bottom w:val="single" w:sz="4" w:space="0" w:color="auto"/>
              <w:right w:val="single" w:sz="4" w:space="0" w:color="auto"/>
            </w:tcBorders>
            <w:noWrap/>
            <w:vAlign w:val="bottom"/>
            <w:hideMark/>
          </w:tcPr>
          <w:p w14:paraId="752D4C40" w14:textId="77777777" w:rsidR="007F3A19" w:rsidRPr="005E6920" w:rsidRDefault="007F3A19" w:rsidP="007540B3">
            <w:pPr>
              <w:spacing w:after="0" w:line="240" w:lineRule="auto"/>
              <w:rPr>
                <w:rFonts w:ascii="Arial" w:eastAsia="Times New Roman" w:hAnsi="Arial" w:cs="Arial"/>
                <w:color w:val="000000"/>
                <w:kern w:val="0"/>
                <w:sz w:val="22"/>
                <w:szCs w:val="22"/>
                <w:lang w:eastAsia="pt-BR"/>
                <w14:ligatures w14:val="none"/>
              </w:rPr>
            </w:pPr>
            <w:r w:rsidRPr="005E6920">
              <w:rPr>
                <w:rFonts w:ascii="Arial" w:eastAsia="Times New Roman" w:hAnsi="Arial" w:cs="Arial"/>
                <w:color w:val="000000"/>
                <w:kern w:val="0"/>
                <w:sz w:val="22"/>
                <w:szCs w:val="22"/>
                <w:lang w:eastAsia="pt-BR"/>
                <w14:ligatures w14:val="none"/>
              </w:rPr>
              <w:t>Julho</w:t>
            </w:r>
          </w:p>
        </w:tc>
        <w:tc>
          <w:tcPr>
            <w:tcW w:w="630" w:type="dxa"/>
            <w:tcBorders>
              <w:top w:val="nil"/>
              <w:left w:val="nil"/>
              <w:bottom w:val="single" w:sz="4" w:space="0" w:color="auto"/>
              <w:right w:val="single" w:sz="4" w:space="0" w:color="auto"/>
            </w:tcBorders>
            <w:noWrap/>
            <w:vAlign w:val="bottom"/>
            <w:hideMark/>
          </w:tcPr>
          <w:p w14:paraId="65D32FEB" w14:textId="77777777" w:rsidR="007F3A19" w:rsidRPr="005E6920" w:rsidRDefault="007F3A19" w:rsidP="007540B3">
            <w:pPr>
              <w:spacing w:after="0" w:line="240" w:lineRule="auto"/>
              <w:jc w:val="center"/>
              <w:rPr>
                <w:rFonts w:ascii="Arial" w:eastAsia="Times New Roman" w:hAnsi="Arial" w:cs="Arial"/>
                <w:color w:val="000000"/>
                <w:kern w:val="0"/>
                <w:sz w:val="22"/>
                <w:szCs w:val="22"/>
                <w:lang w:eastAsia="pt-BR"/>
                <w14:ligatures w14:val="none"/>
              </w:rPr>
            </w:pPr>
            <w:r w:rsidRPr="005E6920">
              <w:rPr>
                <w:rFonts w:ascii="Arial" w:eastAsia="Times New Roman" w:hAnsi="Arial" w:cs="Arial"/>
                <w:color w:val="000000"/>
                <w:kern w:val="0"/>
                <w:sz w:val="22"/>
                <w:szCs w:val="22"/>
                <w:lang w:eastAsia="pt-BR"/>
                <w14:ligatures w14:val="none"/>
              </w:rPr>
              <w:t>2025</w:t>
            </w:r>
          </w:p>
        </w:tc>
        <w:tc>
          <w:tcPr>
            <w:tcW w:w="970" w:type="dxa"/>
            <w:tcBorders>
              <w:top w:val="nil"/>
              <w:left w:val="nil"/>
              <w:bottom w:val="single" w:sz="4" w:space="0" w:color="auto"/>
              <w:right w:val="single" w:sz="4" w:space="0" w:color="auto"/>
            </w:tcBorders>
            <w:noWrap/>
            <w:vAlign w:val="bottom"/>
            <w:hideMark/>
          </w:tcPr>
          <w:p w14:paraId="71E24507" w14:textId="77777777" w:rsidR="007F3A19" w:rsidRPr="005E6920" w:rsidRDefault="007F3A19" w:rsidP="007540B3">
            <w:pPr>
              <w:spacing w:after="0" w:line="240" w:lineRule="auto"/>
              <w:rPr>
                <w:rFonts w:ascii="Arial" w:eastAsia="Times New Roman" w:hAnsi="Arial" w:cs="Arial"/>
                <w:color w:val="000000"/>
                <w:kern w:val="0"/>
                <w:sz w:val="22"/>
                <w:szCs w:val="22"/>
                <w:lang w:eastAsia="pt-BR"/>
                <w14:ligatures w14:val="none"/>
              </w:rPr>
            </w:pPr>
            <w:r w:rsidRPr="005E6920">
              <w:rPr>
                <w:rFonts w:ascii="Arial" w:eastAsia="Times New Roman" w:hAnsi="Arial" w:cs="Arial"/>
                <w:color w:val="000000"/>
                <w:kern w:val="0"/>
                <w:sz w:val="22"/>
                <w:szCs w:val="22"/>
                <w:lang w:eastAsia="pt-BR"/>
                <w14:ligatures w14:val="none"/>
              </w:rPr>
              <w:t>41.94%</w:t>
            </w:r>
          </w:p>
        </w:tc>
        <w:tc>
          <w:tcPr>
            <w:tcW w:w="1262" w:type="dxa"/>
            <w:tcBorders>
              <w:top w:val="nil"/>
              <w:left w:val="nil"/>
              <w:bottom w:val="single" w:sz="4" w:space="0" w:color="auto"/>
              <w:right w:val="single" w:sz="4" w:space="0" w:color="auto"/>
            </w:tcBorders>
            <w:noWrap/>
            <w:vAlign w:val="bottom"/>
            <w:hideMark/>
          </w:tcPr>
          <w:p w14:paraId="107F04A6" w14:textId="77777777" w:rsidR="007F3A19" w:rsidRPr="005E6920" w:rsidRDefault="007F3A19" w:rsidP="007540B3">
            <w:pPr>
              <w:spacing w:after="0" w:line="240" w:lineRule="auto"/>
              <w:jc w:val="right"/>
              <w:rPr>
                <w:rFonts w:ascii="Arial" w:eastAsia="Times New Roman" w:hAnsi="Arial" w:cs="Arial"/>
                <w:color w:val="000000"/>
                <w:kern w:val="0"/>
                <w:sz w:val="22"/>
                <w:szCs w:val="22"/>
                <w:lang w:eastAsia="pt-BR"/>
                <w14:ligatures w14:val="none"/>
              </w:rPr>
            </w:pPr>
            <w:r w:rsidRPr="005E6920">
              <w:rPr>
                <w:rFonts w:ascii="Arial" w:eastAsia="Times New Roman" w:hAnsi="Arial" w:cs="Arial"/>
                <w:color w:val="000000"/>
                <w:kern w:val="0"/>
                <w:sz w:val="22"/>
                <w:szCs w:val="22"/>
                <w:lang w:eastAsia="pt-BR"/>
                <w14:ligatures w14:val="none"/>
              </w:rPr>
              <w:t>78.2M</w:t>
            </w:r>
          </w:p>
        </w:tc>
      </w:tr>
      <w:tr w:rsidR="007F3A19" w:rsidRPr="005E6920" w14:paraId="47A64390" w14:textId="77777777" w:rsidTr="00AB38A5">
        <w:trPr>
          <w:trHeight w:val="288"/>
        </w:trPr>
        <w:tc>
          <w:tcPr>
            <w:tcW w:w="1247" w:type="dxa"/>
            <w:tcBorders>
              <w:top w:val="single" w:sz="4" w:space="0" w:color="auto"/>
              <w:left w:val="single" w:sz="4" w:space="0" w:color="auto"/>
              <w:bottom w:val="single" w:sz="4" w:space="0" w:color="auto"/>
              <w:right w:val="single" w:sz="4" w:space="0" w:color="auto"/>
            </w:tcBorders>
            <w:noWrap/>
            <w:vAlign w:val="bottom"/>
          </w:tcPr>
          <w:p w14:paraId="79E3D678" w14:textId="4B427FB2" w:rsidR="007F3A19" w:rsidRPr="005E6920" w:rsidRDefault="008931F0" w:rsidP="007540B3">
            <w:pPr>
              <w:spacing w:after="0" w:line="240" w:lineRule="auto"/>
              <w:rPr>
                <w:rFonts w:ascii="Arial" w:eastAsia="Times New Roman" w:hAnsi="Arial" w:cs="Arial"/>
                <w:color w:val="000000"/>
                <w:kern w:val="0"/>
                <w:sz w:val="22"/>
                <w:szCs w:val="22"/>
                <w:lang w:eastAsia="pt-BR"/>
                <w14:ligatures w14:val="none"/>
              </w:rPr>
            </w:pPr>
            <w:r>
              <w:rPr>
                <w:rFonts w:ascii="Arial" w:eastAsia="Times New Roman" w:hAnsi="Arial" w:cs="Arial"/>
                <w:color w:val="000000"/>
                <w:kern w:val="0"/>
                <w:sz w:val="22"/>
                <w:szCs w:val="22"/>
                <w:lang w:eastAsia="pt-BR"/>
                <w14:ligatures w14:val="none"/>
              </w:rPr>
              <w:t>Agosto</w:t>
            </w:r>
          </w:p>
        </w:tc>
        <w:tc>
          <w:tcPr>
            <w:tcW w:w="630" w:type="dxa"/>
            <w:tcBorders>
              <w:top w:val="single" w:sz="4" w:space="0" w:color="auto"/>
              <w:left w:val="nil"/>
              <w:bottom w:val="single" w:sz="4" w:space="0" w:color="auto"/>
              <w:right w:val="single" w:sz="4" w:space="0" w:color="auto"/>
            </w:tcBorders>
            <w:noWrap/>
            <w:vAlign w:val="bottom"/>
          </w:tcPr>
          <w:p w14:paraId="34A7A112" w14:textId="37496FB7" w:rsidR="007F3A19" w:rsidRPr="005E6920" w:rsidRDefault="008931F0" w:rsidP="007540B3">
            <w:pPr>
              <w:spacing w:after="0" w:line="240" w:lineRule="auto"/>
              <w:jc w:val="center"/>
              <w:rPr>
                <w:rFonts w:ascii="Arial" w:eastAsia="Times New Roman" w:hAnsi="Arial" w:cs="Arial"/>
                <w:color w:val="000000"/>
                <w:kern w:val="0"/>
                <w:sz w:val="22"/>
                <w:szCs w:val="22"/>
                <w:lang w:eastAsia="pt-BR"/>
                <w14:ligatures w14:val="none"/>
              </w:rPr>
            </w:pPr>
            <w:r>
              <w:rPr>
                <w:rFonts w:ascii="Arial" w:eastAsia="Times New Roman" w:hAnsi="Arial" w:cs="Arial"/>
                <w:color w:val="000000"/>
                <w:kern w:val="0"/>
                <w:sz w:val="22"/>
                <w:szCs w:val="22"/>
                <w:lang w:eastAsia="pt-BR"/>
                <w14:ligatures w14:val="none"/>
              </w:rPr>
              <w:t>2025</w:t>
            </w:r>
          </w:p>
        </w:tc>
        <w:tc>
          <w:tcPr>
            <w:tcW w:w="970" w:type="dxa"/>
            <w:tcBorders>
              <w:top w:val="single" w:sz="4" w:space="0" w:color="auto"/>
              <w:left w:val="nil"/>
              <w:bottom w:val="single" w:sz="4" w:space="0" w:color="auto"/>
              <w:right w:val="single" w:sz="4" w:space="0" w:color="auto"/>
            </w:tcBorders>
            <w:noWrap/>
            <w:vAlign w:val="bottom"/>
          </w:tcPr>
          <w:p w14:paraId="1DDB0389" w14:textId="27DD69C2" w:rsidR="00AB38A5" w:rsidRPr="005E6920" w:rsidRDefault="00AB38A5" w:rsidP="007540B3">
            <w:pPr>
              <w:spacing w:after="0" w:line="240" w:lineRule="auto"/>
              <w:rPr>
                <w:rFonts w:ascii="Arial" w:eastAsia="Times New Roman" w:hAnsi="Arial" w:cs="Arial"/>
                <w:color w:val="000000"/>
                <w:kern w:val="0"/>
                <w:sz w:val="22"/>
                <w:szCs w:val="22"/>
                <w:lang w:eastAsia="pt-BR"/>
                <w14:ligatures w14:val="none"/>
              </w:rPr>
            </w:pPr>
            <w:r>
              <w:rPr>
                <w:rFonts w:ascii="Arial" w:eastAsia="Times New Roman" w:hAnsi="Arial" w:cs="Arial"/>
                <w:color w:val="000000"/>
                <w:kern w:val="0"/>
                <w:sz w:val="22"/>
                <w:szCs w:val="22"/>
                <w:lang w:eastAsia="pt-BR"/>
                <w14:ligatures w14:val="none"/>
              </w:rPr>
              <w:t>48</w:t>
            </w:r>
            <w:r w:rsidR="00781FA5">
              <w:rPr>
                <w:rFonts w:ascii="Arial" w:eastAsia="Times New Roman" w:hAnsi="Arial" w:cs="Arial"/>
                <w:color w:val="000000"/>
                <w:kern w:val="0"/>
                <w:sz w:val="22"/>
                <w:szCs w:val="22"/>
                <w:lang w:eastAsia="pt-BR"/>
                <w14:ligatures w14:val="none"/>
              </w:rPr>
              <w:t>.</w:t>
            </w:r>
            <w:r>
              <w:rPr>
                <w:rFonts w:ascii="Arial" w:eastAsia="Times New Roman" w:hAnsi="Arial" w:cs="Arial"/>
                <w:color w:val="000000"/>
                <w:kern w:val="0"/>
                <w:sz w:val="22"/>
                <w:szCs w:val="22"/>
                <w:lang w:eastAsia="pt-BR"/>
                <w14:ligatures w14:val="none"/>
              </w:rPr>
              <w:t>31%</w:t>
            </w:r>
          </w:p>
        </w:tc>
        <w:tc>
          <w:tcPr>
            <w:tcW w:w="1262" w:type="dxa"/>
            <w:tcBorders>
              <w:top w:val="single" w:sz="4" w:space="0" w:color="auto"/>
              <w:left w:val="nil"/>
              <w:bottom w:val="single" w:sz="4" w:space="0" w:color="auto"/>
              <w:right w:val="single" w:sz="4" w:space="0" w:color="auto"/>
            </w:tcBorders>
            <w:noWrap/>
            <w:vAlign w:val="bottom"/>
          </w:tcPr>
          <w:p w14:paraId="762369FF" w14:textId="17C09F01" w:rsidR="007F3A19" w:rsidRPr="005E6920" w:rsidRDefault="008931F0" w:rsidP="007540B3">
            <w:pPr>
              <w:spacing w:after="0" w:line="240" w:lineRule="auto"/>
              <w:jc w:val="right"/>
              <w:rPr>
                <w:rFonts w:ascii="Arial" w:eastAsia="Times New Roman" w:hAnsi="Arial" w:cs="Arial"/>
                <w:color w:val="000000"/>
                <w:kern w:val="0"/>
                <w:sz w:val="22"/>
                <w:szCs w:val="22"/>
                <w:lang w:eastAsia="pt-BR"/>
                <w14:ligatures w14:val="none"/>
              </w:rPr>
            </w:pPr>
            <w:r>
              <w:rPr>
                <w:rFonts w:ascii="Arial" w:eastAsia="Times New Roman" w:hAnsi="Arial" w:cs="Arial"/>
                <w:color w:val="000000"/>
                <w:kern w:val="0"/>
                <w:sz w:val="22"/>
                <w:szCs w:val="22"/>
                <w:lang w:eastAsia="pt-BR"/>
                <w14:ligatures w14:val="none"/>
              </w:rPr>
              <w:t>78.8M</w:t>
            </w:r>
          </w:p>
        </w:tc>
      </w:tr>
      <w:tr w:rsidR="007F3A19" w:rsidRPr="005E6920" w14:paraId="0504211B" w14:textId="77777777" w:rsidTr="00AB38A5">
        <w:trPr>
          <w:trHeight w:val="288"/>
        </w:trPr>
        <w:tc>
          <w:tcPr>
            <w:tcW w:w="1247" w:type="dxa"/>
            <w:tcBorders>
              <w:top w:val="single" w:sz="4" w:space="0" w:color="auto"/>
              <w:left w:val="single" w:sz="4" w:space="0" w:color="auto"/>
              <w:bottom w:val="nil"/>
              <w:right w:val="single" w:sz="4" w:space="0" w:color="auto"/>
            </w:tcBorders>
            <w:noWrap/>
            <w:vAlign w:val="bottom"/>
          </w:tcPr>
          <w:p w14:paraId="7C7E0E78" w14:textId="341052C4" w:rsidR="007F3A19" w:rsidRPr="005E6920" w:rsidRDefault="008931F0" w:rsidP="007540B3">
            <w:pPr>
              <w:spacing w:after="0" w:line="240" w:lineRule="auto"/>
              <w:rPr>
                <w:rFonts w:ascii="Arial" w:eastAsia="Times New Roman" w:hAnsi="Arial" w:cs="Arial"/>
                <w:color w:val="000000"/>
                <w:kern w:val="0"/>
                <w:sz w:val="22"/>
                <w:szCs w:val="22"/>
                <w:lang w:eastAsia="pt-BR"/>
                <w14:ligatures w14:val="none"/>
              </w:rPr>
            </w:pPr>
            <w:r>
              <w:rPr>
                <w:rFonts w:ascii="Arial" w:eastAsia="Times New Roman" w:hAnsi="Arial" w:cs="Arial"/>
                <w:color w:val="000000"/>
                <w:kern w:val="0"/>
                <w:sz w:val="22"/>
                <w:szCs w:val="22"/>
                <w:lang w:eastAsia="pt-BR"/>
                <w14:ligatures w14:val="none"/>
              </w:rPr>
              <w:t>Setembro</w:t>
            </w:r>
          </w:p>
        </w:tc>
        <w:tc>
          <w:tcPr>
            <w:tcW w:w="630" w:type="dxa"/>
            <w:tcBorders>
              <w:top w:val="single" w:sz="4" w:space="0" w:color="auto"/>
              <w:left w:val="nil"/>
              <w:bottom w:val="nil"/>
              <w:right w:val="single" w:sz="4" w:space="0" w:color="auto"/>
            </w:tcBorders>
            <w:noWrap/>
            <w:vAlign w:val="bottom"/>
          </w:tcPr>
          <w:p w14:paraId="0AFE04B0" w14:textId="450E6415" w:rsidR="007F3A19" w:rsidRPr="005E6920" w:rsidRDefault="008931F0" w:rsidP="007540B3">
            <w:pPr>
              <w:spacing w:after="0" w:line="240" w:lineRule="auto"/>
              <w:jc w:val="center"/>
              <w:rPr>
                <w:rFonts w:ascii="Arial" w:eastAsia="Times New Roman" w:hAnsi="Arial" w:cs="Arial"/>
                <w:color w:val="000000"/>
                <w:kern w:val="0"/>
                <w:sz w:val="22"/>
                <w:szCs w:val="22"/>
                <w:lang w:eastAsia="pt-BR"/>
                <w14:ligatures w14:val="none"/>
              </w:rPr>
            </w:pPr>
            <w:r>
              <w:rPr>
                <w:rFonts w:ascii="Arial" w:eastAsia="Times New Roman" w:hAnsi="Arial" w:cs="Arial"/>
                <w:color w:val="000000"/>
                <w:kern w:val="0"/>
                <w:sz w:val="22"/>
                <w:szCs w:val="22"/>
                <w:lang w:eastAsia="pt-BR"/>
                <w14:ligatures w14:val="none"/>
              </w:rPr>
              <w:t>2025</w:t>
            </w:r>
          </w:p>
        </w:tc>
        <w:tc>
          <w:tcPr>
            <w:tcW w:w="970" w:type="dxa"/>
            <w:tcBorders>
              <w:top w:val="single" w:sz="4" w:space="0" w:color="auto"/>
              <w:left w:val="nil"/>
              <w:bottom w:val="nil"/>
              <w:right w:val="single" w:sz="4" w:space="0" w:color="auto"/>
            </w:tcBorders>
            <w:noWrap/>
            <w:vAlign w:val="bottom"/>
          </w:tcPr>
          <w:p w14:paraId="4E06876A" w14:textId="58DB58E2" w:rsidR="007F3A19" w:rsidRPr="005E6920" w:rsidRDefault="00AB38A5" w:rsidP="007540B3">
            <w:pPr>
              <w:spacing w:after="0" w:line="240" w:lineRule="auto"/>
              <w:rPr>
                <w:rFonts w:ascii="Arial" w:eastAsia="Times New Roman" w:hAnsi="Arial" w:cs="Arial"/>
                <w:color w:val="000000"/>
                <w:kern w:val="0"/>
                <w:sz w:val="22"/>
                <w:szCs w:val="22"/>
                <w:lang w:eastAsia="pt-BR"/>
                <w14:ligatures w14:val="none"/>
              </w:rPr>
            </w:pPr>
            <w:r>
              <w:rPr>
                <w:rFonts w:ascii="Arial" w:eastAsia="Times New Roman" w:hAnsi="Arial" w:cs="Arial"/>
                <w:color w:val="000000"/>
                <w:kern w:val="0"/>
                <w:sz w:val="22"/>
                <w:szCs w:val="22"/>
                <w:lang w:eastAsia="pt-BR"/>
                <w14:ligatures w14:val="none"/>
              </w:rPr>
              <w:t>48.47%</w:t>
            </w:r>
          </w:p>
        </w:tc>
        <w:tc>
          <w:tcPr>
            <w:tcW w:w="1262" w:type="dxa"/>
            <w:tcBorders>
              <w:top w:val="single" w:sz="4" w:space="0" w:color="auto"/>
              <w:left w:val="nil"/>
              <w:bottom w:val="nil"/>
              <w:right w:val="single" w:sz="4" w:space="0" w:color="auto"/>
            </w:tcBorders>
            <w:noWrap/>
            <w:vAlign w:val="bottom"/>
          </w:tcPr>
          <w:p w14:paraId="6B85BF2D" w14:textId="60918DE3" w:rsidR="007F3A19" w:rsidRPr="005E6920" w:rsidRDefault="008931F0" w:rsidP="007540B3">
            <w:pPr>
              <w:spacing w:after="0" w:line="240" w:lineRule="auto"/>
              <w:jc w:val="right"/>
              <w:rPr>
                <w:rFonts w:ascii="Arial" w:eastAsia="Times New Roman" w:hAnsi="Arial" w:cs="Arial"/>
                <w:color w:val="000000"/>
                <w:kern w:val="0"/>
                <w:sz w:val="22"/>
                <w:szCs w:val="22"/>
                <w:lang w:eastAsia="pt-BR"/>
                <w14:ligatures w14:val="none"/>
              </w:rPr>
            </w:pPr>
            <w:r>
              <w:rPr>
                <w:rFonts w:ascii="Arial" w:eastAsia="Times New Roman" w:hAnsi="Arial" w:cs="Arial"/>
                <w:color w:val="000000"/>
                <w:kern w:val="0"/>
                <w:sz w:val="22"/>
                <w:szCs w:val="22"/>
                <w:lang w:eastAsia="pt-BR"/>
                <w14:ligatures w14:val="none"/>
              </w:rPr>
              <w:t>79.1M</w:t>
            </w:r>
          </w:p>
        </w:tc>
      </w:tr>
      <w:tr w:rsidR="007F3A19" w:rsidRPr="005E6920" w14:paraId="2F144C90" w14:textId="77777777" w:rsidTr="007540B3">
        <w:trPr>
          <w:trHeight w:val="288"/>
        </w:trPr>
        <w:tc>
          <w:tcPr>
            <w:tcW w:w="1247" w:type="dxa"/>
            <w:tcBorders>
              <w:top w:val="single" w:sz="4" w:space="0" w:color="auto"/>
              <w:left w:val="single" w:sz="4" w:space="0" w:color="auto"/>
              <w:bottom w:val="single" w:sz="4" w:space="0" w:color="auto"/>
              <w:right w:val="nil"/>
            </w:tcBorders>
            <w:noWrap/>
            <w:vAlign w:val="bottom"/>
            <w:hideMark/>
          </w:tcPr>
          <w:p w14:paraId="40F55978" w14:textId="77777777" w:rsidR="007F3A19" w:rsidRPr="005E6920" w:rsidRDefault="007F3A19" w:rsidP="007540B3">
            <w:pPr>
              <w:spacing w:after="0" w:line="240" w:lineRule="auto"/>
              <w:rPr>
                <w:rFonts w:ascii="Arial" w:eastAsia="Times New Roman" w:hAnsi="Arial" w:cs="Arial"/>
                <w:b/>
                <w:bCs/>
                <w:color w:val="000000"/>
                <w:kern w:val="0"/>
                <w:sz w:val="22"/>
                <w:szCs w:val="22"/>
                <w:lang w:eastAsia="pt-BR"/>
                <w14:ligatures w14:val="none"/>
              </w:rPr>
            </w:pPr>
            <w:r w:rsidRPr="005E6920">
              <w:rPr>
                <w:rFonts w:ascii="Arial" w:eastAsia="Times New Roman" w:hAnsi="Arial" w:cs="Arial"/>
                <w:b/>
                <w:bCs/>
                <w:color w:val="000000"/>
                <w:kern w:val="0"/>
                <w:sz w:val="22"/>
                <w:szCs w:val="22"/>
                <w:lang w:eastAsia="pt-BR"/>
                <w14:ligatures w14:val="none"/>
              </w:rPr>
              <w:t>Total:</w:t>
            </w:r>
          </w:p>
        </w:tc>
        <w:tc>
          <w:tcPr>
            <w:tcW w:w="630" w:type="dxa"/>
            <w:tcBorders>
              <w:top w:val="single" w:sz="4" w:space="0" w:color="auto"/>
              <w:left w:val="nil"/>
              <w:bottom w:val="single" w:sz="4" w:space="0" w:color="auto"/>
              <w:right w:val="nil"/>
            </w:tcBorders>
            <w:noWrap/>
            <w:vAlign w:val="bottom"/>
            <w:hideMark/>
          </w:tcPr>
          <w:p w14:paraId="1F76148E" w14:textId="77777777" w:rsidR="007F3A19" w:rsidRPr="005E6920" w:rsidRDefault="007F3A19" w:rsidP="007540B3">
            <w:pPr>
              <w:spacing w:after="0" w:line="240" w:lineRule="auto"/>
              <w:rPr>
                <w:rFonts w:ascii="Arial" w:eastAsia="Times New Roman" w:hAnsi="Arial" w:cs="Arial"/>
                <w:b/>
                <w:bCs/>
                <w:color w:val="000000"/>
                <w:kern w:val="0"/>
                <w:sz w:val="22"/>
                <w:szCs w:val="22"/>
                <w:lang w:eastAsia="pt-BR"/>
                <w14:ligatures w14:val="none"/>
              </w:rPr>
            </w:pPr>
            <w:r w:rsidRPr="005E6920">
              <w:rPr>
                <w:rFonts w:ascii="Arial" w:eastAsia="Times New Roman" w:hAnsi="Arial" w:cs="Arial"/>
                <w:b/>
                <w:bCs/>
                <w:color w:val="000000"/>
                <w:kern w:val="0"/>
                <w:sz w:val="22"/>
                <w:szCs w:val="22"/>
                <w:lang w:eastAsia="pt-BR"/>
                <w14:ligatures w14:val="none"/>
              </w:rPr>
              <w:t> </w:t>
            </w:r>
          </w:p>
        </w:tc>
        <w:tc>
          <w:tcPr>
            <w:tcW w:w="970" w:type="dxa"/>
            <w:tcBorders>
              <w:top w:val="single" w:sz="4" w:space="0" w:color="auto"/>
              <w:left w:val="nil"/>
              <w:bottom w:val="single" w:sz="4" w:space="0" w:color="auto"/>
              <w:right w:val="nil"/>
            </w:tcBorders>
            <w:noWrap/>
            <w:vAlign w:val="bottom"/>
            <w:hideMark/>
          </w:tcPr>
          <w:p w14:paraId="0FFF5BC3" w14:textId="77777777" w:rsidR="007F3A19" w:rsidRPr="005E6920" w:rsidRDefault="007F3A19" w:rsidP="007540B3">
            <w:pPr>
              <w:spacing w:after="0" w:line="240" w:lineRule="auto"/>
              <w:rPr>
                <w:rFonts w:ascii="Arial" w:eastAsia="Times New Roman" w:hAnsi="Arial" w:cs="Arial"/>
                <w:b/>
                <w:bCs/>
                <w:color w:val="000000"/>
                <w:kern w:val="0"/>
                <w:sz w:val="22"/>
                <w:szCs w:val="22"/>
                <w:lang w:eastAsia="pt-BR"/>
                <w14:ligatures w14:val="none"/>
              </w:rPr>
            </w:pPr>
            <w:r w:rsidRPr="005E6920">
              <w:rPr>
                <w:rFonts w:ascii="Arial" w:eastAsia="Times New Roman" w:hAnsi="Arial" w:cs="Arial"/>
                <w:b/>
                <w:bCs/>
                <w:color w:val="000000"/>
                <w:kern w:val="0"/>
                <w:sz w:val="22"/>
                <w:szCs w:val="22"/>
                <w:lang w:eastAsia="pt-BR"/>
                <w14:ligatures w14:val="none"/>
              </w:rPr>
              <w:t> </w:t>
            </w:r>
          </w:p>
        </w:tc>
        <w:tc>
          <w:tcPr>
            <w:tcW w:w="1262" w:type="dxa"/>
            <w:tcBorders>
              <w:top w:val="single" w:sz="4" w:space="0" w:color="auto"/>
              <w:left w:val="nil"/>
              <w:bottom w:val="single" w:sz="4" w:space="0" w:color="auto"/>
              <w:right w:val="single" w:sz="4" w:space="0" w:color="auto"/>
            </w:tcBorders>
            <w:noWrap/>
            <w:vAlign w:val="bottom"/>
            <w:hideMark/>
          </w:tcPr>
          <w:p w14:paraId="527008F4" w14:textId="6B5A7C72" w:rsidR="007F3A19" w:rsidRPr="005E6920" w:rsidRDefault="003534D2" w:rsidP="007540B3">
            <w:pPr>
              <w:spacing w:after="0" w:line="240" w:lineRule="auto"/>
              <w:jc w:val="right"/>
              <w:rPr>
                <w:rFonts w:ascii="Arial" w:eastAsia="Times New Roman" w:hAnsi="Arial" w:cs="Arial"/>
                <w:b/>
                <w:bCs/>
                <w:color w:val="000000"/>
                <w:kern w:val="0"/>
                <w:sz w:val="22"/>
                <w:szCs w:val="22"/>
                <w:lang w:eastAsia="pt-BR"/>
                <w14:ligatures w14:val="none"/>
              </w:rPr>
            </w:pPr>
            <w:r>
              <w:rPr>
                <w:rFonts w:ascii="Arial" w:eastAsia="Times New Roman" w:hAnsi="Arial" w:cs="Arial"/>
                <w:b/>
                <w:bCs/>
                <w:color w:val="000000"/>
                <w:kern w:val="0"/>
                <w:sz w:val="22"/>
                <w:szCs w:val="22"/>
                <w:lang w:eastAsia="pt-BR"/>
                <w14:ligatures w14:val="none"/>
              </w:rPr>
              <w:t>913.2</w:t>
            </w:r>
            <w:r w:rsidR="007F3A19" w:rsidRPr="005E6920">
              <w:rPr>
                <w:rFonts w:ascii="Arial" w:eastAsia="Times New Roman" w:hAnsi="Arial" w:cs="Arial"/>
                <w:b/>
                <w:bCs/>
                <w:color w:val="000000"/>
                <w:kern w:val="0"/>
                <w:sz w:val="22"/>
                <w:szCs w:val="22"/>
                <w:lang w:eastAsia="pt-BR"/>
                <w14:ligatures w14:val="none"/>
              </w:rPr>
              <w:t>M</w:t>
            </w:r>
          </w:p>
        </w:tc>
      </w:tr>
      <w:tr w:rsidR="007F3A19" w:rsidRPr="005E6920" w14:paraId="36B87116" w14:textId="77777777" w:rsidTr="007540B3">
        <w:trPr>
          <w:trHeight w:val="288"/>
        </w:trPr>
        <w:tc>
          <w:tcPr>
            <w:tcW w:w="4109" w:type="dxa"/>
            <w:gridSpan w:val="4"/>
            <w:tcBorders>
              <w:top w:val="single" w:sz="4" w:space="0" w:color="auto"/>
              <w:left w:val="nil"/>
              <w:bottom w:val="nil"/>
              <w:right w:val="nil"/>
            </w:tcBorders>
            <w:noWrap/>
            <w:vAlign w:val="bottom"/>
            <w:hideMark/>
          </w:tcPr>
          <w:p w14:paraId="38C9F493" w14:textId="445AC23D" w:rsidR="007F3A19" w:rsidRPr="005E6920" w:rsidRDefault="007F3A19" w:rsidP="007540B3">
            <w:pPr>
              <w:pStyle w:val="Legenda"/>
              <w:rPr>
                <w:rFonts w:ascii="Aptos Narrow" w:eastAsia="Times New Roman" w:hAnsi="Aptos Narrow" w:cs="Times New Roman"/>
                <w:color w:val="000000"/>
                <w:kern w:val="0"/>
                <w:sz w:val="22"/>
                <w:szCs w:val="22"/>
                <w:lang w:eastAsia="pt-BR"/>
                <w14:ligatures w14:val="none"/>
              </w:rPr>
            </w:pPr>
            <w:r w:rsidRPr="00877593">
              <w:t xml:space="preserve">Tabela 1 - Número de Inadimplentes no Brasil Out/24 - </w:t>
            </w:r>
            <w:r>
              <w:t>Set</w:t>
            </w:r>
            <w:r w:rsidRPr="00877593">
              <w:t>/25</w:t>
            </w:r>
          </w:p>
        </w:tc>
      </w:tr>
    </w:tbl>
    <w:p w14:paraId="5CD72FFC" w14:textId="77777777" w:rsidR="007F3A19" w:rsidRDefault="007F3A19" w:rsidP="007F3A19">
      <w:pPr>
        <w:pStyle w:val="TrabPadro"/>
        <w:ind w:firstLine="0"/>
        <w:rPr>
          <w:noProof/>
        </w:rPr>
      </w:pPr>
    </w:p>
    <w:p w14:paraId="4658ABF7" w14:textId="7FE652CE" w:rsidR="007F3A19" w:rsidRPr="00EE04B7" w:rsidRDefault="007F3A19" w:rsidP="007F3A19">
      <w:pPr>
        <w:pStyle w:val="TrabPadro"/>
        <w:ind w:firstLine="0"/>
        <w:rPr>
          <w:noProof/>
        </w:rPr>
      </w:pPr>
      <w:r w:rsidRPr="00EE04B7">
        <w:rPr>
          <w:noProof/>
        </w:rPr>
        <w:lastRenderedPageBreak/>
        <w:t xml:space="preserve">A tabela detalha a contagem de inadimplentes por mês no período de Outubro de 2024 a </w:t>
      </w:r>
      <w:r w:rsidR="00AE693D">
        <w:rPr>
          <w:noProof/>
        </w:rPr>
        <w:t>Setemrbo</w:t>
      </w:r>
      <w:r w:rsidRPr="00EE04B7">
        <w:rPr>
          <w:noProof/>
        </w:rPr>
        <w:t xml:space="preserve"> de 2025, em milhões de indivíduos.</w:t>
      </w:r>
    </w:p>
    <w:p w14:paraId="52C9FF44" w14:textId="77777777" w:rsidR="007F3A19" w:rsidRPr="00EE04B7" w:rsidRDefault="007F3A19" w:rsidP="007F3A19">
      <w:pPr>
        <w:pStyle w:val="TrabPadro"/>
        <w:numPr>
          <w:ilvl w:val="0"/>
          <w:numId w:val="23"/>
        </w:numPr>
        <w:rPr>
          <w:noProof/>
        </w:rPr>
      </w:pPr>
      <w:r w:rsidRPr="00EE04B7">
        <w:rPr>
          <w:noProof/>
        </w:rPr>
        <w:t>Crescimento Constante: Assim como o valor das dívidas, o número de inadimplentes demonstra um crescimento quase constante no período;</w:t>
      </w:r>
    </w:p>
    <w:p w14:paraId="2A52BA0F" w14:textId="68DA8598" w:rsidR="007F3A19" w:rsidRPr="00EE04B7" w:rsidRDefault="007F3A19" w:rsidP="007F3A19">
      <w:pPr>
        <w:pStyle w:val="TrabPadro"/>
        <w:numPr>
          <w:ilvl w:val="0"/>
          <w:numId w:val="23"/>
        </w:numPr>
        <w:rPr>
          <w:noProof/>
        </w:rPr>
      </w:pPr>
      <w:r w:rsidRPr="00EE04B7">
        <w:rPr>
          <w:noProof/>
        </w:rPr>
        <w:t xml:space="preserve">Pico em </w:t>
      </w:r>
      <w:r w:rsidR="003B363C" w:rsidRPr="00EE04B7">
        <w:rPr>
          <w:noProof/>
        </w:rPr>
        <w:t>Setembro</w:t>
      </w:r>
      <w:r w:rsidRPr="00EE04B7">
        <w:rPr>
          <w:noProof/>
        </w:rPr>
        <w:t>/2025: O ápice é alcançado em Julho de 2025 sendo o último mês analisado, registrando 7</w:t>
      </w:r>
      <w:r w:rsidR="003B363C" w:rsidRPr="00EE04B7">
        <w:rPr>
          <w:noProof/>
        </w:rPr>
        <w:t>9</w:t>
      </w:r>
      <w:r w:rsidRPr="00EE04B7">
        <w:rPr>
          <w:noProof/>
        </w:rPr>
        <w:t>.</w:t>
      </w:r>
      <w:r w:rsidR="003B363C" w:rsidRPr="00EE04B7">
        <w:rPr>
          <w:noProof/>
        </w:rPr>
        <w:t>1</w:t>
      </w:r>
      <w:r w:rsidRPr="00EE04B7">
        <w:rPr>
          <w:noProof/>
        </w:rPr>
        <w:t xml:space="preserve"> milhões de inadimplentes;</w:t>
      </w:r>
    </w:p>
    <w:p w14:paraId="42B88992" w14:textId="3DFAA8BD" w:rsidR="007F3A19" w:rsidRPr="00EE04B7" w:rsidRDefault="007F3A19" w:rsidP="007F3A19">
      <w:pPr>
        <w:pStyle w:val="TrabPadro"/>
        <w:numPr>
          <w:ilvl w:val="0"/>
          <w:numId w:val="23"/>
        </w:numPr>
        <w:rPr>
          <w:noProof/>
        </w:rPr>
      </w:pPr>
      <w:r w:rsidRPr="00EE04B7">
        <w:rPr>
          <w:noProof/>
        </w:rPr>
        <w:t xml:space="preserve">Total de Inadimplentes no Período: A soma da quantidade de inadimplentes no período de Outubro/2024 a </w:t>
      </w:r>
      <w:r w:rsidR="003B363C" w:rsidRPr="00EE04B7">
        <w:rPr>
          <w:noProof/>
        </w:rPr>
        <w:t>Setembro</w:t>
      </w:r>
      <w:r w:rsidRPr="00EE04B7">
        <w:rPr>
          <w:noProof/>
        </w:rPr>
        <w:t xml:space="preserve">/2025 totaliza </w:t>
      </w:r>
      <w:r w:rsidR="00476C36" w:rsidRPr="00EE04B7">
        <w:rPr>
          <w:noProof/>
        </w:rPr>
        <w:t>913.2</w:t>
      </w:r>
      <w:r w:rsidRPr="00EE04B7">
        <w:rPr>
          <w:noProof/>
        </w:rPr>
        <w:t xml:space="preserve"> milhões.</w:t>
      </w:r>
    </w:p>
    <w:p w14:paraId="3F364063" w14:textId="77777777" w:rsidR="007F3A19" w:rsidRDefault="007F3A19" w:rsidP="00EE04B7">
      <w:pPr>
        <w:pStyle w:val="TrabPadro"/>
        <w:ind w:firstLine="0"/>
        <w:rPr>
          <w:noProof/>
        </w:rPr>
      </w:pPr>
    </w:p>
    <w:p w14:paraId="0A9C196C" w14:textId="77777777" w:rsidR="003D7543" w:rsidRDefault="003D7543" w:rsidP="003D7543">
      <w:pPr>
        <w:pStyle w:val="TrabPadro"/>
        <w:rPr>
          <w:noProof/>
        </w:rPr>
      </w:pPr>
      <w:r>
        <w:rPr>
          <w:noProof/>
        </w:rPr>
        <w:t>Os resultados indicam que:</w:t>
      </w:r>
    </w:p>
    <w:p w14:paraId="2187F16B" w14:textId="6640013F" w:rsidR="003D7543" w:rsidRDefault="003D7543" w:rsidP="00173439">
      <w:pPr>
        <w:pStyle w:val="TrabPadro"/>
        <w:numPr>
          <w:ilvl w:val="0"/>
          <w:numId w:val="28"/>
        </w:numPr>
        <w:rPr>
          <w:noProof/>
        </w:rPr>
      </w:pPr>
      <w:r>
        <w:rPr>
          <w:noProof/>
        </w:rPr>
        <w:t xml:space="preserve">O número de inadimplentes parte de aprox. 73,1 milhões </w:t>
      </w:r>
      <w:r w:rsidR="009A7B1B">
        <w:rPr>
          <w:noProof/>
        </w:rPr>
        <w:t>no ponto de partida</w:t>
      </w:r>
      <w:r>
        <w:rPr>
          <w:noProof/>
        </w:rPr>
        <w:t xml:space="preserve"> e atinge 7</w:t>
      </w:r>
      <w:r w:rsidR="00EE04B7">
        <w:rPr>
          <w:noProof/>
        </w:rPr>
        <w:t>9</w:t>
      </w:r>
      <w:r>
        <w:rPr>
          <w:noProof/>
        </w:rPr>
        <w:t>,</w:t>
      </w:r>
      <w:r w:rsidR="00EE04B7">
        <w:rPr>
          <w:noProof/>
        </w:rPr>
        <w:t>1</w:t>
      </w:r>
      <w:r>
        <w:rPr>
          <w:noProof/>
        </w:rPr>
        <w:t xml:space="preserve"> milhões </w:t>
      </w:r>
      <w:r w:rsidR="009A7B1B">
        <w:rPr>
          <w:noProof/>
        </w:rPr>
        <w:t>em seu último registro</w:t>
      </w:r>
      <w:r>
        <w:rPr>
          <w:noProof/>
        </w:rPr>
        <w:t xml:space="preserve">, o que representa um crescimento acumulado em torno de </w:t>
      </w:r>
      <w:r w:rsidR="00E55804">
        <w:rPr>
          <w:noProof/>
        </w:rPr>
        <w:t>6</w:t>
      </w:r>
      <w:r>
        <w:rPr>
          <w:noProof/>
        </w:rPr>
        <w:t xml:space="preserve"> milhões de pessoas em </w:t>
      </w:r>
      <w:r w:rsidR="00E55804">
        <w:rPr>
          <w:noProof/>
        </w:rPr>
        <w:t>onze</w:t>
      </w:r>
      <w:r>
        <w:rPr>
          <w:noProof/>
        </w:rPr>
        <w:t xml:space="preserve"> meses;</w:t>
      </w:r>
    </w:p>
    <w:p w14:paraId="77455DA6" w14:textId="19FC51A7" w:rsidR="003D7543" w:rsidRDefault="003D7543" w:rsidP="00173439">
      <w:pPr>
        <w:pStyle w:val="TrabPadro"/>
        <w:numPr>
          <w:ilvl w:val="0"/>
          <w:numId w:val="28"/>
        </w:numPr>
        <w:rPr>
          <w:noProof/>
        </w:rPr>
      </w:pPr>
      <w:r>
        <w:rPr>
          <w:noProof/>
        </w:rPr>
        <w:t xml:space="preserve">A contribuição mensal é relativamente equilibrada: cada mês responde por cerca de </w:t>
      </w:r>
      <w:r w:rsidR="002079B4">
        <w:rPr>
          <w:noProof/>
        </w:rPr>
        <w:t>8</w:t>
      </w:r>
      <w:r>
        <w:rPr>
          <w:noProof/>
        </w:rPr>
        <w:t>,</w:t>
      </w:r>
      <w:r w:rsidR="002079B4">
        <w:rPr>
          <w:noProof/>
        </w:rPr>
        <w:t>0</w:t>
      </w:r>
      <w:r>
        <w:rPr>
          <w:noProof/>
        </w:rPr>
        <w:t xml:space="preserve">% a </w:t>
      </w:r>
      <w:r w:rsidR="002079B4">
        <w:rPr>
          <w:noProof/>
        </w:rPr>
        <w:t>8</w:t>
      </w:r>
      <w:r>
        <w:rPr>
          <w:noProof/>
        </w:rPr>
        <w:t>,</w:t>
      </w:r>
      <w:r w:rsidR="002079B4">
        <w:rPr>
          <w:noProof/>
        </w:rPr>
        <w:t>6</w:t>
      </w:r>
      <w:r>
        <w:rPr>
          <w:noProof/>
        </w:rPr>
        <w:t>% do total de inadimplentes do período analisado, o que reforça a ideia de nível persistentemente elevado de inadimplência, sem quedas bruscas;</w:t>
      </w:r>
    </w:p>
    <w:p w14:paraId="3B26A9F5" w14:textId="384CEEFE" w:rsidR="003D7543" w:rsidRDefault="003D7543" w:rsidP="00173439">
      <w:pPr>
        <w:pStyle w:val="TrabPadro"/>
        <w:numPr>
          <w:ilvl w:val="0"/>
          <w:numId w:val="28"/>
        </w:numPr>
        <w:rPr>
          <w:noProof/>
        </w:rPr>
      </w:pPr>
      <w:r>
        <w:rPr>
          <w:noProof/>
        </w:rPr>
        <w:t>A trajetória é claramente ascendente, com pequenos ajustes pontuais, evidenciando deterioração gradual da capacidade de pagamento da população.</w:t>
      </w:r>
    </w:p>
    <w:p w14:paraId="04816DC7" w14:textId="027E1A5D" w:rsidR="00C3600F" w:rsidRDefault="003D7543" w:rsidP="004278C0">
      <w:pPr>
        <w:pStyle w:val="TrabPadro"/>
        <w:rPr>
          <w:noProof/>
        </w:rPr>
      </w:pPr>
      <w:r>
        <w:rPr>
          <w:noProof/>
        </w:rPr>
        <w:t>A Tabela 1 gerada pelo script EDA foi atualizada com base no CSV consolidado e substitui a versão inicial do relatório, que havia sido construída com valores preliminares.</w:t>
      </w:r>
    </w:p>
    <w:p w14:paraId="58C25F9F" w14:textId="32653380" w:rsidR="006D7B7A" w:rsidRDefault="006D7B7A" w:rsidP="00C3600F">
      <w:pPr>
        <w:pStyle w:val="TrabPadro"/>
        <w:ind w:firstLine="0"/>
        <w:rPr>
          <w:noProof/>
        </w:rPr>
      </w:pPr>
    </w:p>
    <w:p w14:paraId="55EC209A" w14:textId="77777777" w:rsidR="00A07529" w:rsidRDefault="00A07529" w:rsidP="00A07529">
      <w:pPr>
        <w:pStyle w:val="TrabPadro"/>
      </w:pPr>
      <w:r>
        <w:br w:type="page"/>
      </w:r>
    </w:p>
    <w:p w14:paraId="68EB42FB" w14:textId="033CFE15" w:rsidR="00E64A2B" w:rsidRDefault="00E64A2B" w:rsidP="008B014E">
      <w:pPr>
        <w:pStyle w:val="Ttulo3"/>
      </w:pPr>
      <w:bookmarkStart w:id="14" w:name="_Toc214661383"/>
      <w:r>
        <w:lastRenderedPageBreak/>
        <w:t>Valor médio por pessoa (VMPP)</w:t>
      </w:r>
      <w:bookmarkEnd w:id="14"/>
    </w:p>
    <w:p w14:paraId="72960A50" w14:textId="77777777" w:rsidR="00E64A2B" w:rsidRPr="00E64A2B" w:rsidRDefault="00E64A2B" w:rsidP="00E64A2B"/>
    <w:p w14:paraId="29588C58" w14:textId="198DB7DD" w:rsidR="00A620AF" w:rsidRDefault="00230C25" w:rsidP="00D03B4B">
      <w:pPr>
        <w:pStyle w:val="TrabPadro"/>
        <w:rPr>
          <w:noProof/>
        </w:rPr>
      </w:pPr>
      <w:r>
        <w:rPr>
          <w:noProof/>
        </w:rPr>
        <mc:AlternateContent>
          <mc:Choice Requires="wps">
            <w:drawing>
              <wp:anchor distT="0" distB="0" distL="114300" distR="114300" simplePos="0" relativeHeight="251757568" behindDoc="0" locked="0" layoutInCell="1" allowOverlap="1" wp14:anchorId="6CD36AE1" wp14:editId="7756689E">
                <wp:simplePos x="0" y="0"/>
                <wp:positionH relativeFrom="column">
                  <wp:posOffset>-635</wp:posOffset>
                </wp:positionH>
                <wp:positionV relativeFrom="paragraph">
                  <wp:posOffset>3411855</wp:posOffset>
                </wp:positionV>
                <wp:extent cx="5400040" cy="635"/>
                <wp:effectExtent l="0" t="0" r="10160" b="0"/>
                <wp:wrapTopAndBottom/>
                <wp:docPr id="208027106"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noFill/>
                        <a:ln>
                          <a:noFill/>
                        </a:ln>
                      </wps:spPr>
                      <wps:txbx>
                        <w:txbxContent>
                          <w:p w14:paraId="431BB8CF" w14:textId="0AD8240F" w:rsidR="00230C25" w:rsidRPr="00176E8F" w:rsidRDefault="00230C25" w:rsidP="00230C25">
                            <w:pPr>
                              <w:pStyle w:val="Legenda"/>
                              <w:rPr>
                                <w:rFonts w:ascii="Arial" w:hAnsi="Arial" w:cs="Arial"/>
                                <w:noProof/>
                              </w:rPr>
                            </w:pPr>
                            <w:r>
                              <w:t xml:space="preserve">Figura </w:t>
                            </w:r>
                            <w:r>
                              <w:fldChar w:fldCharType="begin"/>
                            </w:r>
                            <w:r>
                              <w:instrText xml:space="preserve"> SEQ Figura \* ARABIC </w:instrText>
                            </w:r>
                            <w:r>
                              <w:fldChar w:fldCharType="separate"/>
                            </w:r>
                            <w:r w:rsidR="002C70E0">
                              <w:rPr>
                                <w:noProof/>
                              </w:rPr>
                              <w:t>4</w:t>
                            </w:r>
                            <w:r>
                              <w:fldChar w:fldCharType="end"/>
                            </w:r>
                            <w:r>
                              <w:t xml:space="preserve"> - </w:t>
                            </w:r>
                            <w:r w:rsidRPr="0025174F">
                              <w:t>Valor Médio por Pessoa (VMPP)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D36AE1" id="_x0000_s1039" type="#_x0000_t202" style="position:absolute;left:0;text-align:left;margin-left:-.05pt;margin-top:268.65pt;width:425.2pt;height:.05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" filled="f" stroked="f">
                <v:textbox style="mso-fit-shape-to-text:t" inset="0,0,0,0">
                  <w:txbxContent>
                    <w:p w14:paraId="431BB8CF" w14:textId="0AD8240F" w:rsidR="00230C25" w:rsidRPr="00176E8F" w:rsidRDefault="00230C25" w:rsidP="00230C25">
                      <w:pPr>
                        <w:pStyle w:val="Legenda"/>
                        <w:rPr>
                          <w:rFonts w:ascii="Arial" w:hAnsi="Arial" w:cs="Arial"/>
                          <w:noProof/>
                        </w:rPr>
                      </w:pPr>
                      <w:r>
                        <w:t xml:space="preserve">Figura </w:t>
                      </w:r>
                      <w:r>
                        <w:fldChar w:fldCharType="begin"/>
                      </w:r>
                      <w:r>
                        <w:instrText xml:space="preserve"> SEQ Figura \* ARABIC </w:instrText>
                      </w:r>
                      <w:r>
                        <w:fldChar w:fldCharType="separate"/>
                      </w:r>
                      <w:r w:rsidR="002C70E0">
                        <w:rPr>
                          <w:noProof/>
                        </w:rPr>
                        <w:t>4</w:t>
                      </w:r>
                      <w:r>
                        <w:fldChar w:fldCharType="end"/>
                      </w:r>
                      <w:r>
                        <w:t xml:space="preserve"> - </w:t>
                      </w:r>
                      <w:r w:rsidRPr="0025174F">
                        <w:t>Valor Médio por Pessoa (VMPP)</w:t>
                      </w:r>
                    </w:p>
                  </w:txbxContent>
                </v:textbox>
                <w10:wrap type="topAndBottom"/>
              </v:shape>
            </w:pict>
          </mc:Fallback>
        </mc:AlternateContent>
      </w:r>
      <w:r w:rsidR="00D863FB" w:rsidRPr="00230C25">
        <w:rPr>
          <w:noProof/>
        </w:rPr>
        <w:drawing>
          <wp:anchor distT="0" distB="0" distL="114300" distR="114300" simplePos="0" relativeHeight="251749376" behindDoc="0" locked="0" layoutInCell="1" allowOverlap="1" wp14:anchorId="7E75AAB6" wp14:editId="12A551AD">
            <wp:simplePos x="0" y="0"/>
            <wp:positionH relativeFrom="column">
              <wp:posOffset>-635</wp:posOffset>
            </wp:positionH>
            <wp:positionV relativeFrom="paragraph">
              <wp:posOffset>664210</wp:posOffset>
            </wp:positionV>
            <wp:extent cx="5400040" cy="2690495"/>
            <wp:effectExtent l="0" t="0" r="0" b="0"/>
            <wp:wrapTopAndBottom/>
            <wp:docPr id="1403919160" name="Imagem 69"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19160" name="Imagem 69" descr="Gráfico, Gráfico de linhas&#10;&#10;O conteúdo gerado por IA pode estar incorre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2690495"/>
                    </a:xfrm>
                    <a:prstGeom prst="rect">
                      <a:avLst/>
                    </a:prstGeom>
                    <a:noFill/>
                    <a:ln>
                      <a:noFill/>
                    </a:ln>
                  </pic:spPr>
                </pic:pic>
              </a:graphicData>
            </a:graphic>
          </wp:anchor>
        </w:drawing>
      </w:r>
      <w:r w:rsidR="00E64A2B" w:rsidRPr="00230C25">
        <w:rPr>
          <w:noProof/>
        </w:rPr>
        <w:t xml:space="preserve">A Figura </w:t>
      </w:r>
      <w:r w:rsidRPr="00230C25">
        <w:rPr>
          <w:noProof/>
        </w:rPr>
        <w:t>4</w:t>
      </w:r>
      <w:r w:rsidR="00E64A2B" w:rsidRPr="00230C25">
        <w:rPr>
          <w:noProof/>
        </w:rPr>
        <w:t xml:space="preserve"> – Valor Médio por Pessoa (VMPP)</w:t>
      </w:r>
      <w:r w:rsidR="00E64A2B">
        <w:rPr>
          <w:noProof/>
        </w:rPr>
        <w:t xml:space="preserve"> mostra a evolução do valor médio em dívida por inadimplente.</w:t>
      </w:r>
    </w:p>
    <w:p w14:paraId="1EEC7848" w14:textId="77777777" w:rsidR="00D863FB" w:rsidRDefault="00D863FB" w:rsidP="00E64A2B">
      <w:pPr>
        <w:pStyle w:val="TrabPadro"/>
        <w:rPr>
          <w:noProof/>
        </w:rPr>
      </w:pPr>
    </w:p>
    <w:p w14:paraId="49B716C1" w14:textId="6E99D77B" w:rsidR="00E64A2B" w:rsidRDefault="00E64A2B" w:rsidP="00E64A2B">
      <w:pPr>
        <w:pStyle w:val="TrabPadro"/>
        <w:rPr>
          <w:noProof/>
        </w:rPr>
      </w:pPr>
      <w:r>
        <w:rPr>
          <w:noProof/>
        </w:rPr>
        <w:t>Observa-se que:</w:t>
      </w:r>
    </w:p>
    <w:p w14:paraId="0FF0CEAC" w14:textId="7407190D" w:rsidR="00E64A2B" w:rsidRDefault="00E64A2B" w:rsidP="00AA3675">
      <w:pPr>
        <w:pStyle w:val="TrabPadro"/>
        <w:numPr>
          <w:ilvl w:val="0"/>
          <w:numId w:val="30"/>
        </w:numPr>
        <w:rPr>
          <w:noProof/>
        </w:rPr>
      </w:pPr>
      <w:r>
        <w:rPr>
          <w:noProof/>
        </w:rPr>
        <w:t xml:space="preserve">O VMPP gira em torno de R$ 5,5 mil em out/24, evoluindo para cerca de R$ </w:t>
      </w:r>
      <w:r w:rsidRPr="003113E5">
        <w:rPr>
          <w:noProof/>
        </w:rPr>
        <w:t>6,</w:t>
      </w:r>
      <w:r w:rsidR="003113E5" w:rsidRPr="003113E5">
        <w:rPr>
          <w:noProof/>
        </w:rPr>
        <w:t>27</w:t>
      </w:r>
      <w:r w:rsidRPr="003113E5">
        <w:rPr>
          <w:noProof/>
        </w:rPr>
        <w:t xml:space="preserve"> mil em </w:t>
      </w:r>
      <w:r w:rsidR="00F34861" w:rsidRPr="003113E5">
        <w:rPr>
          <w:noProof/>
        </w:rPr>
        <w:t>set</w:t>
      </w:r>
      <w:r w:rsidRPr="003113E5">
        <w:rPr>
          <w:noProof/>
        </w:rPr>
        <w:t>/25;</w:t>
      </w:r>
    </w:p>
    <w:p w14:paraId="243546D2" w14:textId="706825FD" w:rsidR="00E64A2B" w:rsidRDefault="00E64A2B" w:rsidP="00AA3675">
      <w:pPr>
        <w:pStyle w:val="TrabPadro"/>
        <w:numPr>
          <w:ilvl w:val="0"/>
          <w:numId w:val="30"/>
        </w:numPr>
        <w:rPr>
          <w:noProof/>
        </w:rPr>
      </w:pPr>
      <w:r>
        <w:rPr>
          <w:noProof/>
        </w:rPr>
        <w:t>A tendência é de crescimento contínuo, indicando que não apenas há mais pessoas inadimplentes, como cada pessoa, em média, concentra dívidas maiores ao longo do tempo;</w:t>
      </w:r>
    </w:p>
    <w:p w14:paraId="419761E4" w14:textId="00E2D87E" w:rsidR="006D7B7A" w:rsidRDefault="00E64A2B" w:rsidP="00AA3675">
      <w:pPr>
        <w:pStyle w:val="TrabPadro"/>
        <w:numPr>
          <w:ilvl w:val="0"/>
          <w:numId w:val="30"/>
        </w:numPr>
        <w:rPr>
          <w:noProof/>
        </w:rPr>
      </w:pPr>
      <w:r>
        <w:rPr>
          <w:noProof/>
        </w:rPr>
        <w:t>Esse comportamento reforça o aumento do risco de crédito: a inadimplência deixa de ser apenas um fenômeno de volume de pessoas e passa também a ser um fenômeno de maior intensidade por indivíduo.</w:t>
      </w:r>
    </w:p>
    <w:p w14:paraId="2E2B4F29" w14:textId="77777777" w:rsidR="00324D8F" w:rsidRDefault="00324D8F" w:rsidP="00324D8F">
      <w:pPr>
        <w:pStyle w:val="TrabPadro"/>
        <w:ind w:firstLine="0"/>
        <w:rPr>
          <w:noProof/>
        </w:rPr>
      </w:pPr>
    </w:p>
    <w:p w14:paraId="73D3BA1A" w14:textId="77777777" w:rsidR="00324D8F" w:rsidRDefault="00324D8F" w:rsidP="00324D8F">
      <w:pPr>
        <w:pStyle w:val="TrabPadro"/>
        <w:ind w:firstLine="0"/>
        <w:rPr>
          <w:noProof/>
        </w:rPr>
      </w:pPr>
    </w:p>
    <w:p w14:paraId="4002A0C9" w14:textId="77777777" w:rsidR="00197104" w:rsidRDefault="00197104" w:rsidP="00197104">
      <w:pPr>
        <w:pStyle w:val="TrabPadro"/>
      </w:pPr>
      <w:r>
        <w:br w:type="page"/>
      </w:r>
    </w:p>
    <w:p w14:paraId="35672901" w14:textId="41CF126C" w:rsidR="008D1211" w:rsidRDefault="008D1211" w:rsidP="008B014E">
      <w:pPr>
        <w:pStyle w:val="Ttulo3"/>
      </w:pPr>
      <w:bookmarkStart w:id="15" w:name="_Toc214661384"/>
      <w:r>
        <w:lastRenderedPageBreak/>
        <w:t>Quantidade de dívidas e valor médio por dívida (DIVIDAS_MI e VMCD)</w:t>
      </w:r>
      <w:bookmarkEnd w:id="15"/>
    </w:p>
    <w:p w14:paraId="742146D3" w14:textId="77777777" w:rsidR="008D1211" w:rsidRDefault="008D1211" w:rsidP="008D1211"/>
    <w:p w14:paraId="1A4B45FB" w14:textId="34841EA8" w:rsidR="00426811" w:rsidRDefault="00426811" w:rsidP="00426811">
      <w:pPr>
        <w:pStyle w:val="TrabPadro"/>
        <w:rPr>
          <w:noProof/>
        </w:rPr>
      </w:pPr>
      <w:r w:rsidRPr="00426811">
        <w:rPr>
          <w:noProof/>
        </w:rPr>
        <w:t>A dinâmica da quantidade de dívidas (DIVIDAS_MI) e do valor médio de cada dívida (VMCD) é apresentada nas Figuras 5 e 6</w:t>
      </w:r>
      <w:r>
        <w:rPr>
          <w:noProof/>
        </w:rPr>
        <w:t>:</w:t>
      </w:r>
    </w:p>
    <w:p w14:paraId="48069661" w14:textId="77777777" w:rsidR="00426811" w:rsidRDefault="00426811" w:rsidP="008D1211"/>
    <w:p w14:paraId="0A67E99A" w14:textId="77777777" w:rsidR="00426811" w:rsidRDefault="00426811" w:rsidP="00426811">
      <w:pPr>
        <w:keepNext/>
      </w:pPr>
      <w:r>
        <w:rPr>
          <w:noProof/>
        </w:rPr>
        <w:drawing>
          <wp:inline distT="0" distB="0" distL="0" distR="0" wp14:anchorId="128825C9" wp14:editId="7AA029E4">
            <wp:extent cx="5400040" cy="2688590"/>
            <wp:effectExtent l="0" t="0" r="0" b="0"/>
            <wp:docPr id="101870117" name="Imagem 73"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0117" name="Imagem 73" descr="Gráfico, Gráfico de linhas&#10;&#10;O conteúdo gerado por IA pode estar incorre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2688590"/>
                    </a:xfrm>
                    <a:prstGeom prst="rect">
                      <a:avLst/>
                    </a:prstGeom>
                    <a:noFill/>
                    <a:ln>
                      <a:noFill/>
                    </a:ln>
                  </pic:spPr>
                </pic:pic>
              </a:graphicData>
            </a:graphic>
          </wp:inline>
        </w:drawing>
      </w:r>
    </w:p>
    <w:p w14:paraId="58EC2A72" w14:textId="00B10B1A" w:rsidR="00426811" w:rsidRDefault="00426811" w:rsidP="00426811">
      <w:pPr>
        <w:pStyle w:val="Legenda"/>
      </w:pPr>
      <w:r>
        <w:t xml:space="preserve">Figura </w:t>
      </w:r>
      <w:r>
        <w:fldChar w:fldCharType="begin"/>
      </w:r>
      <w:r>
        <w:instrText xml:space="preserve"> SEQ Figura \* ARABIC </w:instrText>
      </w:r>
      <w:r>
        <w:fldChar w:fldCharType="separate"/>
      </w:r>
      <w:r w:rsidR="002C70E0">
        <w:rPr>
          <w:noProof/>
        </w:rPr>
        <w:t>5</w:t>
      </w:r>
      <w:r>
        <w:fldChar w:fldCharType="end"/>
      </w:r>
      <w:r>
        <w:t xml:space="preserve"> - Q</w:t>
      </w:r>
      <w:r w:rsidRPr="00090762">
        <w:t xml:space="preserve">uantidade de dívidas </w:t>
      </w:r>
      <w:r>
        <w:t>no Brasil</w:t>
      </w:r>
    </w:p>
    <w:p w14:paraId="7DE8454C" w14:textId="77777777" w:rsidR="00426811" w:rsidRDefault="00426811" w:rsidP="008D1211"/>
    <w:p w14:paraId="361FB13F" w14:textId="79AE8915" w:rsidR="00324D8F" w:rsidRDefault="00426811" w:rsidP="008D1211">
      <w:r>
        <w:rPr>
          <w:noProof/>
        </w:rPr>
        <mc:AlternateContent>
          <mc:Choice Requires="wps">
            <w:drawing>
              <wp:anchor distT="0" distB="0" distL="114300" distR="114300" simplePos="0" relativeHeight="251759616" behindDoc="0" locked="0" layoutInCell="1" allowOverlap="1" wp14:anchorId="37CDDC85" wp14:editId="49A7C88D">
                <wp:simplePos x="0" y="0"/>
                <wp:positionH relativeFrom="column">
                  <wp:posOffset>0</wp:posOffset>
                </wp:positionH>
                <wp:positionV relativeFrom="paragraph">
                  <wp:posOffset>3067685</wp:posOffset>
                </wp:positionV>
                <wp:extent cx="5400040" cy="635"/>
                <wp:effectExtent l="0" t="0" r="10160" b="0"/>
                <wp:wrapSquare wrapText="bothSides"/>
                <wp:docPr id="842583614"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noFill/>
                        <a:ln>
                          <a:noFill/>
                        </a:ln>
                      </wps:spPr>
                      <wps:txbx>
                        <w:txbxContent>
                          <w:p w14:paraId="54F5EDBF" w14:textId="5A215430" w:rsidR="00426811" w:rsidRPr="00DE14FB" w:rsidRDefault="00426811" w:rsidP="00426811">
                            <w:pPr>
                              <w:pStyle w:val="Legenda"/>
                              <w:rPr>
                                <w:noProof/>
                              </w:rPr>
                            </w:pPr>
                            <w:r>
                              <w:t xml:space="preserve">Figura </w:t>
                            </w:r>
                            <w:r>
                              <w:fldChar w:fldCharType="begin"/>
                            </w:r>
                            <w:r>
                              <w:instrText xml:space="preserve"> SEQ Figura \* ARABIC </w:instrText>
                            </w:r>
                            <w:r>
                              <w:fldChar w:fldCharType="separate"/>
                            </w:r>
                            <w:r w:rsidR="002C70E0">
                              <w:rPr>
                                <w:noProof/>
                              </w:rPr>
                              <w:t>6</w:t>
                            </w:r>
                            <w:r>
                              <w:fldChar w:fldCharType="end"/>
                            </w:r>
                            <w:r>
                              <w:t xml:space="preserve"> - V</w:t>
                            </w:r>
                            <w:r w:rsidRPr="002C7DF6">
                              <w:t>alor médio de cada dívida</w:t>
                            </w:r>
                            <w:r>
                              <w:t xml:space="preserve"> no Brasil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CDDC85" id="_x0000_s1040" type="#_x0000_t202" style="position:absolute;margin-left:0;margin-top:241.55pt;width:425.2pt;height:.05pt;z-index:25175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" filled="f" stroked="f">
                <v:textbox style="mso-fit-shape-to-text:t" inset="0,0,0,0">
                  <w:txbxContent>
                    <w:p w14:paraId="54F5EDBF" w14:textId="5A215430" w:rsidR="00426811" w:rsidRPr="00DE14FB" w:rsidRDefault="00426811" w:rsidP="00426811">
                      <w:pPr>
                        <w:pStyle w:val="Legenda"/>
                        <w:rPr>
                          <w:noProof/>
                        </w:rPr>
                      </w:pPr>
                      <w:r>
                        <w:t xml:space="preserve">Figura </w:t>
                      </w:r>
                      <w:r>
                        <w:fldChar w:fldCharType="begin"/>
                      </w:r>
                      <w:r>
                        <w:instrText xml:space="preserve"> SEQ Figura \* ARABIC </w:instrText>
                      </w:r>
                      <w:r>
                        <w:fldChar w:fldCharType="separate"/>
                      </w:r>
                      <w:r w:rsidR="002C70E0">
                        <w:rPr>
                          <w:noProof/>
                        </w:rPr>
                        <w:t>6</w:t>
                      </w:r>
                      <w:r>
                        <w:fldChar w:fldCharType="end"/>
                      </w:r>
                      <w:r>
                        <w:t xml:space="preserve"> - V</w:t>
                      </w:r>
                      <w:r w:rsidRPr="002C7DF6">
                        <w:t>alor médio de cada dívida</w:t>
                      </w:r>
                      <w:r>
                        <w:t xml:space="preserve"> no Brasil</w:t>
                      </w:r>
                    </w:p>
                  </w:txbxContent>
                </v:textbox>
                <w10:wrap type="square"/>
              </v:shape>
            </w:pict>
          </mc:Fallback>
        </mc:AlternateContent>
      </w:r>
      <w:r w:rsidR="00324D8F">
        <w:rPr>
          <w:noProof/>
        </w:rPr>
        <w:drawing>
          <wp:anchor distT="0" distB="0" distL="114300" distR="114300" simplePos="0" relativeHeight="251751424" behindDoc="0" locked="0" layoutInCell="1" allowOverlap="1" wp14:anchorId="56031FFD" wp14:editId="796D55BD">
            <wp:simplePos x="0" y="0"/>
            <wp:positionH relativeFrom="column">
              <wp:posOffset>0</wp:posOffset>
            </wp:positionH>
            <wp:positionV relativeFrom="paragraph">
              <wp:posOffset>321310</wp:posOffset>
            </wp:positionV>
            <wp:extent cx="5400040" cy="2689225"/>
            <wp:effectExtent l="0" t="0" r="0" b="0"/>
            <wp:wrapSquare wrapText="bothSides"/>
            <wp:docPr id="1909602957" name="Imagem 68"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46187" name="Imagem 68" descr="Gráfico, Gráfico de linhas&#10;&#10;O conteúdo gerado por IA pode estar incorre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2689225"/>
                    </a:xfrm>
                    <a:prstGeom prst="rect">
                      <a:avLst/>
                    </a:prstGeom>
                    <a:noFill/>
                    <a:ln>
                      <a:noFill/>
                    </a:ln>
                  </pic:spPr>
                </pic:pic>
              </a:graphicData>
            </a:graphic>
          </wp:anchor>
        </w:drawing>
      </w:r>
    </w:p>
    <w:p w14:paraId="33E69697" w14:textId="77777777" w:rsidR="00324D8F" w:rsidRDefault="00324D8F" w:rsidP="008D1211"/>
    <w:p w14:paraId="1F8F31C1" w14:textId="09A3E448" w:rsidR="00426811" w:rsidRDefault="00426811" w:rsidP="008D1211">
      <w:r>
        <w:br w:type="page"/>
      </w:r>
    </w:p>
    <w:p w14:paraId="0C7BFD45" w14:textId="5D0EB316" w:rsidR="008D1211" w:rsidRDefault="008D1211" w:rsidP="008D1211">
      <w:pPr>
        <w:pStyle w:val="TrabPadro"/>
        <w:rPr>
          <w:noProof/>
        </w:rPr>
      </w:pPr>
      <w:r>
        <w:rPr>
          <w:noProof/>
        </w:rPr>
        <w:lastRenderedPageBreak/>
        <w:t xml:space="preserve">Principais </w:t>
      </w:r>
      <w:r w:rsidR="00E74157">
        <w:rPr>
          <w:noProof/>
        </w:rPr>
        <w:t>insights</w:t>
      </w:r>
      <w:r>
        <w:rPr>
          <w:noProof/>
        </w:rPr>
        <w:t>:</w:t>
      </w:r>
    </w:p>
    <w:p w14:paraId="0BB004EE" w14:textId="4D5CF1E0" w:rsidR="008D1211" w:rsidRDefault="008D1211" w:rsidP="00621383">
      <w:pPr>
        <w:pStyle w:val="TrabPadro"/>
        <w:numPr>
          <w:ilvl w:val="0"/>
          <w:numId w:val="35"/>
        </w:numPr>
        <w:rPr>
          <w:noProof/>
        </w:rPr>
      </w:pPr>
      <w:r>
        <w:rPr>
          <w:noProof/>
        </w:rPr>
        <w:t>O número total de dívidas cresce de aproximadamente 276 milhões em out/24 para algo em torno de 307 milhões em jul/25;</w:t>
      </w:r>
    </w:p>
    <w:p w14:paraId="7AB9CF29" w14:textId="7C300C00" w:rsidR="008D1211" w:rsidRDefault="008D1211" w:rsidP="00621383">
      <w:pPr>
        <w:pStyle w:val="TrabPadro"/>
        <w:numPr>
          <w:ilvl w:val="0"/>
          <w:numId w:val="35"/>
        </w:numPr>
        <w:rPr>
          <w:noProof/>
        </w:rPr>
      </w:pPr>
      <w:r>
        <w:rPr>
          <w:noProof/>
        </w:rPr>
        <w:t>O valor médio de cada dívida (VMCD) permanece em patamar elevado e também apresenta tendência de alta, saindo de cerca de R$ 1,46 mil e se aproximando de R$ 1,57 mil no final da série;</w:t>
      </w:r>
    </w:p>
    <w:p w14:paraId="61612ECD" w14:textId="0B3E3632" w:rsidR="008D1211" w:rsidRDefault="008D1211" w:rsidP="00621383">
      <w:pPr>
        <w:pStyle w:val="TrabPadro"/>
        <w:numPr>
          <w:ilvl w:val="0"/>
          <w:numId w:val="35"/>
        </w:numPr>
        <w:rPr>
          <w:noProof/>
        </w:rPr>
      </w:pPr>
      <w:r>
        <w:rPr>
          <w:noProof/>
        </w:rPr>
        <w:t>A combinação de mais dívidas e dívidas mais caras contribui diretamente para o comportamento crescente do VTDD_BI (valor total de dívidas), discutido na subseção seguinte.</w:t>
      </w:r>
    </w:p>
    <w:p w14:paraId="6D9606E0" w14:textId="77777777" w:rsidR="000818A1" w:rsidRDefault="000818A1" w:rsidP="008D1211">
      <w:pPr>
        <w:pStyle w:val="TrabPadro"/>
        <w:ind w:firstLine="0"/>
        <w:rPr>
          <w:noProof/>
        </w:rPr>
      </w:pPr>
    </w:p>
    <w:p w14:paraId="2BDDA1BD" w14:textId="77777777" w:rsidR="000818A1" w:rsidRDefault="000818A1" w:rsidP="008D1211">
      <w:pPr>
        <w:pStyle w:val="TrabPadro"/>
        <w:ind w:firstLine="0"/>
        <w:rPr>
          <w:noProof/>
        </w:rPr>
      </w:pPr>
    </w:p>
    <w:p w14:paraId="4C2C44EE" w14:textId="4C1D80BC" w:rsidR="000818A1" w:rsidRPr="000818A1" w:rsidRDefault="000818A1" w:rsidP="008B014E">
      <w:pPr>
        <w:pStyle w:val="Ttulo3"/>
      </w:pPr>
      <w:bookmarkStart w:id="16" w:name="_Toc214661385"/>
      <w:r w:rsidRPr="000818A1">
        <w:t>Valor total das dívidas (VTDD_BI)</w:t>
      </w:r>
      <w:bookmarkEnd w:id="16"/>
    </w:p>
    <w:p w14:paraId="5804599F" w14:textId="77777777" w:rsidR="000818A1" w:rsidRDefault="000818A1" w:rsidP="000818A1">
      <w:pPr>
        <w:rPr>
          <w:b/>
          <w:bCs/>
        </w:rPr>
      </w:pPr>
    </w:p>
    <w:p w14:paraId="0B106BB5" w14:textId="7CD3718F" w:rsidR="00ED67D4" w:rsidRPr="00260829" w:rsidRDefault="00ED67D4" w:rsidP="007A2526">
      <w:pPr>
        <w:pStyle w:val="TrabPadro"/>
      </w:pPr>
      <w:r w:rsidRPr="00260829">
        <w:t xml:space="preserve">A </w:t>
      </w:r>
      <w:r w:rsidRPr="00260829">
        <w:rPr>
          <w:b/>
          <w:bCs/>
        </w:rPr>
        <w:t xml:space="preserve">Figura </w:t>
      </w:r>
      <w:r>
        <w:rPr>
          <w:b/>
          <w:bCs/>
        </w:rPr>
        <w:t>7</w:t>
      </w:r>
      <w:r w:rsidRPr="00260829">
        <w:rPr>
          <w:b/>
          <w:bCs/>
        </w:rPr>
        <w:t xml:space="preserve"> – Valor Total das Dívidas (VTDD)</w:t>
      </w:r>
      <w:r w:rsidRPr="00260829">
        <w:t xml:space="preserve"> apresenta a série temporal do montante total devido pelos inadimplentes, em bilhões de reais.</w:t>
      </w:r>
    </w:p>
    <w:p w14:paraId="7C6D6032" w14:textId="77777777" w:rsidR="00ED67D4" w:rsidRDefault="00ED67D4" w:rsidP="000818A1">
      <w:pPr>
        <w:rPr>
          <w:b/>
          <w:bCs/>
        </w:rPr>
      </w:pPr>
    </w:p>
    <w:p w14:paraId="450E9B0D" w14:textId="77777777" w:rsidR="00ED67D4" w:rsidRDefault="004278C0" w:rsidP="00ED67D4">
      <w:pPr>
        <w:keepNext/>
      </w:pPr>
      <w:r>
        <w:rPr>
          <w:noProof/>
        </w:rPr>
        <w:drawing>
          <wp:inline distT="0" distB="0" distL="0" distR="0" wp14:anchorId="7CED168B" wp14:editId="0034BE88">
            <wp:extent cx="5400040" cy="2687320"/>
            <wp:effectExtent l="0" t="0" r="0" b="0"/>
            <wp:docPr id="1640221001" name="Imagem 70"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21001" name="Imagem 70" descr="Gráfico, Gráfico de linhas&#10;&#10;O conteúdo gerado por IA pode estar incorre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2687320"/>
                    </a:xfrm>
                    <a:prstGeom prst="rect">
                      <a:avLst/>
                    </a:prstGeom>
                    <a:noFill/>
                    <a:ln>
                      <a:noFill/>
                    </a:ln>
                  </pic:spPr>
                </pic:pic>
              </a:graphicData>
            </a:graphic>
          </wp:inline>
        </w:drawing>
      </w:r>
    </w:p>
    <w:p w14:paraId="2D7A89F8" w14:textId="65DDC41D" w:rsidR="00475EEE" w:rsidRDefault="00ED67D4" w:rsidP="00ED67D4">
      <w:pPr>
        <w:pStyle w:val="Legenda"/>
      </w:pPr>
      <w:r>
        <w:t xml:space="preserve">Figura </w:t>
      </w:r>
      <w:r>
        <w:fldChar w:fldCharType="begin"/>
      </w:r>
      <w:r>
        <w:instrText xml:space="preserve"> SEQ Figura \* ARABIC </w:instrText>
      </w:r>
      <w:r>
        <w:fldChar w:fldCharType="separate"/>
      </w:r>
      <w:r w:rsidR="002C70E0">
        <w:rPr>
          <w:noProof/>
        </w:rPr>
        <w:t>7</w:t>
      </w:r>
      <w:r>
        <w:fldChar w:fldCharType="end"/>
      </w:r>
      <w:r>
        <w:t xml:space="preserve"> - </w:t>
      </w:r>
      <w:r w:rsidRPr="00344FB2">
        <w:t>Valor Total das Dívidas (VTDD)</w:t>
      </w:r>
    </w:p>
    <w:p w14:paraId="1CCAC60A" w14:textId="77777777" w:rsidR="004278C0" w:rsidRPr="00260829" w:rsidRDefault="004278C0" w:rsidP="000818A1">
      <w:pPr>
        <w:rPr>
          <w:b/>
          <w:bCs/>
        </w:rPr>
      </w:pPr>
    </w:p>
    <w:p w14:paraId="15562985" w14:textId="77777777" w:rsidR="00DD5515" w:rsidRDefault="00DD5515" w:rsidP="000818A1">
      <w:r>
        <w:br w:type="page"/>
      </w:r>
    </w:p>
    <w:p w14:paraId="6870D1B4" w14:textId="73C9873D" w:rsidR="000818A1" w:rsidRPr="00260829" w:rsidRDefault="000818A1" w:rsidP="00426575">
      <w:pPr>
        <w:pStyle w:val="TrabPadro"/>
      </w:pPr>
      <w:r w:rsidRPr="00260829">
        <w:lastRenderedPageBreak/>
        <w:t>A análise mostra que:</w:t>
      </w:r>
    </w:p>
    <w:p w14:paraId="4B29CEB1" w14:textId="77777777" w:rsidR="000818A1" w:rsidRPr="00260829" w:rsidRDefault="000818A1" w:rsidP="00426575">
      <w:pPr>
        <w:pStyle w:val="TrabPadro"/>
        <w:numPr>
          <w:ilvl w:val="0"/>
          <w:numId w:val="38"/>
        </w:numPr>
      </w:pPr>
      <w:r w:rsidRPr="00260829">
        <w:t xml:space="preserve">Em </w:t>
      </w:r>
      <w:r w:rsidRPr="00532F02">
        <w:rPr>
          <w:b/>
          <w:bCs/>
        </w:rPr>
        <w:t>out/24</w:t>
      </w:r>
      <w:r w:rsidRPr="00260829">
        <w:t xml:space="preserve">, o VTDD é de aproximadamente </w:t>
      </w:r>
      <w:r w:rsidRPr="00532F02">
        <w:rPr>
          <w:b/>
          <w:bCs/>
        </w:rPr>
        <w:t>R$ 402 bilhões</w:t>
      </w:r>
      <w:r w:rsidRPr="00260829">
        <w:t>;</w:t>
      </w:r>
    </w:p>
    <w:p w14:paraId="1DEB3026" w14:textId="77777777" w:rsidR="000818A1" w:rsidRPr="00260829" w:rsidRDefault="000818A1" w:rsidP="00426575">
      <w:pPr>
        <w:pStyle w:val="TrabPadro"/>
        <w:numPr>
          <w:ilvl w:val="0"/>
          <w:numId w:val="38"/>
        </w:numPr>
      </w:pPr>
      <w:r w:rsidRPr="00260829">
        <w:t xml:space="preserve">Após uma leve oscilação nos meses seguintes, observa-se um movimento de alta mais consistente a partir de </w:t>
      </w:r>
      <w:proofErr w:type="spellStart"/>
      <w:r w:rsidRPr="00532F02">
        <w:rPr>
          <w:b/>
          <w:bCs/>
        </w:rPr>
        <w:t>jan</w:t>
      </w:r>
      <w:proofErr w:type="spellEnd"/>
      <w:r w:rsidRPr="00532F02">
        <w:rPr>
          <w:b/>
          <w:bCs/>
        </w:rPr>
        <w:t>/25</w:t>
      </w:r>
      <w:r w:rsidRPr="00260829">
        <w:t xml:space="preserve">, quando o valor chega a </w:t>
      </w:r>
      <w:r w:rsidRPr="00532F02">
        <w:rPr>
          <w:b/>
          <w:bCs/>
        </w:rPr>
        <w:t>R$ 419 bilhões</w:t>
      </w:r>
      <w:r w:rsidRPr="00260829">
        <w:t>;</w:t>
      </w:r>
    </w:p>
    <w:p w14:paraId="62A2DF18" w14:textId="4668F19D" w:rsidR="000818A1" w:rsidRPr="00260829" w:rsidRDefault="000818A1" w:rsidP="00426575">
      <w:pPr>
        <w:pStyle w:val="TrabPadro"/>
        <w:numPr>
          <w:ilvl w:val="0"/>
          <w:numId w:val="38"/>
        </w:numPr>
      </w:pPr>
      <w:r w:rsidRPr="00260829">
        <w:t xml:space="preserve">O indicador continua crescendo até </w:t>
      </w:r>
      <w:r w:rsidR="000D668C" w:rsidRPr="00532F02">
        <w:rPr>
          <w:b/>
          <w:bCs/>
        </w:rPr>
        <w:t>set</w:t>
      </w:r>
      <w:r w:rsidRPr="00532F02">
        <w:rPr>
          <w:b/>
          <w:bCs/>
        </w:rPr>
        <w:t>/25</w:t>
      </w:r>
      <w:r w:rsidRPr="00260829">
        <w:t xml:space="preserve">, atingindo cerca de </w:t>
      </w:r>
      <w:r w:rsidRPr="00532F02">
        <w:rPr>
          <w:b/>
          <w:bCs/>
        </w:rPr>
        <w:t xml:space="preserve">R$ </w:t>
      </w:r>
      <w:r w:rsidR="003113E5" w:rsidRPr="00532F02">
        <w:rPr>
          <w:b/>
          <w:bCs/>
        </w:rPr>
        <w:t>496</w:t>
      </w:r>
      <w:r w:rsidRPr="00532F02">
        <w:rPr>
          <w:b/>
          <w:bCs/>
        </w:rPr>
        <w:t xml:space="preserve"> bilhões</w:t>
      </w:r>
      <w:r w:rsidRPr="003113E5">
        <w:t>,</w:t>
      </w:r>
      <w:r w:rsidRPr="00260829">
        <w:t xml:space="preserve"> o que representa um aumento acumulado expressivo no período;</w:t>
      </w:r>
    </w:p>
    <w:p w14:paraId="1D558BE4" w14:textId="77777777" w:rsidR="000818A1" w:rsidRPr="00260829" w:rsidRDefault="000818A1" w:rsidP="00426575">
      <w:pPr>
        <w:pStyle w:val="TrabPadro"/>
        <w:numPr>
          <w:ilvl w:val="0"/>
          <w:numId w:val="38"/>
        </w:numPr>
      </w:pPr>
      <w:r w:rsidRPr="00260829">
        <w:t>A tendência de crescimento do VTDD é coerente com o aumento simultâneo do número de inadimplentes, da quantidade de dívidas e dos valores médios (VMPP e VMCD).</w:t>
      </w:r>
    </w:p>
    <w:p w14:paraId="75E45A14" w14:textId="77777777" w:rsidR="000818A1" w:rsidRPr="00260829" w:rsidRDefault="000818A1" w:rsidP="00426575">
      <w:pPr>
        <w:pStyle w:val="TrabPadro"/>
      </w:pPr>
      <w:r w:rsidRPr="00260829">
        <w:t xml:space="preserve">Essa visão consolidada reforça a hipótese de </w:t>
      </w:r>
      <w:r w:rsidRPr="00260829">
        <w:rPr>
          <w:b/>
          <w:bCs/>
        </w:rPr>
        <w:t>agravamento do risco de crédito</w:t>
      </w:r>
      <w:r w:rsidRPr="00260829">
        <w:t xml:space="preserve"> ao longo da janela analisada.</w:t>
      </w:r>
    </w:p>
    <w:p w14:paraId="22E95740" w14:textId="5C5CB7D2" w:rsidR="00035137" w:rsidRDefault="00035137" w:rsidP="00035137">
      <w:pPr>
        <w:pStyle w:val="TrabPadro"/>
        <w:ind w:firstLine="0"/>
        <w:rPr>
          <w:noProof/>
        </w:rPr>
      </w:pPr>
      <w:r>
        <w:rPr>
          <w:noProof/>
        </w:rPr>
        <w:br w:type="page"/>
      </w:r>
    </w:p>
    <w:p w14:paraId="51FB88AD" w14:textId="2B701DF0" w:rsidR="00B37C88" w:rsidRPr="005B2E3B" w:rsidRDefault="00B37C88" w:rsidP="005B2E3B">
      <w:pPr>
        <w:pStyle w:val="Ttulo3"/>
      </w:pPr>
      <w:bookmarkStart w:id="17" w:name="_Toc214661386"/>
      <w:r w:rsidRPr="005B2E3B">
        <w:lastRenderedPageBreak/>
        <w:t>Distribuição da Inadimplência por Faixa Etária</w:t>
      </w:r>
      <w:bookmarkEnd w:id="17"/>
    </w:p>
    <w:p w14:paraId="431F6C44" w14:textId="23440B50" w:rsidR="00B37C88" w:rsidRDefault="000E3AAA" w:rsidP="00035137">
      <w:pPr>
        <w:pStyle w:val="TrabPadro"/>
        <w:ind w:firstLine="0"/>
        <w:rPr>
          <w:noProof/>
        </w:rPr>
      </w:pPr>
      <w:r>
        <w:rPr>
          <w:noProof/>
        </w:rPr>
        <mc:AlternateContent>
          <mc:Choice Requires="wps">
            <w:drawing>
              <wp:anchor distT="0" distB="0" distL="114300" distR="114300" simplePos="0" relativeHeight="251761664" behindDoc="0" locked="0" layoutInCell="1" allowOverlap="1" wp14:anchorId="0472B011" wp14:editId="56DB1EB8">
                <wp:simplePos x="0" y="0"/>
                <wp:positionH relativeFrom="column">
                  <wp:posOffset>1259205</wp:posOffset>
                </wp:positionH>
                <wp:positionV relativeFrom="paragraph">
                  <wp:posOffset>3345180</wp:posOffset>
                </wp:positionV>
                <wp:extent cx="2804160" cy="635"/>
                <wp:effectExtent l="0" t="0" r="15240" b="0"/>
                <wp:wrapTopAndBottom/>
                <wp:docPr id="1170292868" name="Caixa de Texto 1"/>
                <wp:cNvGraphicFramePr/>
                <a:graphic xmlns:a="http://schemas.openxmlformats.org/drawingml/2006/main">
                  <a:graphicData uri="http://schemas.microsoft.com/office/word/2010/wordprocessingShape">
                    <wps:wsp>
                      <wps:cNvSpPr txBox="1"/>
                      <wps:spPr>
                        <a:xfrm>
                          <a:off x="0" y="0"/>
                          <a:ext cx="2804160" cy="635"/>
                        </a:xfrm>
                        <a:prstGeom prst="rect">
                          <a:avLst/>
                        </a:prstGeom>
                        <a:noFill/>
                        <a:ln>
                          <a:noFill/>
                        </a:ln>
                      </wps:spPr>
                      <wps:txbx>
                        <w:txbxContent>
                          <w:p w14:paraId="54001C21" w14:textId="2A403136" w:rsidR="000E3AAA" w:rsidRPr="00247A23" w:rsidRDefault="000E3AAA" w:rsidP="000E3AAA">
                            <w:pPr>
                              <w:pStyle w:val="Legenda"/>
                              <w:rPr>
                                <w:rFonts w:ascii="Arial" w:hAnsi="Arial" w:cs="Arial"/>
                                <w:noProof/>
                              </w:rPr>
                            </w:pPr>
                            <w:r>
                              <w:t xml:space="preserve">Figura </w:t>
                            </w:r>
                            <w:r>
                              <w:fldChar w:fldCharType="begin"/>
                            </w:r>
                            <w:r>
                              <w:instrText xml:space="preserve"> SEQ Figura \* ARABIC </w:instrText>
                            </w:r>
                            <w:r>
                              <w:fldChar w:fldCharType="separate"/>
                            </w:r>
                            <w:r w:rsidR="002C70E0">
                              <w:rPr>
                                <w:noProof/>
                              </w:rPr>
                              <w:t>8</w:t>
                            </w:r>
                            <w:r>
                              <w:fldChar w:fldCharType="end"/>
                            </w:r>
                            <w:r>
                              <w:t xml:space="preserve"> - Distribuição dos inadimplentes por faixa etária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72B011" id="_x0000_s1041" type="#_x0000_t202" style="position:absolute;left:0;text-align:left;margin-left:99.15pt;margin-top:263.4pt;width:220.8pt;height:.05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" filled="f" stroked="f">
                <v:textbox style="mso-fit-shape-to-text:t" inset="0,0,0,0">
                  <w:txbxContent>
                    <w:p w14:paraId="54001C21" w14:textId="2A403136" w:rsidR="000E3AAA" w:rsidRPr="00247A23" w:rsidRDefault="000E3AAA" w:rsidP="000E3AAA">
                      <w:pPr>
                        <w:pStyle w:val="Legenda"/>
                        <w:rPr>
                          <w:rFonts w:ascii="Arial" w:hAnsi="Arial" w:cs="Arial"/>
                          <w:noProof/>
                        </w:rPr>
                      </w:pPr>
                      <w:r>
                        <w:t xml:space="preserve">Figura </w:t>
                      </w:r>
                      <w:r>
                        <w:fldChar w:fldCharType="begin"/>
                      </w:r>
                      <w:r>
                        <w:instrText xml:space="preserve"> SEQ Figura \* ARABIC </w:instrText>
                      </w:r>
                      <w:r>
                        <w:fldChar w:fldCharType="separate"/>
                      </w:r>
                      <w:r w:rsidR="002C70E0">
                        <w:rPr>
                          <w:noProof/>
                        </w:rPr>
                        <w:t>8</w:t>
                      </w:r>
                      <w:r>
                        <w:fldChar w:fldCharType="end"/>
                      </w:r>
                      <w:r>
                        <w:t xml:space="preserve"> - Distribuição dos inadimplentes por faixa etária</w:t>
                      </w:r>
                    </w:p>
                  </w:txbxContent>
                </v:textbox>
                <w10:wrap type="topAndBottom"/>
              </v:shape>
            </w:pict>
          </mc:Fallback>
        </mc:AlternateContent>
      </w:r>
      <w:r w:rsidR="00B37C88">
        <w:rPr>
          <w:noProof/>
        </w:rPr>
        <w:drawing>
          <wp:anchor distT="0" distB="0" distL="114300" distR="114300" simplePos="0" relativeHeight="251741184" behindDoc="0" locked="0" layoutInCell="1" allowOverlap="1" wp14:anchorId="1ECE1447" wp14:editId="08D00E07">
            <wp:simplePos x="0" y="0"/>
            <wp:positionH relativeFrom="column">
              <wp:posOffset>1259205</wp:posOffset>
            </wp:positionH>
            <wp:positionV relativeFrom="paragraph">
              <wp:posOffset>483870</wp:posOffset>
            </wp:positionV>
            <wp:extent cx="2804160" cy="2804160"/>
            <wp:effectExtent l="0" t="0" r="0" b="0"/>
            <wp:wrapTopAndBottom/>
            <wp:docPr id="1566130719" name="Imagem 69"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30719" name="Imagem 69" descr="Gráfico, Gráfico de pizza&#10;&#10;O conteúdo gerado por IA pode estar incorre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04160" cy="2804160"/>
                    </a:xfrm>
                    <a:prstGeom prst="rect">
                      <a:avLst/>
                    </a:prstGeom>
                  </pic:spPr>
                </pic:pic>
              </a:graphicData>
            </a:graphic>
            <wp14:sizeRelH relativeFrom="margin">
              <wp14:pctWidth>0</wp14:pctWidth>
            </wp14:sizeRelH>
            <wp14:sizeRelV relativeFrom="margin">
              <wp14:pctHeight>0</wp14:pctHeight>
            </wp14:sizeRelV>
          </wp:anchor>
        </w:drawing>
      </w:r>
    </w:p>
    <w:p w14:paraId="2276D9D7" w14:textId="564885BA" w:rsidR="00035137" w:rsidRDefault="00035137" w:rsidP="00035137">
      <w:pPr>
        <w:pStyle w:val="TrabPadro"/>
        <w:ind w:firstLine="0"/>
        <w:rPr>
          <w:noProof/>
        </w:rPr>
      </w:pPr>
    </w:p>
    <w:p w14:paraId="7E8B2D2F" w14:textId="2B3860D0" w:rsidR="00AC542D" w:rsidRPr="001268CC" w:rsidRDefault="00AC542D" w:rsidP="001268CC">
      <w:pPr>
        <w:pStyle w:val="TrabPadro"/>
      </w:pPr>
      <w:r w:rsidRPr="001268CC">
        <w:t xml:space="preserve">O gráfico </w:t>
      </w:r>
      <w:r w:rsidR="00855F2C" w:rsidRPr="001268CC">
        <w:t>acima</w:t>
      </w:r>
      <w:r w:rsidRPr="001268CC">
        <w:t xml:space="preserve"> apresenta a distribuição média do número de inadimplentes no Brasil, segmentada por quatro faixas etárias principais. Este insight é crucial para a fase de Agrupamento (</w:t>
      </w:r>
      <w:proofErr w:type="spellStart"/>
      <w:r w:rsidRPr="001268CC">
        <w:t>Clustering</w:t>
      </w:r>
      <w:proofErr w:type="spellEnd"/>
      <w:r w:rsidRPr="001268CC">
        <w:t>), que visa segmentar consumidores em perfis com características similares.</w:t>
      </w:r>
    </w:p>
    <w:p w14:paraId="3C514E66" w14:textId="2815C10E" w:rsidR="00AC542D" w:rsidRDefault="00AC542D" w:rsidP="00AC542D">
      <w:pPr>
        <w:pStyle w:val="TrabPadro"/>
        <w:numPr>
          <w:ilvl w:val="0"/>
          <w:numId w:val="25"/>
        </w:numPr>
        <w:rPr>
          <w:noProof/>
        </w:rPr>
      </w:pPr>
      <w:r>
        <w:rPr>
          <w:noProof/>
        </w:rPr>
        <w:t>Faixa de Maior Risco: A faixa etária com a maior proporção de inadimplentes é a de 26 a 40 anos, representando 35.2% do total médio;</w:t>
      </w:r>
    </w:p>
    <w:p w14:paraId="346FCB6B" w14:textId="2A2B01AD" w:rsidR="00AC542D" w:rsidRDefault="00AC542D" w:rsidP="00AC542D">
      <w:pPr>
        <w:pStyle w:val="TrabPadro"/>
        <w:numPr>
          <w:ilvl w:val="0"/>
          <w:numId w:val="25"/>
        </w:numPr>
        <w:rPr>
          <w:noProof/>
        </w:rPr>
      </w:pPr>
      <w:r>
        <w:rPr>
          <w:noProof/>
        </w:rPr>
        <w:t>Faixa de Risco Secundário: A segunda maior proporção é a de 41 a 60 anos, que corresponde a 33.1% dos inadimplentes;</w:t>
      </w:r>
    </w:p>
    <w:p w14:paraId="6656661E" w14:textId="4FD7DA03" w:rsidR="00AC542D" w:rsidRDefault="00AC542D" w:rsidP="00AC542D">
      <w:pPr>
        <w:pStyle w:val="TrabPadro"/>
        <w:numPr>
          <w:ilvl w:val="0"/>
          <w:numId w:val="25"/>
        </w:numPr>
        <w:rPr>
          <w:noProof/>
        </w:rPr>
      </w:pPr>
      <w:r>
        <w:rPr>
          <w:noProof/>
        </w:rPr>
        <w:t>Concentração de Risco: As duas faixas intermediárias de idade (26 a 60 anos) somam juntas 68.3% da média total de inadimplentes, indicando que o foco principal do risco de crédito se concentra neste grupo demográfico;</w:t>
      </w:r>
    </w:p>
    <w:p w14:paraId="4A42D2D7" w14:textId="425FFEEC" w:rsidR="00AC542D" w:rsidRDefault="00AC542D" w:rsidP="00AC542D">
      <w:pPr>
        <w:pStyle w:val="TrabPadro"/>
        <w:numPr>
          <w:ilvl w:val="0"/>
          <w:numId w:val="25"/>
        </w:numPr>
        <w:rPr>
          <w:noProof/>
        </w:rPr>
      </w:pPr>
      <w:r>
        <w:rPr>
          <w:noProof/>
        </w:rPr>
        <w:t>Faixas com Menor Proporção:</w:t>
      </w:r>
    </w:p>
    <w:p w14:paraId="7A5B1E52" w14:textId="64C3951C" w:rsidR="00AC542D" w:rsidRDefault="00AC542D" w:rsidP="00AC542D">
      <w:pPr>
        <w:pStyle w:val="TrabPadro"/>
        <w:numPr>
          <w:ilvl w:val="1"/>
          <w:numId w:val="25"/>
        </w:numPr>
        <w:rPr>
          <w:noProof/>
        </w:rPr>
      </w:pPr>
      <w:r>
        <w:rPr>
          <w:noProof/>
        </w:rPr>
        <w:t>grupo Até 25 anos representa 15.8%;</w:t>
      </w:r>
    </w:p>
    <w:p w14:paraId="5907BF60" w14:textId="4B077C82" w:rsidR="007B5644" w:rsidRDefault="00AC542D" w:rsidP="00AC542D">
      <w:pPr>
        <w:pStyle w:val="TrabPadro"/>
        <w:numPr>
          <w:ilvl w:val="1"/>
          <w:numId w:val="25"/>
        </w:numPr>
        <w:rPr>
          <w:noProof/>
        </w:rPr>
      </w:pPr>
      <w:r>
        <w:rPr>
          <w:noProof/>
        </w:rPr>
        <w:t>grupo Acima de 60 anos representa 16.0%.</w:t>
      </w:r>
      <w:r w:rsidR="007B5644">
        <w:rPr>
          <w:noProof/>
        </w:rPr>
        <w:br w:type="page"/>
      </w:r>
    </w:p>
    <w:p w14:paraId="214F92D5" w14:textId="3619A83E" w:rsidR="00D03B4B" w:rsidRPr="008B014E" w:rsidRDefault="009F383D" w:rsidP="008B014E">
      <w:pPr>
        <w:pStyle w:val="Ttulo2"/>
      </w:pPr>
      <w:bookmarkStart w:id="18" w:name="_Toc214661387"/>
      <w:r w:rsidRPr="008B014E">
        <w:lastRenderedPageBreak/>
        <w:t>Investigação de correlações</w:t>
      </w:r>
      <w:bookmarkEnd w:id="18"/>
    </w:p>
    <w:p w14:paraId="68C88292" w14:textId="77777777" w:rsidR="009F499A" w:rsidRPr="00685CDE" w:rsidRDefault="009F499A" w:rsidP="009F499A">
      <w:pPr>
        <w:rPr>
          <w:highlight w:val="blue"/>
        </w:rPr>
      </w:pPr>
    </w:p>
    <w:p w14:paraId="04C0AF87" w14:textId="5D7015BA" w:rsidR="00D03B4B" w:rsidRPr="007B5644" w:rsidRDefault="00D03B4B" w:rsidP="00D03B4B">
      <w:pPr>
        <w:pStyle w:val="TrabPadro"/>
        <w:rPr>
          <w:noProof/>
        </w:rPr>
      </w:pPr>
      <w:r w:rsidRPr="007B5644">
        <w:rPr>
          <w:noProof/>
        </w:rPr>
        <w:t xml:space="preserve">Em </w:t>
      </w:r>
      <w:r w:rsidR="007B5644" w:rsidRPr="007B5644">
        <w:rPr>
          <w:noProof/>
        </w:rPr>
        <w:t>resumo</w:t>
      </w:r>
      <w:r w:rsidRPr="007B5644">
        <w:rPr>
          <w:noProof/>
        </w:rPr>
        <w:t xml:space="preserve">, a EDA mostrou que, entre </w:t>
      </w:r>
      <w:r w:rsidR="007B5644" w:rsidRPr="007B5644">
        <w:rPr>
          <w:noProof/>
        </w:rPr>
        <w:t>um período de quase 1 ano de análise:</w:t>
      </w:r>
    </w:p>
    <w:p w14:paraId="6F1A7FB8" w14:textId="7920095C" w:rsidR="00D03B4B" w:rsidRPr="00947966" w:rsidRDefault="00D03B4B" w:rsidP="00D03B4B">
      <w:pPr>
        <w:pStyle w:val="TrabPadro"/>
        <w:numPr>
          <w:ilvl w:val="0"/>
          <w:numId w:val="32"/>
        </w:numPr>
        <w:rPr>
          <w:noProof/>
        </w:rPr>
      </w:pPr>
      <w:r w:rsidRPr="00947966">
        <w:rPr>
          <w:noProof/>
        </w:rPr>
        <w:t>O número de inadimplentes aumentou</w:t>
      </w:r>
      <w:r w:rsidR="00947966">
        <w:rPr>
          <w:noProof/>
        </w:rPr>
        <w:t xml:space="preserve"> em 6 milhões de brasileiros passando</w:t>
      </w:r>
      <w:r w:rsidRPr="00947966">
        <w:rPr>
          <w:noProof/>
        </w:rPr>
        <w:t xml:space="preserve"> de </w:t>
      </w:r>
      <w:r w:rsidR="00947966">
        <w:rPr>
          <w:noProof/>
        </w:rPr>
        <w:t xml:space="preserve">aprox. </w:t>
      </w:r>
      <w:r w:rsidRPr="00947966">
        <w:rPr>
          <w:noProof/>
        </w:rPr>
        <w:t xml:space="preserve">73,1 para </w:t>
      </w:r>
      <w:r w:rsidR="00947966">
        <w:rPr>
          <w:noProof/>
        </w:rPr>
        <w:t xml:space="preserve">aprox. </w:t>
      </w:r>
      <w:r w:rsidRPr="00947966">
        <w:rPr>
          <w:noProof/>
        </w:rPr>
        <w:t>7</w:t>
      </w:r>
      <w:r w:rsidR="00947966" w:rsidRPr="00947966">
        <w:rPr>
          <w:noProof/>
        </w:rPr>
        <w:t>9</w:t>
      </w:r>
      <w:r w:rsidRPr="00947966">
        <w:rPr>
          <w:noProof/>
        </w:rPr>
        <w:t>,</w:t>
      </w:r>
      <w:r w:rsidR="00947966" w:rsidRPr="00947966">
        <w:rPr>
          <w:noProof/>
        </w:rPr>
        <w:t>1</w:t>
      </w:r>
      <w:r w:rsidRPr="00947966">
        <w:rPr>
          <w:noProof/>
        </w:rPr>
        <w:t xml:space="preserve"> milhões de pessoas;</w:t>
      </w:r>
    </w:p>
    <w:p w14:paraId="66A2A017" w14:textId="09C1B328" w:rsidR="00D03B4B" w:rsidRPr="007B5644" w:rsidRDefault="00D03B4B" w:rsidP="00D03B4B">
      <w:pPr>
        <w:pStyle w:val="TrabPadro"/>
        <w:numPr>
          <w:ilvl w:val="0"/>
          <w:numId w:val="32"/>
        </w:numPr>
        <w:rPr>
          <w:noProof/>
        </w:rPr>
      </w:pPr>
      <w:r w:rsidRPr="007B5644">
        <w:rPr>
          <w:noProof/>
        </w:rPr>
        <w:t>O valor médio em dívida por pessoa e o valor médio por dívida cresceram ao longo do período;</w:t>
      </w:r>
    </w:p>
    <w:p w14:paraId="07E48214" w14:textId="771DFD1A" w:rsidR="00D03B4B" w:rsidRPr="00B11EA3" w:rsidRDefault="00D03B4B" w:rsidP="00D03B4B">
      <w:pPr>
        <w:pStyle w:val="TrabPadro"/>
        <w:numPr>
          <w:ilvl w:val="0"/>
          <w:numId w:val="32"/>
        </w:numPr>
        <w:rPr>
          <w:noProof/>
        </w:rPr>
      </w:pPr>
      <w:r w:rsidRPr="00B11EA3">
        <w:rPr>
          <w:noProof/>
        </w:rPr>
        <w:t xml:space="preserve">O valor total das dívidas (VTDD) apresentou tendência claramente ascendente, aproximando-se de R$ </w:t>
      </w:r>
      <w:r w:rsidR="00B11EA3" w:rsidRPr="00B11EA3">
        <w:rPr>
          <w:noProof/>
        </w:rPr>
        <w:t>496</w:t>
      </w:r>
      <w:r w:rsidRPr="00B11EA3">
        <w:rPr>
          <w:noProof/>
        </w:rPr>
        <w:t xml:space="preserve"> bilhões em </w:t>
      </w:r>
      <w:r w:rsidR="007B5644" w:rsidRPr="00B11EA3">
        <w:rPr>
          <w:noProof/>
        </w:rPr>
        <w:t>set</w:t>
      </w:r>
      <w:r w:rsidRPr="00B11EA3">
        <w:rPr>
          <w:noProof/>
        </w:rPr>
        <w:t>/25;</w:t>
      </w:r>
    </w:p>
    <w:p w14:paraId="645EE612" w14:textId="56591531" w:rsidR="00D03B4B" w:rsidRPr="007B5644" w:rsidRDefault="00D03B4B" w:rsidP="00D03B4B">
      <w:pPr>
        <w:pStyle w:val="TrabPadro"/>
        <w:numPr>
          <w:ilvl w:val="0"/>
          <w:numId w:val="32"/>
        </w:numPr>
        <w:rPr>
          <w:noProof/>
        </w:rPr>
      </w:pPr>
      <w:r w:rsidRPr="007B5644">
        <w:rPr>
          <w:noProof/>
        </w:rPr>
        <w:t>As correlações indicam forte dependência entre VTDD, volume de dívidas e valores médios, justificando o uso dessas variáveis em modelos preditivos;</w:t>
      </w:r>
    </w:p>
    <w:p w14:paraId="27AD3235" w14:textId="2D532252" w:rsidR="00D03B4B" w:rsidRPr="007B5644" w:rsidRDefault="00D03B4B" w:rsidP="00D03B4B">
      <w:pPr>
        <w:pStyle w:val="TrabPadro"/>
        <w:numPr>
          <w:ilvl w:val="0"/>
          <w:numId w:val="32"/>
        </w:numPr>
        <w:rPr>
          <w:noProof/>
        </w:rPr>
      </w:pPr>
      <w:r w:rsidRPr="007B5644">
        <w:rPr>
          <w:noProof/>
        </w:rPr>
        <w:t>A distribuição percentual mostra que a inadimplência é persistente e relativamente homogênea ao longo dos meses, com leve agravamento ao final da série.</w:t>
      </w:r>
    </w:p>
    <w:p w14:paraId="1D783C9E" w14:textId="5FB36A12" w:rsidR="00D03B4B" w:rsidRDefault="00D03B4B" w:rsidP="00234438">
      <w:pPr>
        <w:pStyle w:val="TrabPadro"/>
        <w:rPr>
          <w:noProof/>
        </w:rPr>
      </w:pPr>
      <w:r w:rsidRPr="007B5644">
        <w:rPr>
          <w:noProof/>
        </w:rPr>
        <w:t>Esses achados fundamentam a etapa de modelagem preditiva, cujo objetivo é projetar o VTDD para os cinco meses subsequentes e antecipar a evolução do risco de crédito.</w:t>
      </w:r>
    </w:p>
    <w:p w14:paraId="0609BBCD" w14:textId="77777777" w:rsidR="002350CE" w:rsidRDefault="002350CE" w:rsidP="00234438">
      <w:pPr>
        <w:pStyle w:val="TrabPadro"/>
      </w:pPr>
      <w:r>
        <w:br w:type="page"/>
      </w:r>
    </w:p>
    <w:p w14:paraId="417C2575" w14:textId="117664E7" w:rsidR="005E6920" w:rsidRPr="005B2E3B" w:rsidRDefault="00843C7C" w:rsidP="005B2E3B">
      <w:pPr>
        <w:pStyle w:val="Ttulo1"/>
      </w:pPr>
      <w:bookmarkStart w:id="19" w:name="_Toc214661388"/>
      <w:r w:rsidRPr="005B2E3B">
        <w:lastRenderedPageBreak/>
        <w:t>Análise Preditiva e Projeção do Risco de Dívidas:</w:t>
      </w:r>
      <w:bookmarkEnd w:id="19"/>
    </w:p>
    <w:p w14:paraId="198804B1" w14:textId="77777777" w:rsidR="00843C7C" w:rsidRDefault="00843C7C" w:rsidP="00C3600F">
      <w:pPr>
        <w:pStyle w:val="TrabPadro"/>
        <w:ind w:firstLine="0"/>
        <w:rPr>
          <w:noProof/>
        </w:rPr>
      </w:pPr>
    </w:p>
    <w:p w14:paraId="05025E17" w14:textId="010F8F53" w:rsidR="00843C7C" w:rsidRDefault="00843C7C" w:rsidP="00843C7C">
      <w:pPr>
        <w:pStyle w:val="TrabPadro"/>
        <w:rPr>
          <w:noProof/>
        </w:rPr>
      </w:pPr>
      <w:r w:rsidRPr="00843C7C">
        <w:rPr>
          <w:noProof/>
        </w:rPr>
        <w:t>Após a fase de Análise Exploratória de Dados (EDA) e a modelagem, foi desenvolvido um Modelo Preditivo com o objetivo de projetar o Valor Total das Dívidas (VTDD) no Brasil para os próximos cinco meses (</w:t>
      </w:r>
      <w:r w:rsidR="0087533E">
        <w:rPr>
          <w:noProof/>
        </w:rPr>
        <w:t>Outubro de 2025</w:t>
      </w:r>
      <w:r w:rsidRPr="00843C7C">
        <w:rPr>
          <w:noProof/>
        </w:rPr>
        <w:t xml:space="preserve"> a </w:t>
      </w:r>
      <w:r w:rsidR="0087533E">
        <w:rPr>
          <w:noProof/>
        </w:rPr>
        <w:t xml:space="preserve">Fevereiro </w:t>
      </w:r>
      <w:r w:rsidRPr="00843C7C">
        <w:rPr>
          <w:noProof/>
        </w:rPr>
        <w:t>de 202</w:t>
      </w:r>
      <w:r w:rsidR="0087533E">
        <w:rPr>
          <w:noProof/>
        </w:rPr>
        <w:t>6</w:t>
      </w:r>
      <w:r w:rsidRPr="00843C7C">
        <w:rPr>
          <w:noProof/>
        </w:rPr>
        <w:t>).</w:t>
      </w:r>
    </w:p>
    <w:p w14:paraId="4F066892" w14:textId="4021029E" w:rsidR="00843C7C" w:rsidRDefault="00BB2954" w:rsidP="00843C7C">
      <w:pPr>
        <w:pStyle w:val="TrabPadro"/>
        <w:rPr>
          <w:noProof/>
        </w:rPr>
      </w:pPr>
      <w:r w:rsidRPr="00BB2954">
        <w:rPr>
          <w:noProof/>
        </w:rPr>
        <w:t>A escolha de VTDD como variável-alvo é coerente com a proposta de negócio da FinData Analytics: oferecer ao mercado uma visão antecipada do estoque total de dívidas em inadimplência, permitindo a elaboração de estratégias de crédito, cobrança e renegociação.</w:t>
      </w:r>
    </w:p>
    <w:p w14:paraId="64416687" w14:textId="77777777" w:rsidR="00BB2954" w:rsidRDefault="00BB2954" w:rsidP="00843C7C">
      <w:pPr>
        <w:pStyle w:val="TrabPadro"/>
        <w:rPr>
          <w:noProof/>
        </w:rPr>
      </w:pPr>
    </w:p>
    <w:p w14:paraId="155A5810" w14:textId="77777777" w:rsidR="00843C7C" w:rsidRDefault="00843C7C" w:rsidP="005B2E3B">
      <w:pPr>
        <w:pStyle w:val="Ttulo2"/>
      </w:pPr>
      <w:bookmarkStart w:id="20" w:name="_Toc214661389"/>
      <w:r w:rsidRPr="00843C7C">
        <w:t>Métricas de Performance do Modelo:</w:t>
      </w:r>
      <w:bookmarkEnd w:id="20"/>
    </w:p>
    <w:p w14:paraId="7DECDB42" w14:textId="77777777" w:rsidR="00843C7C" w:rsidRPr="00843C7C" w:rsidRDefault="00843C7C" w:rsidP="00843C7C"/>
    <w:p w14:paraId="7DCFEA16" w14:textId="32E5C79F" w:rsidR="00116AB3" w:rsidRDefault="00116AB3" w:rsidP="00116AB3">
      <w:pPr>
        <w:pStyle w:val="TrabPadro"/>
        <w:rPr>
          <w:noProof/>
        </w:rPr>
      </w:pPr>
      <w:r>
        <w:rPr>
          <w:noProof/>
        </w:rPr>
        <w:t xml:space="preserve">Embora </w:t>
      </w:r>
      <w:r w:rsidR="005816A9">
        <w:rPr>
          <w:noProof/>
        </w:rPr>
        <w:t>o SERASA</w:t>
      </w:r>
      <w:r>
        <w:rPr>
          <w:noProof/>
        </w:rPr>
        <w:t xml:space="preserve"> disponibilize relatórios de períodos anteriores, nem todos seguem o mesmo padrão estrutural dos PDFs utilizados neste </w:t>
      </w:r>
      <w:r w:rsidR="0037371C">
        <w:rPr>
          <w:noProof/>
        </w:rPr>
        <w:t>projeto</w:t>
      </w:r>
      <w:r>
        <w:rPr>
          <w:noProof/>
        </w:rPr>
        <w:t>. Em particular:</w:t>
      </w:r>
    </w:p>
    <w:p w14:paraId="2C545B62" w14:textId="2D4CA329" w:rsidR="00116AB3" w:rsidRDefault="00116AB3" w:rsidP="009140D3">
      <w:pPr>
        <w:pStyle w:val="TrabPadro"/>
        <w:numPr>
          <w:ilvl w:val="0"/>
          <w:numId w:val="33"/>
        </w:numPr>
        <w:rPr>
          <w:noProof/>
        </w:rPr>
      </w:pPr>
      <w:r>
        <w:rPr>
          <w:noProof/>
        </w:rPr>
        <w:t>Relatórios mais antigos apresentam layouts distintos, o que exige novos ajustes de código e regras de parsing/OCR para que seus dados possam ser incorporados com segurança ao mesmo CSV;</w:t>
      </w:r>
    </w:p>
    <w:p w14:paraId="3B428F26" w14:textId="05715D08" w:rsidR="00116AB3" w:rsidRDefault="00116AB3" w:rsidP="009140D3">
      <w:pPr>
        <w:pStyle w:val="TrabPadro"/>
        <w:numPr>
          <w:ilvl w:val="0"/>
          <w:numId w:val="33"/>
        </w:numPr>
        <w:rPr>
          <w:noProof/>
        </w:rPr>
      </w:pPr>
      <w:r>
        <w:rPr>
          <w:noProof/>
        </w:rPr>
        <w:t>Relatórios mais recentes ainda não estavam disponíveis no momento da consolidação da base;</w:t>
      </w:r>
    </w:p>
    <w:p w14:paraId="037A88C3" w14:textId="5C24BB2F" w:rsidR="00116AB3" w:rsidRDefault="00116AB3" w:rsidP="009140D3">
      <w:pPr>
        <w:pStyle w:val="TrabPadro"/>
        <w:numPr>
          <w:ilvl w:val="0"/>
          <w:numId w:val="33"/>
        </w:numPr>
        <w:rPr>
          <w:noProof/>
        </w:rPr>
      </w:pPr>
      <w:r>
        <w:rPr>
          <w:noProof/>
        </w:rPr>
        <w:t>Por uma questão de consistência metodológica, foram utilizados apenas os 11 relatórios que compartilham o mesmo modelo de PDF, garantindo que o pipeline de extração gere um dataset íntegro e comparável.</w:t>
      </w:r>
    </w:p>
    <w:p w14:paraId="7EA23697" w14:textId="0EDD6028" w:rsidR="00116AB3" w:rsidRDefault="00116AB3" w:rsidP="00116AB3">
      <w:pPr>
        <w:pStyle w:val="TrabPadro"/>
        <w:rPr>
          <w:noProof/>
        </w:rPr>
      </w:pPr>
      <w:r>
        <w:rPr>
          <w:noProof/>
        </w:rPr>
        <w:t>Dessa forma, a amostra de 11 meses representa todos os dados viáveis e padronizados até a fase atual do projeto. A expansão histórica (anos anteriores) e futura (novos meses de 2025 e 2026) está planejada como evolução natural do pipeline, à medida que os códigos forem adaptados para outros modelos de PDF.</w:t>
      </w:r>
    </w:p>
    <w:p w14:paraId="7B284EC4" w14:textId="7AAD3812" w:rsidR="00843C7C" w:rsidRPr="004828D2" w:rsidRDefault="004828D2" w:rsidP="00843C7C">
      <w:pPr>
        <w:pStyle w:val="TrabPadro"/>
        <w:rPr>
          <w:noProof/>
        </w:rPr>
      </w:pPr>
      <w:r w:rsidRPr="00146D0D">
        <w:rPr>
          <w:noProof/>
        </w:rPr>
        <w:lastRenderedPageBreak/>
        <w:t>Apesar d</w:t>
      </w:r>
      <w:r w:rsidR="00A34A81" w:rsidRPr="00146D0D">
        <w:rPr>
          <w:noProof/>
        </w:rPr>
        <w:t>esta</w:t>
      </w:r>
      <w:r w:rsidRPr="00146D0D">
        <w:rPr>
          <w:noProof/>
        </w:rPr>
        <w:t xml:space="preserve"> pequena amostragem de dados, o</w:t>
      </w:r>
      <w:r w:rsidR="00843C7C" w:rsidRPr="00146D0D">
        <w:rPr>
          <w:noProof/>
        </w:rPr>
        <w:t xml:space="preserve"> modelo de série temporal foi validado com</w:t>
      </w:r>
      <w:r w:rsidR="007A7129" w:rsidRPr="00146D0D">
        <w:rPr>
          <w:noProof/>
        </w:rPr>
        <w:t xml:space="preserve"> as</w:t>
      </w:r>
      <w:r w:rsidR="00843C7C" w:rsidRPr="00146D0D">
        <w:rPr>
          <w:noProof/>
        </w:rPr>
        <w:t xml:space="preserve"> métricas de acurácia</w:t>
      </w:r>
      <w:r w:rsidR="007A7129" w:rsidRPr="00146D0D">
        <w:rPr>
          <w:noProof/>
        </w:rPr>
        <w:t xml:space="preserve"> a seguir e o</w:t>
      </w:r>
      <w:r w:rsidR="007A7129" w:rsidRPr="00146D0D">
        <w:rPr>
          <w:noProof/>
        </w:rPr>
        <w:t>s resultados são sumarizados na</w:t>
      </w:r>
      <w:r w:rsidR="000655F4">
        <w:rPr>
          <w:noProof/>
        </w:rPr>
        <w:t>s</w:t>
      </w:r>
      <w:r w:rsidR="007A7129" w:rsidRPr="00146D0D">
        <w:rPr>
          <w:noProof/>
        </w:rPr>
        <w:t xml:space="preserve"> </w:t>
      </w:r>
      <w:r w:rsidR="007A7129" w:rsidRPr="000655F4">
        <w:rPr>
          <w:noProof/>
        </w:rPr>
        <w:t>Tabela</w:t>
      </w:r>
      <w:r w:rsidR="000655F4" w:rsidRPr="000655F4">
        <w:rPr>
          <w:noProof/>
        </w:rPr>
        <w:t>s</w:t>
      </w:r>
      <w:r w:rsidR="007A7129" w:rsidRPr="000655F4">
        <w:rPr>
          <w:noProof/>
        </w:rPr>
        <w:t xml:space="preserve"> 2</w:t>
      </w:r>
      <w:r w:rsidR="000655F4">
        <w:rPr>
          <w:noProof/>
        </w:rPr>
        <w:t xml:space="preserve"> - </w:t>
      </w:r>
      <w:r w:rsidR="000655F4" w:rsidRPr="000655F4">
        <w:rPr>
          <w:noProof/>
        </w:rPr>
        <w:t>Métricas de acurácia dados registrados</w:t>
      </w:r>
      <w:r w:rsidR="000655F4" w:rsidRPr="000655F4">
        <w:rPr>
          <w:noProof/>
        </w:rPr>
        <w:t xml:space="preserve"> e 3</w:t>
      </w:r>
      <w:r w:rsidR="000655F4">
        <w:rPr>
          <w:noProof/>
        </w:rPr>
        <w:t xml:space="preserve"> - </w:t>
      </w:r>
      <w:r w:rsidR="000655F4" w:rsidRPr="000655F4">
        <w:rPr>
          <w:noProof/>
        </w:rPr>
        <w:t xml:space="preserve">Métricas de acurácia </w:t>
      </w:r>
      <w:r w:rsidR="000655F4">
        <w:rPr>
          <w:noProof/>
        </w:rPr>
        <w:t xml:space="preserve">futuro; </w:t>
      </w:r>
      <w:r w:rsidR="007A7129" w:rsidRPr="00146D0D">
        <w:rPr>
          <w:noProof/>
        </w:rPr>
        <w:t>e ilustrados no gráfico “Previsão de Dívidas para os Próximos 5 Meses – Brasil (em Bilhões de R$)”</w:t>
      </w:r>
      <w:r w:rsidR="007A7129" w:rsidRPr="00146D0D">
        <w:rPr>
          <w:noProof/>
        </w:rPr>
        <w:t>:</w:t>
      </w:r>
    </w:p>
    <w:p w14:paraId="68F8E97D" w14:textId="18DFFC21" w:rsidR="00843C7C" w:rsidRPr="004828D2" w:rsidRDefault="00843C7C" w:rsidP="00843C7C">
      <w:pPr>
        <w:pStyle w:val="TrabPadro"/>
        <w:numPr>
          <w:ilvl w:val="0"/>
          <w:numId w:val="26"/>
        </w:numPr>
        <w:rPr>
          <w:noProof/>
        </w:rPr>
      </w:pPr>
      <w:r w:rsidRPr="004828D2">
        <w:rPr>
          <w:noProof/>
        </w:rPr>
        <w:t xml:space="preserve">Coeficiente de Determinação: </w:t>
      </w:r>
      <w:r w:rsidR="00D96AF5" w:rsidRPr="004828D2">
        <w:rPr>
          <w:noProof/>
        </w:rPr>
        <w:t>0.</w:t>
      </w:r>
      <w:r w:rsidR="000B6D25">
        <w:rPr>
          <w:noProof/>
        </w:rPr>
        <w:t>7728</w:t>
      </w:r>
    </w:p>
    <w:p w14:paraId="2D4F4D58" w14:textId="654854A6" w:rsidR="00843C7C" w:rsidRPr="004828D2" w:rsidRDefault="005B6C85" w:rsidP="00843C7C">
      <w:pPr>
        <w:pStyle w:val="TrabPadro"/>
        <w:numPr>
          <w:ilvl w:val="1"/>
          <w:numId w:val="26"/>
        </w:numPr>
        <w:rPr>
          <w:noProof/>
        </w:rPr>
      </w:pPr>
      <w:r w:rsidRPr="005B6C85">
        <w:rPr>
          <w:noProof/>
        </w:rPr>
        <w:t xml:space="preserve">O modelo explica </w:t>
      </w:r>
      <w:r w:rsidR="000B6D25">
        <w:rPr>
          <w:noProof/>
        </w:rPr>
        <w:t>77</w:t>
      </w:r>
      <w:r w:rsidRPr="005B6C85">
        <w:rPr>
          <w:noProof/>
        </w:rPr>
        <w:t>,</w:t>
      </w:r>
      <w:r w:rsidR="000B6D25">
        <w:rPr>
          <w:noProof/>
        </w:rPr>
        <w:t>28</w:t>
      </w:r>
      <w:r w:rsidRPr="005B6C85">
        <w:rPr>
          <w:noProof/>
        </w:rPr>
        <w:t xml:space="preserve">% da variabilidade dos dados históricos do VTDD. Visto que a adequação é confirmada por valores mais próximos de 1, este resultado sinaliza </w:t>
      </w:r>
      <w:r w:rsidR="008A3E74">
        <w:rPr>
          <w:noProof/>
        </w:rPr>
        <w:t xml:space="preserve">um resultado satisfatório da </w:t>
      </w:r>
      <w:r w:rsidRPr="005B6C85">
        <w:rPr>
          <w:noProof/>
        </w:rPr>
        <w:t>acurácia do modelo para a previsão</w:t>
      </w:r>
      <w:r w:rsidR="00843C7C" w:rsidRPr="004828D2">
        <w:rPr>
          <w:noProof/>
        </w:rPr>
        <w:t>;</w:t>
      </w:r>
    </w:p>
    <w:p w14:paraId="61674424" w14:textId="7B1BF940" w:rsidR="00843C7C" w:rsidRPr="004828D2" w:rsidRDefault="00843C7C" w:rsidP="00843C7C">
      <w:pPr>
        <w:pStyle w:val="TrabPadro"/>
        <w:numPr>
          <w:ilvl w:val="0"/>
          <w:numId w:val="26"/>
        </w:numPr>
        <w:rPr>
          <w:noProof/>
        </w:rPr>
      </w:pPr>
      <w:r w:rsidRPr="004828D2">
        <w:rPr>
          <w:noProof/>
        </w:rPr>
        <w:t xml:space="preserve">Erro Quadrático Médio: R$ </w:t>
      </w:r>
      <w:r w:rsidR="000B6D25">
        <w:rPr>
          <w:noProof/>
        </w:rPr>
        <w:t>3.8</w:t>
      </w:r>
      <w:r w:rsidRPr="004828D2">
        <w:rPr>
          <w:noProof/>
        </w:rPr>
        <w:t xml:space="preserve"> bilhões</w:t>
      </w:r>
    </w:p>
    <w:p w14:paraId="3DB39C0F" w14:textId="62C7C2C0" w:rsidR="00843C7C" w:rsidRPr="004828D2" w:rsidRDefault="00843C7C" w:rsidP="00843C7C">
      <w:pPr>
        <w:pStyle w:val="TrabPadro"/>
        <w:numPr>
          <w:ilvl w:val="1"/>
          <w:numId w:val="26"/>
        </w:numPr>
        <w:rPr>
          <w:noProof/>
        </w:rPr>
      </w:pPr>
      <w:r w:rsidRPr="004828D2">
        <w:rPr>
          <w:noProof/>
        </w:rPr>
        <w:t xml:space="preserve">Este valor representa a média da magnitude dos erros de previsão do modelo, indicando que, em média, as previsões passadas do VTDD desviaram em cerca de R$ </w:t>
      </w:r>
      <w:r w:rsidR="00D9113F">
        <w:rPr>
          <w:noProof/>
        </w:rPr>
        <w:t>3.8</w:t>
      </w:r>
      <w:r w:rsidRPr="004828D2">
        <w:rPr>
          <w:noProof/>
        </w:rPr>
        <w:t xml:space="preserve"> bilhões dos valores reais. </w:t>
      </w:r>
      <w:r w:rsidRPr="00252E16">
        <w:rPr>
          <w:noProof/>
        </w:rPr>
        <w:t>Dado o volume total das dívidas</w:t>
      </w:r>
      <w:r w:rsidR="00252E16">
        <w:rPr>
          <w:noProof/>
        </w:rPr>
        <w:t xml:space="preserve"> e o número de amostragens</w:t>
      </w:r>
      <w:r w:rsidRPr="00252E16">
        <w:rPr>
          <w:noProof/>
        </w:rPr>
        <w:t xml:space="preserve">, esta é uma margem de erro </w:t>
      </w:r>
      <w:r w:rsidR="00CD6BBB">
        <w:rPr>
          <w:noProof/>
        </w:rPr>
        <w:t>elevada.</w:t>
      </w:r>
    </w:p>
    <w:p w14:paraId="1ED749E9" w14:textId="77777777" w:rsidR="00843C7C" w:rsidRDefault="00843C7C" w:rsidP="00C3600F">
      <w:pPr>
        <w:pStyle w:val="TrabPadro"/>
        <w:ind w:firstLine="0"/>
        <w:rPr>
          <w:noProof/>
        </w:rPr>
      </w:pPr>
    </w:p>
    <w:p w14:paraId="764A76A2" w14:textId="77777777" w:rsidR="002C70E0" w:rsidRDefault="00681865" w:rsidP="002C70E0">
      <w:pPr>
        <w:pStyle w:val="TrabPadro"/>
        <w:keepNext/>
        <w:ind w:firstLine="0"/>
      </w:pPr>
      <w:r w:rsidRPr="00681865">
        <w:rPr>
          <w:noProof/>
        </w:rPr>
        <w:drawing>
          <wp:inline distT="0" distB="0" distL="0" distR="0" wp14:anchorId="36AD88D1" wp14:editId="3B05D4CB">
            <wp:extent cx="5400040" cy="1771015"/>
            <wp:effectExtent l="0" t="0" r="0" b="635"/>
            <wp:docPr id="141641417" name="Imagem 72"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1417" name="Imagem 72" descr="Gráfico, Gráfico de linhas&#10;&#10;O conteúdo gerado por IA pode estar incorre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1771015"/>
                    </a:xfrm>
                    <a:prstGeom prst="rect">
                      <a:avLst/>
                    </a:prstGeom>
                    <a:noFill/>
                    <a:ln>
                      <a:noFill/>
                    </a:ln>
                  </pic:spPr>
                </pic:pic>
              </a:graphicData>
            </a:graphic>
          </wp:inline>
        </w:drawing>
      </w:r>
    </w:p>
    <w:p w14:paraId="21B614DF" w14:textId="35AF2C5D" w:rsidR="002C70E0" w:rsidRDefault="002C70E0" w:rsidP="002C70E0">
      <w:pPr>
        <w:pStyle w:val="Legenda"/>
        <w:jc w:val="both"/>
      </w:pPr>
      <w:r>
        <w:t xml:space="preserve">Figura </w:t>
      </w:r>
      <w:r>
        <w:fldChar w:fldCharType="begin"/>
      </w:r>
      <w:r>
        <w:instrText xml:space="preserve"> SEQ Figura \* ARABIC </w:instrText>
      </w:r>
      <w:r>
        <w:fldChar w:fldCharType="separate"/>
      </w:r>
      <w:r>
        <w:rPr>
          <w:noProof/>
        </w:rPr>
        <w:t>9</w:t>
      </w:r>
      <w:r>
        <w:fldChar w:fldCharType="end"/>
      </w:r>
      <w:r>
        <w:t xml:space="preserve"> - </w:t>
      </w:r>
      <w:r w:rsidRPr="00472B7E">
        <w:t>Previsão de Dívidas para os Próximos 5 Meses – Brasil (em Bilhões de R$)</w:t>
      </w:r>
    </w:p>
    <w:p w14:paraId="31EA47D6" w14:textId="7CC3957A" w:rsidR="000445E1" w:rsidRDefault="00681865" w:rsidP="006E1F3D">
      <w:pPr>
        <w:pStyle w:val="TrabPadro"/>
        <w:keepNext/>
        <w:ind w:firstLine="0"/>
      </w:pPr>
      <w:r w:rsidRPr="00681865">
        <w:rPr>
          <w:noProof/>
        </w:rPr>
        <w:t xml:space="preserve"> </w:t>
      </w:r>
      <w:r w:rsidR="000445E1">
        <w:rPr>
          <w:noProof/>
        </w:rPr>
        <w:br w:type="page"/>
      </w:r>
    </w:p>
    <w:tbl>
      <w:tblPr>
        <w:tblW w:w="8500" w:type="dxa"/>
        <w:tblCellMar>
          <w:left w:w="70" w:type="dxa"/>
          <w:right w:w="70" w:type="dxa"/>
        </w:tblCellMar>
        <w:tblLook w:val="04A0" w:firstRow="1" w:lastRow="0" w:firstColumn="1" w:lastColumn="0" w:noHBand="0" w:noVBand="1"/>
      </w:tblPr>
      <w:tblGrid>
        <w:gridCol w:w="1340"/>
        <w:gridCol w:w="1660"/>
        <w:gridCol w:w="1640"/>
        <w:gridCol w:w="340"/>
        <w:gridCol w:w="1340"/>
        <w:gridCol w:w="2180"/>
      </w:tblGrid>
      <w:tr w:rsidR="00194025" w:rsidRPr="00194025" w14:paraId="7ABD317D" w14:textId="77777777" w:rsidTr="00194025">
        <w:trPr>
          <w:trHeight w:val="300"/>
        </w:trPr>
        <w:tc>
          <w:tcPr>
            <w:tcW w:w="1340" w:type="dxa"/>
            <w:tcBorders>
              <w:top w:val="single" w:sz="8" w:space="0" w:color="auto"/>
              <w:left w:val="single" w:sz="8" w:space="0" w:color="auto"/>
              <w:bottom w:val="single" w:sz="8" w:space="0" w:color="auto"/>
              <w:right w:val="single" w:sz="8" w:space="0" w:color="auto"/>
            </w:tcBorders>
            <w:shd w:val="clear" w:color="000000" w:fill="D9D9D9"/>
            <w:noWrap/>
            <w:vAlign w:val="center"/>
            <w:hideMark/>
          </w:tcPr>
          <w:p w14:paraId="04D403B5" w14:textId="77777777" w:rsidR="00194025" w:rsidRPr="00194025" w:rsidRDefault="00194025" w:rsidP="00194025">
            <w:pPr>
              <w:spacing w:after="0" w:line="240" w:lineRule="auto"/>
              <w:rPr>
                <w:rFonts w:ascii="Arial" w:eastAsia="Times New Roman" w:hAnsi="Arial" w:cs="Arial"/>
                <w:b/>
                <w:bCs/>
                <w:color w:val="000000"/>
                <w:kern w:val="0"/>
                <w:sz w:val="22"/>
                <w:szCs w:val="22"/>
                <w:lang w:eastAsia="pt-BR"/>
                <w14:ligatures w14:val="none"/>
              </w:rPr>
            </w:pPr>
            <w:r w:rsidRPr="00194025">
              <w:rPr>
                <w:rFonts w:ascii="Arial" w:eastAsia="Times New Roman" w:hAnsi="Arial" w:cs="Arial"/>
                <w:b/>
                <w:bCs/>
                <w:color w:val="000000"/>
                <w:kern w:val="0"/>
                <w:sz w:val="22"/>
                <w:szCs w:val="22"/>
                <w:lang w:eastAsia="pt-BR"/>
                <w14:ligatures w14:val="none"/>
              </w:rPr>
              <w:lastRenderedPageBreak/>
              <w:t>PERIODO</w:t>
            </w:r>
          </w:p>
        </w:tc>
        <w:tc>
          <w:tcPr>
            <w:tcW w:w="1660" w:type="dxa"/>
            <w:tcBorders>
              <w:top w:val="single" w:sz="8" w:space="0" w:color="auto"/>
              <w:left w:val="nil"/>
              <w:bottom w:val="single" w:sz="8" w:space="0" w:color="auto"/>
              <w:right w:val="single" w:sz="8" w:space="0" w:color="auto"/>
            </w:tcBorders>
            <w:shd w:val="clear" w:color="000000" w:fill="D9D9D9"/>
            <w:noWrap/>
            <w:vAlign w:val="center"/>
            <w:hideMark/>
          </w:tcPr>
          <w:p w14:paraId="549EE223" w14:textId="77777777" w:rsidR="00194025" w:rsidRPr="00194025" w:rsidRDefault="00194025" w:rsidP="00194025">
            <w:pPr>
              <w:spacing w:after="0" w:line="240" w:lineRule="auto"/>
              <w:rPr>
                <w:rFonts w:ascii="Arial" w:eastAsia="Times New Roman" w:hAnsi="Arial" w:cs="Arial"/>
                <w:b/>
                <w:bCs/>
                <w:color w:val="000000"/>
                <w:kern w:val="0"/>
                <w:sz w:val="22"/>
                <w:szCs w:val="22"/>
                <w:lang w:eastAsia="pt-BR"/>
                <w14:ligatures w14:val="none"/>
              </w:rPr>
            </w:pPr>
            <w:r w:rsidRPr="00194025">
              <w:rPr>
                <w:rFonts w:ascii="Arial" w:eastAsia="Times New Roman" w:hAnsi="Arial" w:cs="Arial"/>
                <w:b/>
                <w:bCs/>
                <w:color w:val="000000"/>
                <w:kern w:val="0"/>
                <w:sz w:val="22"/>
                <w:szCs w:val="22"/>
                <w:lang w:eastAsia="pt-BR"/>
                <w14:ligatures w14:val="none"/>
              </w:rPr>
              <w:t>VTDD_REAL</w:t>
            </w:r>
          </w:p>
        </w:tc>
        <w:tc>
          <w:tcPr>
            <w:tcW w:w="1640" w:type="dxa"/>
            <w:tcBorders>
              <w:top w:val="single" w:sz="8" w:space="0" w:color="auto"/>
              <w:left w:val="nil"/>
              <w:bottom w:val="single" w:sz="8" w:space="0" w:color="auto"/>
              <w:right w:val="single" w:sz="8" w:space="0" w:color="auto"/>
            </w:tcBorders>
            <w:shd w:val="clear" w:color="000000" w:fill="D9D9D9"/>
            <w:noWrap/>
            <w:vAlign w:val="center"/>
            <w:hideMark/>
          </w:tcPr>
          <w:p w14:paraId="6E563912" w14:textId="77777777" w:rsidR="00194025" w:rsidRPr="00194025" w:rsidRDefault="00194025" w:rsidP="00194025">
            <w:pPr>
              <w:spacing w:after="0" w:line="240" w:lineRule="auto"/>
              <w:rPr>
                <w:rFonts w:ascii="Arial" w:eastAsia="Times New Roman" w:hAnsi="Arial" w:cs="Arial"/>
                <w:b/>
                <w:bCs/>
                <w:color w:val="000000"/>
                <w:kern w:val="0"/>
                <w:sz w:val="22"/>
                <w:szCs w:val="22"/>
                <w:lang w:eastAsia="pt-BR"/>
                <w14:ligatures w14:val="none"/>
              </w:rPr>
            </w:pPr>
            <w:r w:rsidRPr="00194025">
              <w:rPr>
                <w:rFonts w:ascii="Arial" w:eastAsia="Times New Roman" w:hAnsi="Arial" w:cs="Arial"/>
                <w:b/>
                <w:bCs/>
                <w:color w:val="000000"/>
                <w:kern w:val="0"/>
                <w:sz w:val="22"/>
                <w:szCs w:val="22"/>
                <w:lang w:eastAsia="pt-BR"/>
                <w14:ligatures w14:val="none"/>
              </w:rPr>
              <w:t>VTDD_PRED</w:t>
            </w:r>
          </w:p>
        </w:tc>
        <w:tc>
          <w:tcPr>
            <w:tcW w:w="340" w:type="dxa"/>
            <w:tcBorders>
              <w:top w:val="nil"/>
              <w:left w:val="nil"/>
              <w:bottom w:val="nil"/>
              <w:right w:val="nil"/>
            </w:tcBorders>
            <w:noWrap/>
            <w:vAlign w:val="bottom"/>
            <w:hideMark/>
          </w:tcPr>
          <w:p w14:paraId="7CD85801" w14:textId="77777777" w:rsidR="00194025" w:rsidRPr="00194025" w:rsidRDefault="00194025" w:rsidP="00194025">
            <w:pPr>
              <w:spacing w:after="0" w:line="240" w:lineRule="auto"/>
              <w:rPr>
                <w:rFonts w:ascii="Arial" w:eastAsia="Times New Roman" w:hAnsi="Arial" w:cs="Arial"/>
                <w:b/>
                <w:bCs/>
                <w:color w:val="000000"/>
                <w:kern w:val="0"/>
                <w:sz w:val="22"/>
                <w:szCs w:val="22"/>
                <w:lang w:eastAsia="pt-BR"/>
                <w14:ligatures w14:val="none"/>
              </w:rPr>
            </w:pPr>
          </w:p>
        </w:tc>
        <w:tc>
          <w:tcPr>
            <w:tcW w:w="1340" w:type="dxa"/>
            <w:tcBorders>
              <w:top w:val="single" w:sz="8" w:space="0" w:color="auto"/>
              <w:left w:val="single" w:sz="8" w:space="0" w:color="auto"/>
              <w:bottom w:val="single" w:sz="8" w:space="0" w:color="auto"/>
              <w:right w:val="single" w:sz="8" w:space="0" w:color="auto"/>
            </w:tcBorders>
            <w:shd w:val="clear" w:color="000000" w:fill="D9D9D9"/>
            <w:noWrap/>
            <w:vAlign w:val="center"/>
            <w:hideMark/>
          </w:tcPr>
          <w:p w14:paraId="12B510EF" w14:textId="77777777" w:rsidR="00194025" w:rsidRPr="00194025" w:rsidRDefault="00194025" w:rsidP="00194025">
            <w:pPr>
              <w:spacing w:after="0" w:line="240" w:lineRule="auto"/>
              <w:rPr>
                <w:rFonts w:ascii="Arial" w:eastAsia="Times New Roman" w:hAnsi="Arial" w:cs="Arial"/>
                <w:b/>
                <w:bCs/>
                <w:color w:val="000000"/>
                <w:kern w:val="0"/>
                <w:sz w:val="22"/>
                <w:szCs w:val="22"/>
                <w:lang w:eastAsia="pt-BR"/>
                <w14:ligatures w14:val="none"/>
              </w:rPr>
            </w:pPr>
            <w:r w:rsidRPr="00194025">
              <w:rPr>
                <w:rFonts w:ascii="Arial" w:eastAsia="Times New Roman" w:hAnsi="Arial" w:cs="Arial"/>
                <w:b/>
                <w:bCs/>
                <w:color w:val="000000"/>
                <w:kern w:val="0"/>
                <w:sz w:val="22"/>
                <w:szCs w:val="22"/>
                <w:lang w:eastAsia="pt-BR"/>
                <w14:ligatures w14:val="none"/>
              </w:rPr>
              <w:t>PERIODO</w:t>
            </w:r>
          </w:p>
        </w:tc>
        <w:tc>
          <w:tcPr>
            <w:tcW w:w="2180" w:type="dxa"/>
            <w:tcBorders>
              <w:top w:val="single" w:sz="8" w:space="0" w:color="auto"/>
              <w:left w:val="nil"/>
              <w:bottom w:val="single" w:sz="8" w:space="0" w:color="auto"/>
              <w:right w:val="single" w:sz="8" w:space="0" w:color="auto"/>
            </w:tcBorders>
            <w:shd w:val="clear" w:color="000000" w:fill="D9D9D9"/>
            <w:noWrap/>
            <w:vAlign w:val="center"/>
            <w:hideMark/>
          </w:tcPr>
          <w:p w14:paraId="475749F6" w14:textId="77777777" w:rsidR="00194025" w:rsidRPr="00194025" w:rsidRDefault="00194025" w:rsidP="00194025">
            <w:pPr>
              <w:spacing w:after="0" w:line="240" w:lineRule="auto"/>
              <w:rPr>
                <w:rFonts w:ascii="Arial" w:eastAsia="Times New Roman" w:hAnsi="Arial" w:cs="Arial"/>
                <w:b/>
                <w:bCs/>
                <w:color w:val="000000"/>
                <w:kern w:val="0"/>
                <w:sz w:val="22"/>
                <w:szCs w:val="22"/>
                <w:lang w:eastAsia="pt-BR"/>
                <w14:ligatures w14:val="none"/>
              </w:rPr>
            </w:pPr>
            <w:r w:rsidRPr="00194025">
              <w:rPr>
                <w:rFonts w:ascii="Arial" w:eastAsia="Times New Roman" w:hAnsi="Arial" w:cs="Arial"/>
                <w:b/>
                <w:bCs/>
                <w:color w:val="000000"/>
                <w:kern w:val="0"/>
                <w:sz w:val="22"/>
                <w:szCs w:val="22"/>
                <w:lang w:eastAsia="pt-BR"/>
                <w14:ligatures w14:val="none"/>
              </w:rPr>
              <w:t>VTDD_PREVISTA</w:t>
            </w:r>
          </w:p>
        </w:tc>
      </w:tr>
      <w:tr w:rsidR="00194025" w:rsidRPr="00194025" w14:paraId="432F23A8" w14:textId="77777777" w:rsidTr="00194025">
        <w:trPr>
          <w:trHeight w:val="300"/>
        </w:trPr>
        <w:tc>
          <w:tcPr>
            <w:tcW w:w="1340" w:type="dxa"/>
            <w:tcBorders>
              <w:top w:val="nil"/>
              <w:left w:val="single" w:sz="8" w:space="0" w:color="auto"/>
              <w:bottom w:val="single" w:sz="8" w:space="0" w:color="auto"/>
              <w:right w:val="single" w:sz="8" w:space="0" w:color="auto"/>
            </w:tcBorders>
            <w:noWrap/>
            <w:vAlign w:val="center"/>
            <w:hideMark/>
          </w:tcPr>
          <w:p w14:paraId="4720816B"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out/24</w:t>
            </w:r>
          </w:p>
        </w:tc>
        <w:tc>
          <w:tcPr>
            <w:tcW w:w="1660" w:type="dxa"/>
            <w:tcBorders>
              <w:top w:val="nil"/>
              <w:left w:val="nil"/>
              <w:bottom w:val="single" w:sz="8" w:space="0" w:color="auto"/>
              <w:right w:val="single" w:sz="8" w:space="0" w:color="auto"/>
            </w:tcBorders>
            <w:noWrap/>
            <w:vAlign w:val="center"/>
            <w:hideMark/>
          </w:tcPr>
          <w:p w14:paraId="4511CD32" w14:textId="77777777" w:rsidR="00194025" w:rsidRPr="00194025" w:rsidRDefault="00194025" w:rsidP="00194025">
            <w:pPr>
              <w:spacing w:after="0" w:line="240" w:lineRule="auto"/>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402.03</w:t>
            </w:r>
          </w:p>
        </w:tc>
        <w:tc>
          <w:tcPr>
            <w:tcW w:w="1640" w:type="dxa"/>
            <w:tcBorders>
              <w:top w:val="nil"/>
              <w:left w:val="nil"/>
              <w:bottom w:val="single" w:sz="8" w:space="0" w:color="auto"/>
              <w:right w:val="single" w:sz="8" w:space="0" w:color="auto"/>
            </w:tcBorders>
            <w:noWrap/>
            <w:vAlign w:val="center"/>
            <w:hideMark/>
          </w:tcPr>
          <w:p w14:paraId="56F9E382"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395910000</w:t>
            </w:r>
          </w:p>
        </w:tc>
        <w:tc>
          <w:tcPr>
            <w:tcW w:w="340" w:type="dxa"/>
            <w:tcBorders>
              <w:top w:val="nil"/>
              <w:left w:val="nil"/>
              <w:bottom w:val="nil"/>
              <w:right w:val="nil"/>
            </w:tcBorders>
            <w:noWrap/>
            <w:vAlign w:val="bottom"/>
            <w:hideMark/>
          </w:tcPr>
          <w:p w14:paraId="4B99E517"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p>
        </w:tc>
        <w:tc>
          <w:tcPr>
            <w:tcW w:w="1340" w:type="dxa"/>
            <w:tcBorders>
              <w:top w:val="nil"/>
              <w:left w:val="single" w:sz="8" w:space="0" w:color="auto"/>
              <w:bottom w:val="single" w:sz="8" w:space="0" w:color="auto"/>
              <w:right w:val="single" w:sz="8" w:space="0" w:color="auto"/>
            </w:tcBorders>
            <w:noWrap/>
            <w:vAlign w:val="center"/>
            <w:hideMark/>
          </w:tcPr>
          <w:p w14:paraId="69F68EA7"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out/25</w:t>
            </w:r>
          </w:p>
        </w:tc>
        <w:tc>
          <w:tcPr>
            <w:tcW w:w="2180" w:type="dxa"/>
            <w:tcBorders>
              <w:top w:val="nil"/>
              <w:left w:val="nil"/>
              <w:bottom w:val="single" w:sz="8" w:space="0" w:color="auto"/>
              <w:right w:val="single" w:sz="8" w:space="0" w:color="auto"/>
            </w:tcBorders>
            <w:noWrap/>
            <w:vAlign w:val="center"/>
            <w:hideMark/>
          </w:tcPr>
          <w:p w14:paraId="32CB7AB4"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510412121</w:t>
            </w:r>
          </w:p>
        </w:tc>
      </w:tr>
      <w:tr w:rsidR="00194025" w:rsidRPr="00194025" w14:paraId="46066F1C" w14:textId="77777777" w:rsidTr="00194025">
        <w:trPr>
          <w:trHeight w:val="300"/>
        </w:trPr>
        <w:tc>
          <w:tcPr>
            <w:tcW w:w="1340" w:type="dxa"/>
            <w:tcBorders>
              <w:top w:val="nil"/>
              <w:left w:val="single" w:sz="8" w:space="0" w:color="auto"/>
              <w:bottom w:val="single" w:sz="8" w:space="0" w:color="auto"/>
              <w:right w:val="single" w:sz="8" w:space="0" w:color="auto"/>
            </w:tcBorders>
            <w:noWrap/>
            <w:vAlign w:val="center"/>
            <w:hideMark/>
          </w:tcPr>
          <w:p w14:paraId="0277BCD3"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proofErr w:type="spellStart"/>
            <w:r w:rsidRPr="00194025">
              <w:rPr>
                <w:rFonts w:ascii="Arial" w:eastAsia="Times New Roman" w:hAnsi="Arial" w:cs="Arial"/>
                <w:color w:val="000000"/>
                <w:kern w:val="0"/>
                <w:sz w:val="22"/>
                <w:szCs w:val="22"/>
                <w:lang w:eastAsia="pt-BR"/>
                <w14:ligatures w14:val="none"/>
              </w:rPr>
              <w:t>nov</w:t>
            </w:r>
            <w:proofErr w:type="spellEnd"/>
            <w:r w:rsidRPr="00194025">
              <w:rPr>
                <w:rFonts w:ascii="Arial" w:eastAsia="Times New Roman" w:hAnsi="Arial" w:cs="Arial"/>
                <w:color w:val="000000"/>
                <w:kern w:val="0"/>
                <w:sz w:val="22"/>
                <w:szCs w:val="22"/>
                <w:lang w:eastAsia="pt-BR"/>
                <w14:ligatures w14:val="none"/>
              </w:rPr>
              <w:t>/24</w:t>
            </w:r>
          </w:p>
        </w:tc>
        <w:tc>
          <w:tcPr>
            <w:tcW w:w="1660" w:type="dxa"/>
            <w:tcBorders>
              <w:top w:val="nil"/>
              <w:left w:val="nil"/>
              <w:bottom w:val="single" w:sz="8" w:space="0" w:color="auto"/>
              <w:right w:val="single" w:sz="8" w:space="0" w:color="auto"/>
            </w:tcBorders>
            <w:noWrap/>
            <w:vAlign w:val="center"/>
            <w:hideMark/>
          </w:tcPr>
          <w:p w14:paraId="4693A77E" w14:textId="77777777" w:rsidR="00194025" w:rsidRPr="00194025" w:rsidRDefault="00194025" w:rsidP="00194025">
            <w:pPr>
              <w:spacing w:after="0" w:line="240" w:lineRule="auto"/>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410.14</w:t>
            </w:r>
          </w:p>
        </w:tc>
        <w:tc>
          <w:tcPr>
            <w:tcW w:w="1640" w:type="dxa"/>
            <w:tcBorders>
              <w:top w:val="nil"/>
              <w:left w:val="nil"/>
              <w:bottom w:val="single" w:sz="8" w:space="0" w:color="auto"/>
              <w:right w:val="single" w:sz="8" w:space="0" w:color="auto"/>
            </w:tcBorders>
            <w:noWrap/>
            <w:vAlign w:val="center"/>
            <w:hideMark/>
          </w:tcPr>
          <w:p w14:paraId="298D7980"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405372857</w:t>
            </w:r>
          </w:p>
        </w:tc>
        <w:tc>
          <w:tcPr>
            <w:tcW w:w="340" w:type="dxa"/>
            <w:tcBorders>
              <w:top w:val="nil"/>
              <w:left w:val="nil"/>
              <w:bottom w:val="nil"/>
              <w:right w:val="nil"/>
            </w:tcBorders>
            <w:noWrap/>
            <w:vAlign w:val="bottom"/>
            <w:hideMark/>
          </w:tcPr>
          <w:p w14:paraId="337ADD1F"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p>
        </w:tc>
        <w:tc>
          <w:tcPr>
            <w:tcW w:w="1340" w:type="dxa"/>
            <w:tcBorders>
              <w:top w:val="nil"/>
              <w:left w:val="single" w:sz="8" w:space="0" w:color="auto"/>
              <w:bottom w:val="single" w:sz="8" w:space="0" w:color="auto"/>
              <w:right w:val="single" w:sz="8" w:space="0" w:color="auto"/>
            </w:tcBorders>
            <w:noWrap/>
            <w:vAlign w:val="center"/>
            <w:hideMark/>
          </w:tcPr>
          <w:p w14:paraId="0B81BBE4"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proofErr w:type="spellStart"/>
            <w:r w:rsidRPr="00194025">
              <w:rPr>
                <w:rFonts w:ascii="Arial" w:eastAsia="Times New Roman" w:hAnsi="Arial" w:cs="Arial"/>
                <w:color w:val="000000"/>
                <w:kern w:val="0"/>
                <w:sz w:val="22"/>
                <w:szCs w:val="22"/>
                <w:lang w:eastAsia="pt-BR"/>
                <w14:ligatures w14:val="none"/>
              </w:rPr>
              <w:t>nov</w:t>
            </w:r>
            <w:proofErr w:type="spellEnd"/>
            <w:r w:rsidRPr="00194025">
              <w:rPr>
                <w:rFonts w:ascii="Arial" w:eastAsia="Times New Roman" w:hAnsi="Arial" w:cs="Arial"/>
                <w:color w:val="000000"/>
                <w:kern w:val="0"/>
                <w:sz w:val="22"/>
                <w:szCs w:val="22"/>
                <w:lang w:eastAsia="pt-BR"/>
                <w14:ligatures w14:val="none"/>
              </w:rPr>
              <w:t>/25</w:t>
            </w:r>
          </w:p>
        </w:tc>
        <w:tc>
          <w:tcPr>
            <w:tcW w:w="2180" w:type="dxa"/>
            <w:tcBorders>
              <w:top w:val="nil"/>
              <w:left w:val="nil"/>
              <w:bottom w:val="single" w:sz="8" w:space="0" w:color="auto"/>
              <w:right w:val="single" w:sz="8" w:space="0" w:color="auto"/>
            </w:tcBorders>
            <w:noWrap/>
            <w:vAlign w:val="center"/>
            <w:hideMark/>
          </w:tcPr>
          <w:p w14:paraId="0B11D433"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519946807</w:t>
            </w:r>
          </w:p>
        </w:tc>
      </w:tr>
      <w:tr w:rsidR="00194025" w:rsidRPr="00194025" w14:paraId="7CF747E0" w14:textId="77777777" w:rsidTr="00194025">
        <w:trPr>
          <w:trHeight w:val="300"/>
        </w:trPr>
        <w:tc>
          <w:tcPr>
            <w:tcW w:w="1340" w:type="dxa"/>
            <w:tcBorders>
              <w:top w:val="nil"/>
              <w:left w:val="single" w:sz="8" w:space="0" w:color="auto"/>
              <w:bottom w:val="single" w:sz="8" w:space="0" w:color="auto"/>
              <w:right w:val="single" w:sz="8" w:space="0" w:color="auto"/>
            </w:tcBorders>
            <w:noWrap/>
            <w:vAlign w:val="center"/>
            <w:hideMark/>
          </w:tcPr>
          <w:p w14:paraId="7FE1630E"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dez/24</w:t>
            </w:r>
          </w:p>
        </w:tc>
        <w:tc>
          <w:tcPr>
            <w:tcW w:w="1660" w:type="dxa"/>
            <w:tcBorders>
              <w:top w:val="nil"/>
              <w:left w:val="nil"/>
              <w:bottom w:val="single" w:sz="8" w:space="0" w:color="auto"/>
              <w:right w:val="single" w:sz="8" w:space="0" w:color="auto"/>
            </w:tcBorders>
            <w:noWrap/>
            <w:vAlign w:val="center"/>
            <w:hideMark/>
          </w:tcPr>
          <w:p w14:paraId="04A200C8" w14:textId="77777777" w:rsidR="00194025" w:rsidRPr="00194025" w:rsidRDefault="00194025" w:rsidP="00194025">
            <w:pPr>
              <w:spacing w:after="0" w:line="240" w:lineRule="auto"/>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404.07</w:t>
            </w:r>
          </w:p>
        </w:tc>
        <w:tc>
          <w:tcPr>
            <w:tcW w:w="1640" w:type="dxa"/>
            <w:tcBorders>
              <w:top w:val="nil"/>
              <w:left w:val="nil"/>
              <w:bottom w:val="single" w:sz="8" w:space="0" w:color="auto"/>
              <w:right w:val="single" w:sz="8" w:space="0" w:color="auto"/>
            </w:tcBorders>
            <w:noWrap/>
            <w:vAlign w:val="center"/>
            <w:hideMark/>
          </w:tcPr>
          <w:p w14:paraId="5604B353"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414835714</w:t>
            </w:r>
          </w:p>
        </w:tc>
        <w:tc>
          <w:tcPr>
            <w:tcW w:w="340" w:type="dxa"/>
            <w:tcBorders>
              <w:top w:val="nil"/>
              <w:left w:val="nil"/>
              <w:bottom w:val="nil"/>
              <w:right w:val="nil"/>
            </w:tcBorders>
            <w:noWrap/>
            <w:vAlign w:val="bottom"/>
            <w:hideMark/>
          </w:tcPr>
          <w:p w14:paraId="0D60599D"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p>
        </w:tc>
        <w:tc>
          <w:tcPr>
            <w:tcW w:w="1340" w:type="dxa"/>
            <w:tcBorders>
              <w:top w:val="nil"/>
              <w:left w:val="single" w:sz="8" w:space="0" w:color="auto"/>
              <w:bottom w:val="single" w:sz="8" w:space="0" w:color="auto"/>
              <w:right w:val="single" w:sz="8" w:space="0" w:color="auto"/>
            </w:tcBorders>
            <w:noWrap/>
            <w:vAlign w:val="center"/>
            <w:hideMark/>
          </w:tcPr>
          <w:p w14:paraId="445A8313"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dez/25</w:t>
            </w:r>
          </w:p>
        </w:tc>
        <w:tc>
          <w:tcPr>
            <w:tcW w:w="2180" w:type="dxa"/>
            <w:tcBorders>
              <w:top w:val="nil"/>
              <w:left w:val="nil"/>
              <w:bottom w:val="single" w:sz="8" w:space="0" w:color="auto"/>
              <w:right w:val="single" w:sz="8" w:space="0" w:color="auto"/>
            </w:tcBorders>
            <w:noWrap/>
            <w:vAlign w:val="center"/>
            <w:hideMark/>
          </w:tcPr>
          <w:p w14:paraId="5F633BBA"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529481492</w:t>
            </w:r>
          </w:p>
        </w:tc>
      </w:tr>
      <w:tr w:rsidR="00194025" w:rsidRPr="00194025" w14:paraId="1F2876C8" w14:textId="77777777" w:rsidTr="00194025">
        <w:trPr>
          <w:trHeight w:val="300"/>
        </w:trPr>
        <w:tc>
          <w:tcPr>
            <w:tcW w:w="1340" w:type="dxa"/>
            <w:tcBorders>
              <w:top w:val="nil"/>
              <w:left w:val="single" w:sz="8" w:space="0" w:color="auto"/>
              <w:bottom w:val="single" w:sz="8" w:space="0" w:color="auto"/>
              <w:right w:val="single" w:sz="8" w:space="0" w:color="auto"/>
            </w:tcBorders>
            <w:noWrap/>
            <w:vAlign w:val="center"/>
            <w:hideMark/>
          </w:tcPr>
          <w:p w14:paraId="358D5F80"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proofErr w:type="spellStart"/>
            <w:r w:rsidRPr="00194025">
              <w:rPr>
                <w:rFonts w:ascii="Arial" w:eastAsia="Times New Roman" w:hAnsi="Arial" w:cs="Arial"/>
                <w:color w:val="000000"/>
                <w:kern w:val="0"/>
                <w:sz w:val="22"/>
                <w:szCs w:val="22"/>
                <w:lang w:eastAsia="pt-BR"/>
                <w14:ligatures w14:val="none"/>
              </w:rPr>
              <w:t>jan</w:t>
            </w:r>
            <w:proofErr w:type="spellEnd"/>
            <w:r w:rsidRPr="00194025">
              <w:rPr>
                <w:rFonts w:ascii="Arial" w:eastAsia="Times New Roman" w:hAnsi="Arial" w:cs="Arial"/>
                <w:color w:val="000000"/>
                <w:kern w:val="0"/>
                <w:sz w:val="22"/>
                <w:szCs w:val="22"/>
                <w:lang w:eastAsia="pt-BR"/>
                <w14:ligatures w14:val="none"/>
              </w:rPr>
              <w:t>/25</w:t>
            </w:r>
          </w:p>
        </w:tc>
        <w:tc>
          <w:tcPr>
            <w:tcW w:w="1660" w:type="dxa"/>
            <w:tcBorders>
              <w:top w:val="nil"/>
              <w:left w:val="nil"/>
              <w:bottom w:val="single" w:sz="8" w:space="0" w:color="auto"/>
              <w:right w:val="single" w:sz="8" w:space="0" w:color="auto"/>
            </w:tcBorders>
            <w:noWrap/>
            <w:vAlign w:val="center"/>
            <w:hideMark/>
          </w:tcPr>
          <w:p w14:paraId="0B95868C" w14:textId="77777777" w:rsidR="00194025" w:rsidRPr="00194025" w:rsidRDefault="00194025" w:rsidP="00194025">
            <w:pPr>
              <w:spacing w:after="0" w:line="240" w:lineRule="auto"/>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419.00</w:t>
            </w:r>
          </w:p>
        </w:tc>
        <w:tc>
          <w:tcPr>
            <w:tcW w:w="1640" w:type="dxa"/>
            <w:tcBorders>
              <w:top w:val="nil"/>
              <w:left w:val="nil"/>
              <w:bottom w:val="single" w:sz="8" w:space="0" w:color="auto"/>
              <w:right w:val="single" w:sz="8" w:space="0" w:color="auto"/>
            </w:tcBorders>
            <w:noWrap/>
            <w:vAlign w:val="center"/>
            <w:hideMark/>
          </w:tcPr>
          <w:p w14:paraId="0257628F"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424298571</w:t>
            </w:r>
          </w:p>
        </w:tc>
        <w:tc>
          <w:tcPr>
            <w:tcW w:w="340" w:type="dxa"/>
            <w:tcBorders>
              <w:top w:val="nil"/>
              <w:left w:val="nil"/>
              <w:bottom w:val="nil"/>
              <w:right w:val="nil"/>
            </w:tcBorders>
            <w:noWrap/>
            <w:vAlign w:val="bottom"/>
            <w:hideMark/>
          </w:tcPr>
          <w:p w14:paraId="6D6CB62D"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p>
        </w:tc>
        <w:tc>
          <w:tcPr>
            <w:tcW w:w="1340" w:type="dxa"/>
            <w:tcBorders>
              <w:top w:val="nil"/>
              <w:left w:val="single" w:sz="8" w:space="0" w:color="auto"/>
              <w:bottom w:val="single" w:sz="8" w:space="0" w:color="auto"/>
              <w:right w:val="single" w:sz="8" w:space="0" w:color="auto"/>
            </w:tcBorders>
            <w:noWrap/>
            <w:vAlign w:val="center"/>
            <w:hideMark/>
          </w:tcPr>
          <w:p w14:paraId="7E95DF52"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proofErr w:type="spellStart"/>
            <w:r w:rsidRPr="00194025">
              <w:rPr>
                <w:rFonts w:ascii="Arial" w:eastAsia="Times New Roman" w:hAnsi="Arial" w:cs="Arial"/>
                <w:color w:val="000000"/>
                <w:kern w:val="0"/>
                <w:sz w:val="22"/>
                <w:szCs w:val="22"/>
                <w:lang w:eastAsia="pt-BR"/>
                <w14:ligatures w14:val="none"/>
              </w:rPr>
              <w:t>jan</w:t>
            </w:r>
            <w:proofErr w:type="spellEnd"/>
            <w:r w:rsidRPr="00194025">
              <w:rPr>
                <w:rFonts w:ascii="Arial" w:eastAsia="Times New Roman" w:hAnsi="Arial" w:cs="Arial"/>
                <w:color w:val="000000"/>
                <w:kern w:val="0"/>
                <w:sz w:val="22"/>
                <w:szCs w:val="22"/>
                <w:lang w:eastAsia="pt-BR"/>
                <w14:ligatures w14:val="none"/>
              </w:rPr>
              <w:t>/26</w:t>
            </w:r>
          </w:p>
        </w:tc>
        <w:tc>
          <w:tcPr>
            <w:tcW w:w="2180" w:type="dxa"/>
            <w:tcBorders>
              <w:top w:val="nil"/>
              <w:left w:val="nil"/>
              <w:bottom w:val="single" w:sz="8" w:space="0" w:color="auto"/>
              <w:right w:val="single" w:sz="8" w:space="0" w:color="auto"/>
            </w:tcBorders>
            <w:noWrap/>
            <w:vAlign w:val="center"/>
            <w:hideMark/>
          </w:tcPr>
          <w:p w14:paraId="56A55130"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539016177</w:t>
            </w:r>
          </w:p>
        </w:tc>
      </w:tr>
      <w:tr w:rsidR="00194025" w:rsidRPr="00194025" w14:paraId="1147494A" w14:textId="77777777" w:rsidTr="00194025">
        <w:trPr>
          <w:trHeight w:val="300"/>
        </w:trPr>
        <w:tc>
          <w:tcPr>
            <w:tcW w:w="1340" w:type="dxa"/>
            <w:tcBorders>
              <w:top w:val="nil"/>
              <w:left w:val="single" w:sz="8" w:space="0" w:color="auto"/>
              <w:bottom w:val="single" w:sz="8" w:space="0" w:color="auto"/>
              <w:right w:val="single" w:sz="8" w:space="0" w:color="auto"/>
            </w:tcBorders>
            <w:noWrap/>
            <w:vAlign w:val="center"/>
            <w:hideMark/>
          </w:tcPr>
          <w:p w14:paraId="6E61900C"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proofErr w:type="spellStart"/>
            <w:r w:rsidRPr="00194025">
              <w:rPr>
                <w:rFonts w:ascii="Arial" w:eastAsia="Times New Roman" w:hAnsi="Arial" w:cs="Arial"/>
                <w:color w:val="000000"/>
                <w:kern w:val="0"/>
                <w:sz w:val="22"/>
                <w:szCs w:val="22"/>
                <w:lang w:eastAsia="pt-BR"/>
                <w14:ligatures w14:val="none"/>
              </w:rPr>
              <w:t>fev</w:t>
            </w:r>
            <w:proofErr w:type="spellEnd"/>
            <w:r w:rsidRPr="00194025">
              <w:rPr>
                <w:rFonts w:ascii="Arial" w:eastAsia="Times New Roman" w:hAnsi="Arial" w:cs="Arial"/>
                <w:color w:val="000000"/>
                <w:kern w:val="0"/>
                <w:sz w:val="22"/>
                <w:szCs w:val="22"/>
                <w:lang w:eastAsia="pt-BR"/>
                <w14:ligatures w14:val="none"/>
              </w:rPr>
              <w:t>/25</w:t>
            </w:r>
          </w:p>
        </w:tc>
        <w:tc>
          <w:tcPr>
            <w:tcW w:w="1660" w:type="dxa"/>
            <w:tcBorders>
              <w:top w:val="nil"/>
              <w:left w:val="nil"/>
              <w:bottom w:val="single" w:sz="8" w:space="0" w:color="auto"/>
              <w:right w:val="single" w:sz="8" w:space="0" w:color="auto"/>
            </w:tcBorders>
            <w:noWrap/>
            <w:vAlign w:val="center"/>
            <w:hideMark/>
          </w:tcPr>
          <w:p w14:paraId="2FE021CF" w14:textId="77777777" w:rsidR="00194025" w:rsidRPr="00194025" w:rsidRDefault="00194025" w:rsidP="00194025">
            <w:pPr>
              <w:spacing w:after="0" w:line="240" w:lineRule="auto"/>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437.00</w:t>
            </w:r>
          </w:p>
        </w:tc>
        <w:tc>
          <w:tcPr>
            <w:tcW w:w="1640" w:type="dxa"/>
            <w:tcBorders>
              <w:top w:val="nil"/>
              <w:left w:val="nil"/>
              <w:bottom w:val="single" w:sz="8" w:space="0" w:color="auto"/>
              <w:right w:val="single" w:sz="8" w:space="0" w:color="auto"/>
            </w:tcBorders>
            <w:noWrap/>
            <w:vAlign w:val="center"/>
            <w:hideMark/>
          </w:tcPr>
          <w:p w14:paraId="447DC902"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433761429</w:t>
            </w:r>
          </w:p>
        </w:tc>
        <w:tc>
          <w:tcPr>
            <w:tcW w:w="340" w:type="dxa"/>
            <w:tcBorders>
              <w:top w:val="nil"/>
              <w:left w:val="nil"/>
              <w:bottom w:val="nil"/>
              <w:right w:val="nil"/>
            </w:tcBorders>
            <w:noWrap/>
            <w:vAlign w:val="bottom"/>
            <w:hideMark/>
          </w:tcPr>
          <w:p w14:paraId="28951E28"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p>
        </w:tc>
        <w:tc>
          <w:tcPr>
            <w:tcW w:w="1340" w:type="dxa"/>
            <w:tcBorders>
              <w:top w:val="nil"/>
              <w:left w:val="single" w:sz="8" w:space="0" w:color="auto"/>
              <w:bottom w:val="single" w:sz="8" w:space="0" w:color="auto"/>
              <w:right w:val="single" w:sz="8" w:space="0" w:color="auto"/>
            </w:tcBorders>
            <w:noWrap/>
            <w:vAlign w:val="center"/>
            <w:hideMark/>
          </w:tcPr>
          <w:p w14:paraId="7BB2A27E"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proofErr w:type="spellStart"/>
            <w:r w:rsidRPr="00194025">
              <w:rPr>
                <w:rFonts w:ascii="Arial" w:eastAsia="Times New Roman" w:hAnsi="Arial" w:cs="Arial"/>
                <w:color w:val="000000"/>
                <w:kern w:val="0"/>
                <w:sz w:val="22"/>
                <w:szCs w:val="22"/>
                <w:lang w:eastAsia="pt-BR"/>
                <w14:ligatures w14:val="none"/>
              </w:rPr>
              <w:t>fev</w:t>
            </w:r>
            <w:proofErr w:type="spellEnd"/>
            <w:r w:rsidRPr="00194025">
              <w:rPr>
                <w:rFonts w:ascii="Arial" w:eastAsia="Times New Roman" w:hAnsi="Arial" w:cs="Arial"/>
                <w:color w:val="000000"/>
                <w:kern w:val="0"/>
                <w:sz w:val="22"/>
                <w:szCs w:val="22"/>
                <w:lang w:eastAsia="pt-BR"/>
                <w14:ligatures w14:val="none"/>
              </w:rPr>
              <w:t>/26</w:t>
            </w:r>
          </w:p>
        </w:tc>
        <w:tc>
          <w:tcPr>
            <w:tcW w:w="2180" w:type="dxa"/>
            <w:tcBorders>
              <w:top w:val="nil"/>
              <w:left w:val="nil"/>
              <w:bottom w:val="single" w:sz="8" w:space="0" w:color="auto"/>
              <w:right w:val="single" w:sz="8" w:space="0" w:color="auto"/>
            </w:tcBorders>
            <w:noWrap/>
            <w:vAlign w:val="center"/>
            <w:hideMark/>
          </w:tcPr>
          <w:p w14:paraId="0F10C44C"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548550862</w:t>
            </w:r>
          </w:p>
        </w:tc>
      </w:tr>
      <w:tr w:rsidR="00194025" w:rsidRPr="00194025" w14:paraId="531DC193" w14:textId="77777777" w:rsidTr="00194025">
        <w:trPr>
          <w:trHeight w:val="300"/>
        </w:trPr>
        <w:tc>
          <w:tcPr>
            <w:tcW w:w="1340" w:type="dxa"/>
            <w:tcBorders>
              <w:top w:val="nil"/>
              <w:left w:val="single" w:sz="8" w:space="0" w:color="auto"/>
              <w:bottom w:val="single" w:sz="8" w:space="0" w:color="auto"/>
              <w:right w:val="single" w:sz="8" w:space="0" w:color="auto"/>
            </w:tcBorders>
            <w:noWrap/>
            <w:vAlign w:val="center"/>
            <w:hideMark/>
          </w:tcPr>
          <w:p w14:paraId="76D35FC4"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45717</w:t>
            </w:r>
          </w:p>
        </w:tc>
        <w:tc>
          <w:tcPr>
            <w:tcW w:w="1660" w:type="dxa"/>
            <w:tcBorders>
              <w:top w:val="nil"/>
              <w:left w:val="nil"/>
              <w:bottom w:val="single" w:sz="8" w:space="0" w:color="auto"/>
              <w:right w:val="single" w:sz="8" w:space="0" w:color="auto"/>
            </w:tcBorders>
            <w:noWrap/>
            <w:vAlign w:val="center"/>
            <w:hideMark/>
          </w:tcPr>
          <w:p w14:paraId="260DD1C6" w14:textId="77777777" w:rsidR="00194025" w:rsidRPr="00194025" w:rsidRDefault="00194025" w:rsidP="00194025">
            <w:pPr>
              <w:spacing w:after="0" w:line="240" w:lineRule="auto"/>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438.00</w:t>
            </w:r>
          </w:p>
        </w:tc>
        <w:tc>
          <w:tcPr>
            <w:tcW w:w="1640" w:type="dxa"/>
            <w:tcBorders>
              <w:top w:val="nil"/>
              <w:left w:val="nil"/>
              <w:bottom w:val="single" w:sz="8" w:space="0" w:color="auto"/>
              <w:right w:val="single" w:sz="8" w:space="0" w:color="auto"/>
            </w:tcBorders>
            <w:noWrap/>
            <w:vAlign w:val="center"/>
            <w:hideMark/>
          </w:tcPr>
          <w:p w14:paraId="7B355E3C"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443224286</w:t>
            </w:r>
          </w:p>
        </w:tc>
        <w:tc>
          <w:tcPr>
            <w:tcW w:w="340" w:type="dxa"/>
            <w:tcBorders>
              <w:top w:val="nil"/>
              <w:left w:val="nil"/>
              <w:bottom w:val="nil"/>
              <w:right w:val="nil"/>
            </w:tcBorders>
            <w:noWrap/>
            <w:vAlign w:val="bottom"/>
            <w:hideMark/>
          </w:tcPr>
          <w:p w14:paraId="496D24AC"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p>
        </w:tc>
        <w:tc>
          <w:tcPr>
            <w:tcW w:w="1340" w:type="dxa"/>
            <w:tcBorders>
              <w:top w:val="nil"/>
              <w:left w:val="single" w:sz="8" w:space="0" w:color="auto"/>
              <w:bottom w:val="single" w:sz="8" w:space="0" w:color="auto"/>
              <w:right w:val="single" w:sz="8" w:space="0" w:color="auto"/>
            </w:tcBorders>
            <w:noWrap/>
            <w:vAlign w:val="center"/>
            <w:hideMark/>
          </w:tcPr>
          <w:p w14:paraId="7B24C481"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46082</w:t>
            </w:r>
          </w:p>
        </w:tc>
        <w:tc>
          <w:tcPr>
            <w:tcW w:w="2180" w:type="dxa"/>
            <w:tcBorders>
              <w:top w:val="nil"/>
              <w:left w:val="nil"/>
              <w:bottom w:val="single" w:sz="8" w:space="0" w:color="auto"/>
              <w:right w:val="single" w:sz="8" w:space="0" w:color="auto"/>
            </w:tcBorders>
            <w:noWrap/>
            <w:vAlign w:val="center"/>
            <w:hideMark/>
          </w:tcPr>
          <w:p w14:paraId="4C9389E4"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558085548</w:t>
            </w:r>
          </w:p>
        </w:tc>
      </w:tr>
      <w:tr w:rsidR="00194025" w:rsidRPr="00194025" w14:paraId="6A8089BC" w14:textId="77777777" w:rsidTr="00194025">
        <w:trPr>
          <w:trHeight w:val="300"/>
        </w:trPr>
        <w:tc>
          <w:tcPr>
            <w:tcW w:w="1340" w:type="dxa"/>
            <w:tcBorders>
              <w:top w:val="nil"/>
              <w:left w:val="single" w:sz="8" w:space="0" w:color="auto"/>
              <w:bottom w:val="single" w:sz="8" w:space="0" w:color="auto"/>
              <w:right w:val="single" w:sz="8" w:space="0" w:color="auto"/>
            </w:tcBorders>
            <w:noWrap/>
            <w:vAlign w:val="center"/>
            <w:hideMark/>
          </w:tcPr>
          <w:p w14:paraId="379804C3"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proofErr w:type="spellStart"/>
            <w:r w:rsidRPr="00194025">
              <w:rPr>
                <w:rFonts w:ascii="Arial" w:eastAsia="Times New Roman" w:hAnsi="Arial" w:cs="Arial"/>
                <w:color w:val="000000"/>
                <w:kern w:val="0"/>
                <w:sz w:val="22"/>
                <w:szCs w:val="22"/>
                <w:lang w:eastAsia="pt-BR"/>
                <w14:ligatures w14:val="none"/>
              </w:rPr>
              <w:t>abr</w:t>
            </w:r>
            <w:proofErr w:type="spellEnd"/>
            <w:r w:rsidRPr="00194025">
              <w:rPr>
                <w:rFonts w:ascii="Arial" w:eastAsia="Times New Roman" w:hAnsi="Arial" w:cs="Arial"/>
                <w:color w:val="000000"/>
                <w:kern w:val="0"/>
                <w:sz w:val="22"/>
                <w:szCs w:val="22"/>
                <w:lang w:eastAsia="pt-BR"/>
                <w14:ligatures w14:val="none"/>
              </w:rPr>
              <w:t>/25</w:t>
            </w:r>
          </w:p>
        </w:tc>
        <w:tc>
          <w:tcPr>
            <w:tcW w:w="1660" w:type="dxa"/>
            <w:tcBorders>
              <w:top w:val="nil"/>
              <w:left w:val="nil"/>
              <w:bottom w:val="single" w:sz="8" w:space="0" w:color="auto"/>
              <w:right w:val="single" w:sz="8" w:space="0" w:color="auto"/>
            </w:tcBorders>
            <w:noWrap/>
            <w:vAlign w:val="center"/>
            <w:hideMark/>
          </w:tcPr>
          <w:p w14:paraId="5DFB76F1" w14:textId="77777777" w:rsidR="00194025" w:rsidRPr="00194025" w:rsidRDefault="00194025" w:rsidP="00194025">
            <w:pPr>
              <w:spacing w:after="0" w:line="240" w:lineRule="auto"/>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457.00</w:t>
            </w:r>
          </w:p>
        </w:tc>
        <w:tc>
          <w:tcPr>
            <w:tcW w:w="1640" w:type="dxa"/>
            <w:tcBorders>
              <w:top w:val="nil"/>
              <w:left w:val="nil"/>
              <w:bottom w:val="single" w:sz="8" w:space="0" w:color="auto"/>
              <w:right w:val="single" w:sz="8" w:space="0" w:color="auto"/>
            </w:tcBorders>
            <w:noWrap/>
            <w:vAlign w:val="center"/>
            <w:hideMark/>
          </w:tcPr>
          <w:p w14:paraId="130EEE0B"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452687143</w:t>
            </w:r>
          </w:p>
        </w:tc>
        <w:tc>
          <w:tcPr>
            <w:tcW w:w="340" w:type="dxa"/>
            <w:tcBorders>
              <w:top w:val="nil"/>
              <w:left w:val="nil"/>
              <w:bottom w:val="nil"/>
              <w:right w:val="nil"/>
            </w:tcBorders>
            <w:noWrap/>
            <w:vAlign w:val="bottom"/>
            <w:hideMark/>
          </w:tcPr>
          <w:p w14:paraId="3ECEE474"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p>
        </w:tc>
        <w:tc>
          <w:tcPr>
            <w:tcW w:w="1340" w:type="dxa"/>
            <w:tcBorders>
              <w:top w:val="nil"/>
              <w:left w:val="single" w:sz="8" w:space="0" w:color="auto"/>
              <w:bottom w:val="single" w:sz="8" w:space="0" w:color="auto"/>
              <w:right w:val="single" w:sz="8" w:space="0" w:color="auto"/>
            </w:tcBorders>
            <w:noWrap/>
            <w:vAlign w:val="center"/>
            <w:hideMark/>
          </w:tcPr>
          <w:p w14:paraId="221F026B"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proofErr w:type="spellStart"/>
            <w:r w:rsidRPr="00194025">
              <w:rPr>
                <w:rFonts w:ascii="Arial" w:eastAsia="Times New Roman" w:hAnsi="Arial" w:cs="Arial"/>
                <w:color w:val="000000"/>
                <w:kern w:val="0"/>
                <w:sz w:val="22"/>
                <w:szCs w:val="22"/>
                <w:lang w:eastAsia="pt-BR"/>
                <w14:ligatures w14:val="none"/>
              </w:rPr>
              <w:t>abr</w:t>
            </w:r>
            <w:proofErr w:type="spellEnd"/>
            <w:r w:rsidRPr="00194025">
              <w:rPr>
                <w:rFonts w:ascii="Arial" w:eastAsia="Times New Roman" w:hAnsi="Arial" w:cs="Arial"/>
                <w:color w:val="000000"/>
                <w:kern w:val="0"/>
                <w:sz w:val="22"/>
                <w:szCs w:val="22"/>
                <w:lang w:eastAsia="pt-BR"/>
                <w14:ligatures w14:val="none"/>
              </w:rPr>
              <w:t>/26</w:t>
            </w:r>
          </w:p>
        </w:tc>
        <w:tc>
          <w:tcPr>
            <w:tcW w:w="2180" w:type="dxa"/>
            <w:tcBorders>
              <w:top w:val="nil"/>
              <w:left w:val="nil"/>
              <w:bottom w:val="single" w:sz="8" w:space="0" w:color="auto"/>
              <w:right w:val="single" w:sz="8" w:space="0" w:color="auto"/>
            </w:tcBorders>
            <w:noWrap/>
            <w:vAlign w:val="center"/>
            <w:hideMark/>
          </w:tcPr>
          <w:p w14:paraId="1AAC9944"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567620233</w:t>
            </w:r>
          </w:p>
        </w:tc>
      </w:tr>
      <w:tr w:rsidR="00194025" w:rsidRPr="00194025" w14:paraId="7D67982F" w14:textId="77777777" w:rsidTr="00194025">
        <w:trPr>
          <w:trHeight w:val="300"/>
        </w:trPr>
        <w:tc>
          <w:tcPr>
            <w:tcW w:w="1340" w:type="dxa"/>
            <w:tcBorders>
              <w:top w:val="nil"/>
              <w:left w:val="single" w:sz="8" w:space="0" w:color="auto"/>
              <w:bottom w:val="single" w:sz="8" w:space="0" w:color="auto"/>
              <w:right w:val="single" w:sz="8" w:space="0" w:color="auto"/>
            </w:tcBorders>
            <w:noWrap/>
            <w:vAlign w:val="center"/>
            <w:hideMark/>
          </w:tcPr>
          <w:p w14:paraId="6030EECD"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proofErr w:type="spellStart"/>
            <w:r w:rsidRPr="00194025">
              <w:rPr>
                <w:rFonts w:ascii="Arial" w:eastAsia="Times New Roman" w:hAnsi="Arial" w:cs="Arial"/>
                <w:color w:val="000000"/>
                <w:kern w:val="0"/>
                <w:sz w:val="22"/>
                <w:szCs w:val="22"/>
                <w:lang w:eastAsia="pt-BR"/>
                <w14:ligatures w14:val="none"/>
              </w:rPr>
              <w:t>mai</w:t>
            </w:r>
            <w:proofErr w:type="spellEnd"/>
            <w:r w:rsidRPr="00194025">
              <w:rPr>
                <w:rFonts w:ascii="Arial" w:eastAsia="Times New Roman" w:hAnsi="Arial" w:cs="Arial"/>
                <w:color w:val="000000"/>
                <w:kern w:val="0"/>
                <w:sz w:val="22"/>
                <w:szCs w:val="22"/>
                <w:lang w:eastAsia="pt-BR"/>
                <w14:ligatures w14:val="none"/>
              </w:rPr>
              <w:t>/25</w:t>
            </w:r>
          </w:p>
        </w:tc>
        <w:tc>
          <w:tcPr>
            <w:tcW w:w="1660" w:type="dxa"/>
            <w:tcBorders>
              <w:top w:val="nil"/>
              <w:left w:val="nil"/>
              <w:bottom w:val="single" w:sz="8" w:space="0" w:color="auto"/>
              <w:right w:val="single" w:sz="8" w:space="0" w:color="auto"/>
            </w:tcBorders>
            <w:noWrap/>
            <w:vAlign w:val="center"/>
            <w:hideMark/>
          </w:tcPr>
          <w:p w14:paraId="504611D4" w14:textId="77777777" w:rsidR="00194025" w:rsidRPr="00194025" w:rsidRDefault="00194025" w:rsidP="00194025">
            <w:pPr>
              <w:spacing w:after="0" w:line="240" w:lineRule="auto"/>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465.00</w:t>
            </w:r>
          </w:p>
        </w:tc>
        <w:tc>
          <w:tcPr>
            <w:tcW w:w="1640" w:type="dxa"/>
            <w:tcBorders>
              <w:top w:val="nil"/>
              <w:left w:val="nil"/>
              <w:bottom w:val="single" w:sz="8" w:space="0" w:color="auto"/>
              <w:right w:val="single" w:sz="8" w:space="0" w:color="auto"/>
            </w:tcBorders>
            <w:noWrap/>
            <w:vAlign w:val="center"/>
            <w:hideMark/>
          </w:tcPr>
          <w:p w14:paraId="2B26C650"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462150000</w:t>
            </w:r>
          </w:p>
        </w:tc>
        <w:tc>
          <w:tcPr>
            <w:tcW w:w="340" w:type="dxa"/>
            <w:tcBorders>
              <w:top w:val="nil"/>
              <w:left w:val="nil"/>
              <w:bottom w:val="nil"/>
              <w:right w:val="nil"/>
            </w:tcBorders>
            <w:noWrap/>
            <w:vAlign w:val="bottom"/>
            <w:hideMark/>
          </w:tcPr>
          <w:p w14:paraId="0992ABCE"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p>
        </w:tc>
        <w:tc>
          <w:tcPr>
            <w:tcW w:w="1340" w:type="dxa"/>
            <w:tcBorders>
              <w:top w:val="nil"/>
              <w:left w:val="single" w:sz="8" w:space="0" w:color="auto"/>
              <w:bottom w:val="single" w:sz="8" w:space="0" w:color="auto"/>
              <w:right w:val="single" w:sz="8" w:space="0" w:color="auto"/>
            </w:tcBorders>
            <w:noWrap/>
            <w:vAlign w:val="center"/>
            <w:hideMark/>
          </w:tcPr>
          <w:p w14:paraId="5AD5AEEA"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proofErr w:type="spellStart"/>
            <w:r w:rsidRPr="00194025">
              <w:rPr>
                <w:rFonts w:ascii="Arial" w:eastAsia="Times New Roman" w:hAnsi="Arial" w:cs="Arial"/>
                <w:color w:val="000000"/>
                <w:kern w:val="0"/>
                <w:sz w:val="22"/>
                <w:szCs w:val="22"/>
                <w:lang w:eastAsia="pt-BR"/>
                <w14:ligatures w14:val="none"/>
              </w:rPr>
              <w:t>mai</w:t>
            </w:r>
            <w:proofErr w:type="spellEnd"/>
            <w:r w:rsidRPr="00194025">
              <w:rPr>
                <w:rFonts w:ascii="Arial" w:eastAsia="Times New Roman" w:hAnsi="Arial" w:cs="Arial"/>
                <w:color w:val="000000"/>
                <w:kern w:val="0"/>
                <w:sz w:val="22"/>
                <w:szCs w:val="22"/>
                <w:lang w:eastAsia="pt-BR"/>
                <w14:ligatures w14:val="none"/>
              </w:rPr>
              <w:t>/26</w:t>
            </w:r>
          </w:p>
        </w:tc>
        <w:tc>
          <w:tcPr>
            <w:tcW w:w="2180" w:type="dxa"/>
            <w:tcBorders>
              <w:top w:val="nil"/>
              <w:left w:val="nil"/>
              <w:bottom w:val="single" w:sz="8" w:space="0" w:color="auto"/>
              <w:right w:val="single" w:sz="8" w:space="0" w:color="auto"/>
            </w:tcBorders>
            <w:noWrap/>
            <w:vAlign w:val="center"/>
            <w:hideMark/>
          </w:tcPr>
          <w:p w14:paraId="52A41FDF"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577154918</w:t>
            </w:r>
          </w:p>
        </w:tc>
      </w:tr>
      <w:tr w:rsidR="00194025" w:rsidRPr="00194025" w14:paraId="58B3D986" w14:textId="77777777" w:rsidTr="00194025">
        <w:trPr>
          <w:trHeight w:val="300"/>
        </w:trPr>
        <w:tc>
          <w:tcPr>
            <w:tcW w:w="1340" w:type="dxa"/>
            <w:tcBorders>
              <w:top w:val="nil"/>
              <w:left w:val="single" w:sz="8" w:space="0" w:color="auto"/>
              <w:bottom w:val="single" w:sz="8" w:space="0" w:color="auto"/>
              <w:right w:val="single" w:sz="8" w:space="0" w:color="auto"/>
            </w:tcBorders>
            <w:noWrap/>
            <w:vAlign w:val="center"/>
            <w:hideMark/>
          </w:tcPr>
          <w:p w14:paraId="0A462BAD"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proofErr w:type="spellStart"/>
            <w:r w:rsidRPr="00194025">
              <w:rPr>
                <w:rFonts w:ascii="Arial" w:eastAsia="Times New Roman" w:hAnsi="Arial" w:cs="Arial"/>
                <w:color w:val="000000"/>
                <w:kern w:val="0"/>
                <w:sz w:val="22"/>
                <w:szCs w:val="22"/>
                <w:lang w:eastAsia="pt-BR"/>
                <w14:ligatures w14:val="none"/>
              </w:rPr>
              <w:t>jun</w:t>
            </w:r>
            <w:proofErr w:type="spellEnd"/>
            <w:r w:rsidRPr="00194025">
              <w:rPr>
                <w:rFonts w:ascii="Arial" w:eastAsia="Times New Roman" w:hAnsi="Arial" w:cs="Arial"/>
                <w:color w:val="000000"/>
                <w:kern w:val="0"/>
                <w:sz w:val="22"/>
                <w:szCs w:val="22"/>
                <w:lang w:eastAsia="pt-BR"/>
                <w14:ligatures w14:val="none"/>
              </w:rPr>
              <w:t>/25</w:t>
            </w:r>
          </w:p>
        </w:tc>
        <w:tc>
          <w:tcPr>
            <w:tcW w:w="1660" w:type="dxa"/>
            <w:tcBorders>
              <w:top w:val="nil"/>
              <w:left w:val="nil"/>
              <w:bottom w:val="single" w:sz="8" w:space="0" w:color="auto"/>
              <w:right w:val="single" w:sz="8" w:space="0" w:color="auto"/>
            </w:tcBorders>
            <w:noWrap/>
            <w:vAlign w:val="center"/>
            <w:hideMark/>
          </w:tcPr>
          <w:p w14:paraId="41065534" w14:textId="77777777" w:rsidR="00194025" w:rsidRPr="00194025" w:rsidRDefault="00194025" w:rsidP="00194025">
            <w:pPr>
              <w:spacing w:after="0" w:line="240" w:lineRule="auto"/>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477.00</w:t>
            </w:r>
          </w:p>
        </w:tc>
        <w:tc>
          <w:tcPr>
            <w:tcW w:w="1640" w:type="dxa"/>
            <w:tcBorders>
              <w:top w:val="nil"/>
              <w:left w:val="nil"/>
              <w:bottom w:val="single" w:sz="8" w:space="0" w:color="auto"/>
              <w:right w:val="single" w:sz="8" w:space="0" w:color="auto"/>
            </w:tcBorders>
            <w:noWrap/>
            <w:vAlign w:val="center"/>
            <w:hideMark/>
          </w:tcPr>
          <w:p w14:paraId="2AFF7F10"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471612857</w:t>
            </w:r>
          </w:p>
        </w:tc>
        <w:tc>
          <w:tcPr>
            <w:tcW w:w="340" w:type="dxa"/>
            <w:tcBorders>
              <w:top w:val="nil"/>
              <w:left w:val="nil"/>
              <w:bottom w:val="nil"/>
              <w:right w:val="nil"/>
            </w:tcBorders>
            <w:noWrap/>
            <w:vAlign w:val="bottom"/>
            <w:hideMark/>
          </w:tcPr>
          <w:p w14:paraId="26BA541E"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p>
        </w:tc>
        <w:tc>
          <w:tcPr>
            <w:tcW w:w="1340" w:type="dxa"/>
            <w:tcBorders>
              <w:top w:val="nil"/>
              <w:left w:val="single" w:sz="8" w:space="0" w:color="auto"/>
              <w:bottom w:val="single" w:sz="8" w:space="0" w:color="auto"/>
              <w:right w:val="single" w:sz="8" w:space="0" w:color="auto"/>
            </w:tcBorders>
            <w:noWrap/>
            <w:vAlign w:val="center"/>
            <w:hideMark/>
          </w:tcPr>
          <w:p w14:paraId="5539CB6E"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proofErr w:type="spellStart"/>
            <w:r w:rsidRPr="00194025">
              <w:rPr>
                <w:rFonts w:ascii="Arial" w:eastAsia="Times New Roman" w:hAnsi="Arial" w:cs="Arial"/>
                <w:color w:val="000000"/>
                <w:kern w:val="0"/>
                <w:sz w:val="22"/>
                <w:szCs w:val="22"/>
                <w:lang w:eastAsia="pt-BR"/>
                <w14:ligatures w14:val="none"/>
              </w:rPr>
              <w:t>jun</w:t>
            </w:r>
            <w:proofErr w:type="spellEnd"/>
            <w:r w:rsidRPr="00194025">
              <w:rPr>
                <w:rFonts w:ascii="Arial" w:eastAsia="Times New Roman" w:hAnsi="Arial" w:cs="Arial"/>
                <w:color w:val="000000"/>
                <w:kern w:val="0"/>
                <w:sz w:val="22"/>
                <w:szCs w:val="22"/>
                <w:lang w:eastAsia="pt-BR"/>
                <w14:ligatures w14:val="none"/>
              </w:rPr>
              <w:t>/26</w:t>
            </w:r>
          </w:p>
        </w:tc>
        <w:tc>
          <w:tcPr>
            <w:tcW w:w="2180" w:type="dxa"/>
            <w:tcBorders>
              <w:top w:val="nil"/>
              <w:left w:val="nil"/>
              <w:bottom w:val="single" w:sz="8" w:space="0" w:color="auto"/>
              <w:right w:val="single" w:sz="8" w:space="0" w:color="auto"/>
            </w:tcBorders>
            <w:noWrap/>
            <w:vAlign w:val="center"/>
            <w:hideMark/>
          </w:tcPr>
          <w:p w14:paraId="253E0E35"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586689604</w:t>
            </w:r>
          </w:p>
        </w:tc>
      </w:tr>
      <w:tr w:rsidR="00194025" w:rsidRPr="00194025" w14:paraId="4685A6EC" w14:textId="77777777" w:rsidTr="00194025">
        <w:trPr>
          <w:trHeight w:val="300"/>
        </w:trPr>
        <w:tc>
          <w:tcPr>
            <w:tcW w:w="1340" w:type="dxa"/>
            <w:tcBorders>
              <w:top w:val="nil"/>
              <w:left w:val="single" w:sz="8" w:space="0" w:color="auto"/>
              <w:bottom w:val="single" w:sz="8" w:space="0" w:color="auto"/>
              <w:right w:val="single" w:sz="8" w:space="0" w:color="auto"/>
            </w:tcBorders>
            <w:noWrap/>
            <w:vAlign w:val="center"/>
            <w:hideMark/>
          </w:tcPr>
          <w:p w14:paraId="06ACD475"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proofErr w:type="spellStart"/>
            <w:r w:rsidRPr="00194025">
              <w:rPr>
                <w:rFonts w:ascii="Arial" w:eastAsia="Times New Roman" w:hAnsi="Arial" w:cs="Arial"/>
                <w:color w:val="000000"/>
                <w:kern w:val="0"/>
                <w:sz w:val="22"/>
                <w:szCs w:val="22"/>
                <w:lang w:eastAsia="pt-BR"/>
                <w14:ligatures w14:val="none"/>
              </w:rPr>
              <w:t>jul</w:t>
            </w:r>
            <w:proofErr w:type="spellEnd"/>
            <w:r w:rsidRPr="00194025">
              <w:rPr>
                <w:rFonts w:ascii="Arial" w:eastAsia="Times New Roman" w:hAnsi="Arial" w:cs="Arial"/>
                <w:color w:val="000000"/>
                <w:kern w:val="0"/>
                <w:sz w:val="22"/>
                <w:szCs w:val="22"/>
                <w:lang w:eastAsia="pt-BR"/>
                <w14:ligatures w14:val="none"/>
              </w:rPr>
              <w:t>/25</w:t>
            </w:r>
          </w:p>
        </w:tc>
        <w:tc>
          <w:tcPr>
            <w:tcW w:w="1660" w:type="dxa"/>
            <w:tcBorders>
              <w:top w:val="nil"/>
              <w:left w:val="nil"/>
              <w:bottom w:val="single" w:sz="8" w:space="0" w:color="auto"/>
              <w:right w:val="single" w:sz="8" w:space="0" w:color="auto"/>
            </w:tcBorders>
            <w:noWrap/>
            <w:vAlign w:val="center"/>
            <w:hideMark/>
          </w:tcPr>
          <w:p w14:paraId="2F5F39C3" w14:textId="77777777" w:rsidR="00194025" w:rsidRPr="00194025" w:rsidRDefault="00194025" w:rsidP="00194025">
            <w:pPr>
              <w:spacing w:after="0" w:line="240" w:lineRule="auto"/>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482.00</w:t>
            </w:r>
          </w:p>
        </w:tc>
        <w:tc>
          <w:tcPr>
            <w:tcW w:w="1640" w:type="dxa"/>
            <w:tcBorders>
              <w:top w:val="nil"/>
              <w:left w:val="nil"/>
              <w:bottom w:val="single" w:sz="8" w:space="0" w:color="auto"/>
              <w:right w:val="single" w:sz="8" w:space="0" w:color="auto"/>
            </w:tcBorders>
            <w:noWrap/>
            <w:vAlign w:val="center"/>
            <w:hideMark/>
          </w:tcPr>
          <w:p w14:paraId="7337BC96"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481075714</w:t>
            </w:r>
          </w:p>
        </w:tc>
        <w:tc>
          <w:tcPr>
            <w:tcW w:w="340" w:type="dxa"/>
            <w:tcBorders>
              <w:top w:val="nil"/>
              <w:left w:val="nil"/>
              <w:bottom w:val="nil"/>
              <w:right w:val="nil"/>
            </w:tcBorders>
            <w:noWrap/>
            <w:vAlign w:val="bottom"/>
            <w:hideMark/>
          </w:tcPr>
          <w:p w14:paraId="3C4AC306"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p>
        </w:tc>
        <w:tc>
          <w:tcPr>
            <w:tcW w:w="1340" w:type="dxa"/>
            <w:tcBorders>
              <w:top w:val="nil"/>
              <w:left w:val="single" w:sz="8" w:space="0" w:color="auto"/>
              <w:bottom w:val="single" w:sz="8" w:space="0" w:color="auto"/>
              <w:right w:val="single" w:sz="8" w:space="0" w:color="auto"/>
            </w:tcBorders>
            <w:noWrap/>
            <w:vAlign w:val="center"/>
            <w:hideMark/>
          </w:tcPr>
          <w:p w14:paraId="1B2892D3"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proofErr w:type="spellStart"/>
            <w:r w:rsidRPr="00194025">
              <w:rPr>
                <w:rFonts w:ascii="Arial" w:eastAsia="Times New Roman" w:hAnsi="Arial" w:cs="Arial"/>
                <w:color w:val="000000"/>
                <w:kern w:val="0"/>
                <w:sz w:val="22"/>
                <w:szCs w:val="22"/>
                <w:lang w:eastAsia="pt-BR"/>
                <w14:ligatures w14:val="none"/>
              </w:rPr>
              <w:t>jul</w:t>
            </w:r>
            <w:proofErr w:type="spellEnd"/>
            <w:r w:rsidRPr="00194025">
              <w:rPr>
                <w:rFonts w:ascii="Arial" w:eastAsia="Times New Roman" w:hAnsi="Arial" w:cs="Arial"/>
                <w:color w:val="000000"/>
                <w:kern w:val="0"/>
                <w:sz w:val="22"/>
                <w:szCs w:val="22"/>
                <w:lang w:eastAsia="pt-BR"/>
                <w14:ligatures w14:val="none"/>
              </w:rPr>
              <w:t>/26</w:t>
            </w:r>
          </w:p>
        </w:tc>
        <w:tc>
          <w:tcPr>
            <w:tcW w:w="2180" w:type="dxa"/>
            <w:tcBorders>
              <w:top w:val="nil"/>
              <w:left w:val="nil"/>
              <w:bottom w:val="single" w:sz="8" w:space="0" w:color="auto"/>
              <w:right w:val="single" w:sz="8" w:space="0" w:color="auto"/>
            </w:tcBorders>
            <w:noWrap/>
            <w:vAlign w:val="center"/>
            <w:hideMark/>
          </w:tcPr>
          <w:p w14:paraId="7E9573BA"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596224289</w:t>
            </w:r>
          </w:p>
        </w:tc>
      </w:tr>
      <w:tr w:rsidR="00194025" w:rsidRPr="00194025" w14:paraId="0B920FA7" w14:textId="77777777" w:rsidTr="00194025">
        <w:trPr>
          <w:trHeight w:val="300"/>
        </w:trPr>
        <w:tc>
          <w:tcPr>
            <w:tcW w:w="1340" w:type="dxa"/>
            <w:tcBorders>
              <w:top w:val="nil"/>
              <w:left w:val="single" w:sz="8" w:space="0" w:color="auto"/>
              <w:bottom w:val="single" w:sz="8" w:space="0" w:color="auto"/>
              <w:right w:val="single" w:sz="8" w:space="0" w:color="auto"/>
            </w:tcBorders>
            <w:noWrap/>
            <w:vAlign w:val="center"/>
            <w:hideMark/>
          </w:tcPr>
          <w:p w14:paraId="10618B6C"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proofErr w:type="spellStart"/>
            <w:r w:rsidRPr="00194025">
              <w:rPr>
                <w:rFonts w:ascii="Arial" w:eastAsia="Times New Roman" w:hAnsi="Arial" w:cs="Arial"/>
                <w:color w:val="000000"/>
                <w:kern w:val="0"/>
                <w:sz w:val="22"/>
                <w:szCs w:val="22"/>
                <w:lang w:eastAsia="pt-BR"/>
                <w14:ligatures w14:val="none"/>
              </w:rPr>
              <w:t>ago</w:t>
            </w:r>
            <w:proofErr w:type="spellEnd"/>
            <w:r w:rsidRPr="00194025">
              <w:rPr>
                <w:rFonts w:ascii="Arial" w:eastAsia="Times New Roman" w:hAnsi="Arial" w:cs="Arial"/>
                <w:color w:val="000000"/>
                <w:kern w:val="0"/>
                <w:sz w:val="22"/>
                <w:szCs w:val="22"/>
                <w:lang w:eastAsia="pt-BR"/>
                <w14:ligatures w14:val="none"/>
              </w:rPr>
              <w:t>/25</w:t>
            </w:r>
          </w:p>
        </w:tc>
        <w:tc>
          <w:tcPr>
            <w:tcW w:w="1660" w:type="dxa"/>
            <w:tcBorders>
              <w:top w:val="nil"/>
              <w:left w:val="nil"/>
              <w:bottom w:val="single" w:sz="8" w:space="0" w:color="auto"/>
              <w:right w:val="single" w:sz="8" w:space="0" w:color="auto"/>
            </w:tcBorders>
            <w:noWrap/>
            <w:vAlign w:val="center"/>
            <w:hideMark/>
          </w:tcPr>
          <w:p w14:paraId="092E5FFE" w14:textId="77777777" w:rsidR="00194025" w:rsidRPr="00194025" w:rsidRDefault="00194025" w:rsidP="00194025">
            <w:pPr>
              <w:spacing w:after="0" w:line="240" w:lineRule="auto"/>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494.00</w:t>
            </w:r>
          </w:p>
        </w:tc>
        <w:tc>
          <w:tcPr>
            <w:tcW w:w="1640" w:type="dxa"/>
            <w:tcBorders>
              <w:top w:val="nil"/>
              <w:left w:val="nil"/>
              <w:bottom w:val="single" w:sz="8" w:space="0" w:color="auto"/>
              <w:right w:val="single" w:sz="8" w:space="0" w:color="auto"/>
            </w:tcBorders>
            <w:noWrap/>
            <w:vAlign w:val="center"/>
            <w:hideMark/>
          </w:tcPr>
          <w:p w14:paraId="532537C3"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490538571</w:t>
            </w:r>
          </w:p>
        </w:tc>
        <w:tc>
          <w:tcPr>
            <w:tcW w:w="340" w:type="dxa"/>
            <w:tcBorders>
              <w:top w:val="nil"/>
              <w:left w:val="nil"/>
              <w:bottom w:val="nil"/>
              <w:right w:val="nil"/>
            </w:tcBorders>
            <w:noWrap/>
            <w:vAlign w:val="bottom"/>
            <w:hideMark/>
          </w:tcPr>
          <w:p w14:paraId="55D91F49"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p>
        </w:tc>
        <w:tc>
          <w:tcPr>
            <w:tcW w:w="1340" w:type="dxa"/>
            <w:tcBorders>
              <w:top w:val="nil"/>
              <w:left w:val="single" w:sz="8" w:space="0" w:color="auto"/>
              <w:bottom w:val="single" w:sz="8" w:space="0" w:color="auto"/>
              <w:right w:val="single" w:sz="8" w:space="0" w:color="auto"/>
            </w:tcBorders>
            <w:noWrap/>
            <w:vAlign w:val="center"/>
            <w:hideMark/>
          </w:tcPr>
          <w:p w14:paraId="05921F7F"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proofErr w:type="spellStart"/>
            <w:r w:rsidRPr="00194025">
              <w:rPr>
                <w:rFonts w:ascii="Arial" w:eastAsia="Times New Roman" w:hAnsi="Arial" w:cs="Arial"/>
                <w:color w:val="000000"/>
                <w:kern w:val="0"/>
                <w:sz w:val="22"/>
                <w:szCs w:val="22"/>
                <w:lang w:eastAsia="pt-BR"/>
                <w14:ligatures w14:val="none"/>
              </w:rPr>
              <w:t>ago</w:t>
            </w:r>
            <w:proofErr w:type="spellEnd"/>
            <w:r w:rsidRPr="00194025">
              <w:rPr>
                <w:rFonts w:ascii="Arial" w:eastAsia="Times New Roman" w:hAnsi="Arial" w:cs="Arial"/>
                <w:color w:val="000000"/>
                <w:kern w:val="0"/>
                <w:sz w:val="22"/>
                <w:szCs w:val="22"/>
                <w:lang w:eastAsia="pt-BR"/>
                <w14:ligatures w14:val="none"/>
              </w:rPr>
              <w:t>/26</w:t>
            </w:r>
          </w:p>
        </w:tc>
        <w:tc>
          <w:tcPr>
            <w:tcW w:w="2180" w:type="dxa"/>
            <w:tcBorders>
              <w:top w:val="nil"/>
              <w:left w:val="nil"/>
              <w:bottom w:val="single" w:sz="8" w:space="0" w:color="auto"/>
              <w:right w:val="single" w:sz="8" w:space="0" w:color="auto"/>
            </w:tcBorders>
            <w:noWrap/>
            <w:vAlign w:val="center"/>
            <w:hideMark/>
          </w:tcPr>
          <w:p w14:paraId="51CEF4CC"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605758974</w:t>
            </w:r>
          </w:p>
        </w:tc>
      </w:tr>
      <w:tr w:rsidR="00194025" w:rsidRPr="00194025" w14:paraId="1EBC7CE4" w14:textId="77777777" w:rsidTr="00194025">
        <w:trPr>
          <w:trHeight w:val="300"/>
        </w:trPr>
        <w:tc>
          <w:tcPr>
            <w:tcW w:w="1340" w:type="dxa"/>
            <w:tcBorders>
              <w:top w:val="nil"/>
              <w:left w:val="single" w:sz="8" w:space="0" w:color="auto"/>
              <w:bottom w:val="single" w:sz="8" w:space="0" w:color="auto"/>
              <w:right w:val="single" w:sz="8" w:space="0" w:color="auto"/>
            </w:tcBorders>
            <w:noWrap/>
            <w:vAlign w:val="center"/>
            <w:hideMark/>
          </w:tcPr>
          <w:p w14:paraId="7D6F2F77"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set/25</w:t>
            </w:r>
          </w:p>
        </w:tc>
        <w:tc>
          <w:tcPr>
            <w:tcW w:w="1660" w:type="dxa"/>
            <w:tcBorders>
              <w:top w:val="nil"/>
              <w:left w:val="nil"/>
              <w:bottom w:val="single" w:sz="8" w:space="0" w:color="auto"/>
              <w:right w:val="single" w:sz="8" w:space="0" w:color="auto"/>
            </w:tcBorders>
            <w:noWrap/>
            <w:vAlign w:val="center"/>
            <w:hideMark/>
          </w:tcPr>
          <w:p w14:paraId="2D7CD21B" w14:textId="77777777" w:rsidR="00194025" w:rsidRPr="00194025" w:rsidRDefault="00194025" w:rsidP="00194025">
            <w:pPr>
              <w:spacing w:after="0" w:line="240" w:lineRule="auto"/>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496.00</w:t>
            </w:r>
          </w:p>
        </w:tc>
        <w:tc>
          <w:tcPr>
            <w:tcW w:w="1640" w:type="dxa"/>
            <w:tcBorders>
              <w:top w:val="nil"/>
              <w:left w:val="nil"/>
              <w:bottom w:val="single" w:sz="8" w:space="0" w:color="auto"/>
              <w:right w:val="single" w:sz="8" w:space="0" w:color="auto"/>
            </w:tcBorders>
            <w:noWrap/>
            <w:vAlign w:val="center"/>
            <w:hideMark/>
          </w:tcPr>
          <w:p w14:paraId="2895229D"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500001429</w:t>
            </w:r>
          </w:p>
        </w:tc>
        <w:tc>
          <w:tcPr>
            <w:tcW w:w="340" w:type="dxa"/>
            <w:tcBorders>
              <w:top w:val="nil"/>
              <w:left w:val="nil"/>
              <w:bottom w:val="nil"/>
              <w:right w:val="nil"/>
            </w:tcBorders>
            <w:noWrap/>
            <w:vAlign w:val="bottom"/>
            <w:hideMark/>
          </w:tcPr>
          <w:p w14:paraId="7C5D9B7A"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p>
        </w:tc>
        <w:tc>
          <w:tcPr>
            <w:tcW w:w="1340" w:type="dxa"/>
            <w:tcBorders>
              <w:top w:val="nil"/>
              <w:left w:val="single" w:sz="8" w:space="0" w:color="auto"/>
              <w:bottom w:val="single" w:sz="8" w:space="0" w:color="auto"/>
              <w:right w:val="single" w:sz="8" w:space="0" w:color="auto"/>
            </w:tcBorders>
            <w:noWrap/>
            <w:vAlign w:val="center"/>
            <w:hideMark/>
          </w:tcPr>
          <w:p w14:paraId="2E228B3C"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set/26</w:t>
            </w:r>
          </w:p>
        </w:tc>
        <w:tc>
          <w:tcPr>
            <w:tcW w:w="2180" w:type="dxa"/>
            <w:tcBorders>
              <w:top w:val="nil"/>
              <w:left w:val="nil"/>
              <w:bottom w:val="single" w:sz="8" w:space="0" w:color="auto"/>
              <w:right w:val="single" w:sz="8" w:space="0" w:color="auto"/>
            </w:tcBorders>
            <w:noWrap/>
            <w:vAlign w:val="center"/>
            <w:hideMark/>
          </w:tcPr>
          <w:p w14:paraId="7E4456A2" w14:textId="77777777" w:rsidR="00194025" w:rsidRPr="00194025" w:rsidRDefault="00194025" w:rsidP="00194025">
            <w:pPr>
              <w:spacing w:after="0" w:line="240" w:lineRule="auto"/>
              <w:jc w:val="right"/>
              <w:rPr>
                <w:rFonts w:ascii="Arial" w:eastAsia="Times New Roman" w:hAnsi="Arial" w:cs="Arial"/>
                <w:color w:val="000000"/>
                <w:kern w:val="0"/>
                <w:sz w:val="22"/>
                <w:szCs w:val="22"/>
                <w:lang w:eastAsia="pt-BR"/>
                <w14:ligatures w14:val="none"/>
              </w:rPr>
            </w:pPr>
            <w:r w:rsidRPr="00194025">
              <w:rPr>
                <w:rFonts w:ascii="Arial" w:eastAsia="Times New Roman" w:hAnsi="Arial" w:cs="Arial"/>
                <w:color w:val="000000"/>
                <w:kern w:val="0"/>
                <w:sz w:val="22"/>
                <w:szCs w:val="22"/>
                <w:lang w:eastAsia="pt-BR"/>
                <w14:ligatures w14:val="none"/>
              </w:rPr>
              <w:t>615293660</w:t>
            </w:r>
          </w:p>
        </w:tc>
      </w:tr>
      <w:tr w:rsidR="00194025" w:rsidRPr="00194025" w14:paraId="3EA27E50" w14:textId="77777777" w:rsidTr="00194025">
        <w:trPr>
          <w:trHeight w:val="288"/>
        </w:trPr>
        <w:tc>
          <w:tcPr>
            <w:tcW w:w="4640" w:type="dxa"/>
            <w:gridSpan w:val="3"/>
            <w:tcBorders>
              <w:top w:val="single" w:sz="8" w:space="0" w:color="auto"/>
              <w:left w:val="nil"/>
              <w:bottom w:val="nil"/>
              <w:right w:val="nil"/>
            </w:tcBorders>
            <w:noWrap/>
            <w:vAlign w:val="center"/>
            <w:hideMark/>
          </w:tcPr>
          <w:p w14:paraId="400FEA01" w14:textId="503431A6" w:rsidR="00194025" w:rsidRPr="00194025" w:rsidRDefault="00194025" w:rsidP="00194025">
            <w:pPr>
              <w:spacing w:after="0" w:line="240" w:lineRule="auto"/>
              <w:rPr>
                <w:rFonts w:ascii="Aptos" w:eastAsia="Times New Roman" w:hAnsi="Aptos" w:cs="Times New Roman"/>
                <w:color w:val="0E2841"/>
                <w:kern w:val="0"/>
                <w:sz w:val="18"/>
                <w:szCs w:val="18"/>
                <w:lang w:eastAsia="pt-BR"/>
                <w14:ligatures w14:val="none"/>
              </w:rPr>
            </w:pPr>
            <w:r w:rsidRPr="00194025">
              <w:rPr>
                <w:rFonts w:ascii="Aptos" w:eastAsia="Times New Roman" w:hAnsi="Aptos" w:cs="Times New Roman"/>
                <w:color w:val="0E2841" w:themeColor="text2"/>
                <w:kern w:val="0"/>
                <w:sz w:val="18"/>
                <w:szCs w:val="18"/>
                <w:lang w:eastAsia="pt-BR"/>
                <w14:ligatures w14:val="none"/>
              </w:rPr>
              <w:t xml:space="preserve">Tabela 2 - </w:t>
            </w:r>
            <w:r w:rsidR="000655F4" w:rsidRPr="00194025">
              <w:rPr>
                <w:rFonts w:ascii="Aptos" w:eastAsia="Times New Roman" w:hAnsi="Aptos" w:cs="Times New Roman"/>
                <w:color w:val="0E2841" w:themeColor="text2"/>
                <w:kern w:val="0"/>
                <w:sz w:val="18"/>
                <w:szCs w:val="18"/>
                <w:lang w:eastAsia="pt-BR"/>
                <w14:ligatures w14:val="none"/>
              </w:rPr>
              <w:t>M</w:t>
            </w:r>
            <w:r w:rsidR="000655F4">
              <w:rPr>
                <w:rFonts w:ascii="Aptos" w:eastAsia="Times New Roman" w:hAnsi="Aptos" w:cs="Times New Roman"/>
                <w:color w:val="0E2841" w:themeColor="text2"/>
                <w:kern w:val="0"/>
                <w:sz w:val="18"/>
                <w:szCs w:val="18"/>
                <w:lang w:eastAsia="pt-BR"/>
                <w14:ligatures w14:val="none"/>
              </w:rPr>
              <w:t>étricas de</w:t>
            </w:r>
            <w:r w:rsidR="000655F4" w:rsidRPr="00194025">
              <w:rPr>
                <w:rFonts w:ascii="Aptos" w:eastAsia="Times New Roman" w:hAnsi="Aptos" w:cs="Times New Roman"/>
                <w:color w:val="0E2841" w:themeColor="text2"/>
                <w:kern w:val="0"/>
                <w:sz w:val="18"/>
                <w:szCs w:val="18"/>
                <w:lang w:eastAsia="pt-BR"/>
                <w14:ligatures w14:val="none"/>
              </w:rPr>
              <w:t xml:space="preserve"> </w:t>
            </w:r>
            <w:r w:rsidR="000655F4">
              <w:rPr>
                <w:rFonts w:ascii="Aptos" w:eastAsia="Times New Roman" w:hAnsi="Aptos" w:cs="Times New Roman"/>
                <w:color w:val="0E2841" w:themeColor="text2"/>
                <w:kern w:val="0"/>
                <w:sz w:val="18"/>
                <w:szCs w:val="18"/>
                <w:lang w:eastAsia="pt-BR"/>
                <w14:ligatures w14:val="none"/>
              </w:rPr>
              <w:t>acurácia</w:t>
            </w:r>
            <w:r w:rsidR="000655F4" w:rsidRPr="00194025">
              <w:rPr>
                <w:rFonts w:ascii="Aptos" w:eastAsia="Times New Roman" w:hAnsi="Aptos" w:cs="Times New Roman"/>
                <w:color w:val="0E2841" w:themeColor="text2"/>
                <w:kern w:val="0"/>
                <w:sz w:val="18"/>
                <w:szCs w:val="18"/>
                <w:lang w:eastAsia="pt-BR"/>
                <w14:ligatures w14:val="none"/>
              </w:rPr>
              <w:t xml:space="preserve"> </w:t>
            </w:r>
            <w:r w:rsidR="000655F4">
              <w:rPr>
                <w:rFonts w:ascii="Aptos" w:eastAsia="Times New Roman" w:hAnsi="Aptos" w:cs="Times New Roman"/>
                <w:color w:val="0E2841" w:themeColor="text2"/>
                <w:kern w:val="0"/>
                <w:sz w:val="18"/>
                <w:szCs w:val="18"/>
                <w:lang w:eastAsia="pt-BR"/>
                <w14:ligatures w14:val="none"/>
              </w:rPr>
              <w:t>dados registrados</w:t>
            </w:r>
          </w:p>
        </w:tc>
        <w:tc>
          <w:tcPr>
            <w:tcW w:w="340" w:type="dxa"/>
            <w:tcBorders>
              <w:top w:val="nil"/>
              <w:left w:val="nil"/>
              <w:bottom w:val="nil"/>
              <w:right w:val="nil"/>
            </w:tcBorders>
            <w:noWrap/>
            <w:vAlign w:val="bottom"/>
            <w:hideMark/>
          </w:tcPr>
          <w:p w14:paraId="3D910487" w14:textId="77777777" w:rsidR="00194025" w:rsidRPr="00194025" w:rsidRDefault="00194025" w:rsidP="00194025">
            <w:pPr>
              <w:spacing w:after="0" w:line="240" w:lineRule="auto"/>
              <w:rPr>
                <w:rFonts w:ascii="Aptos" w:eastAsia="Times New Roman" w:hAnsi="Aptos" w:cs="Times New Roman"/>
                <w:color w:val="0E2841"/>
                <w:kern w:val="0"/>
                <w:sz w:val="18"/>
                <w:szCs w:val="18"/>
                <w:lang w:eastAsia="pt-BR"/>
                <w14:ligatures w14:val="none"/>
              </w:rPr>
            </w:pPr>
          </w:p>
        </w:tc>
        <w:tc>
          <w:tcPr>
            <w:tcW w:w="3520" w:type="dxa"/>
            <w:gridSpan w:val="2"/>
            <w:tcBorders>
              <w:top w:val="single" w:sz="8" w:space="0" w:color="auto"/>
              <w:left w:val="nil"/>
              <w:bottom w:val="nil"/>
              <w:right w:val="nil"/>
            </w:tcBorders>
            <w:noWrap/>
            <w:vAlign w:val="center"/>
            <w:hideMark/>
          </w:tcPr>
          <w:p w14:paraId="7F67728D" w14:textId="58FFF4C6" w:rsidR="00194025" w:rsidRPr="00194025" w:rsidRDefault="00194025" w:rsidP="00194025">
            <w:pPr>
              <w:spacing w:after="0" w:line="240" w:lineRule="auto"/>
              <w:rPr>
                <w:rFonts w:ascii="Aptos" w:eastAsia="Times New Roman" w:hAnsi="Aptos" w:cs="Times New Roman"/>
                <w:color w:val="0E2841"/>
                <w:kern w:val="0"/>
                <w:sz w:val="18"/>
                <w:szCs w:val="18"/>
                <w:lang w:eastAsia="pt-BR"/>
                <w14:ligatures w14:val="none"/>
              </w:rPr>
            </w:pPr>
            <w:r w:rsidRPr="00194025">
              <w:rPr>
                <w:rFonts w:ascii="Aptos" w:eastAsia="Times New Roman" w:hAnsi="Aptos" w:cs="Times New Roman"/>
                <w:color w:val="0E2841" w:themeColor="text2"/>
                <w:kern w:val="0"/>
                <w:sz w:val="18"/>
                <w:szCs w:val="18"/>
                <w:lang w:eastAsia="pt-BR"/>
                <w14:ligatures w14:val="none"/>
              </w:rPr>
              <w:t xml:space="preserve">Tabela </w:t>
            </w:r>
            <w:r w:rsidR="000655F4">
              <w:rPr>
                <w:rFonts w:ascii="Aptos" w:eastAsia="Times New Roman" w:hAnsi="Aptos" w:cs="Times New Roman"/>
                <w:color w:val="0E2841" w:themeColor="text2"/>
                <w:kern w:val="0"/>
                <w:sz w:val="18"/>
                <w:szCs w:val="18"/>
                <w:lang w:eastAsia="pt-BR"/>
                <w14:ligatures w14:val="none"/>
              </w:rPr>
              <w:t>3</w:t>
            </w:r>
            <w:r w:rsidRPr="00194025">
              <w:rPr>
                <w:rFonts w:ascii="Aptos" w:eastAsia="Times New Roman" w:hAnsi="Aptos" w:cs="Times New Roman"/>
                <w:color w:val="0E2841" w:themeColor="text2"/>
                <w:kern w:val="0"/>
                <w:sz w:val="18"/>
                <w:szCs w:val="18"/>
                <w:lang w:eastAsia="pt-BR"/>
                <w14:ligatures w14:val="none"/>
              </w:rPr>
              <w:t xml:space="preserve"> </w:t>
            </w:r>
            <w:r w:rsidR="000655F4">
              <w:rPr>
                <w:rFonts w:ascii="Aptos" w:eastAsia="Times New Roman" w:hAnsi="Aptos" w:cs="Times New Roman"/>
                <w:color w:val="0E2841" w:themeColor="text2"/>
                <w:kern w:val="0"/>
                <w:sz w:val="18"/>
                <w:szCs w:val="18"/>
                <w:lang w:eastAsia="pt-BR"/>
                <w14:ligatures w14:val="none"/>
              </w:rPr>
              <w:t>–</w:t>
            </w:r>
            <w:r w:rsidRPr="00194025">
              <w:rPr>
                <w:rFonts w:ascii="Aptos" w:eastAsia="Times New Roman" w:hAnsi="Aptos" w:cs="Times New Roman"/>
                <w:color w:val="0E2841" w:themeColor="text2"/>
                <w:kern w:val="0"/>
                <w:sz w:val="18"/>
                <w:szCs w:val="18"/>
                <w:lang w:eastAsia="pt-BR"/>
                <w14:ligatures w14:val="none"/>
              </w:rPr>
              <w:t xml:space="preserve"> </w:t>
            </w:r>
            <w:r w:rsidR="000655F4" w:rsidRPr="00194025">
              <w:rPr>
                <w:rFonts w:ascii="Aptos" w:eastAsia="Times New Roman" w:hAnsi="Aptos" w:cs="Times New Roman"/>
                <w:color w:val="0E2841" w:themeColor="text2"/>
                <w:kern w:val="0"/>
                <w:sz w:val="18"/>
                <w:szCs w:val="18"/>
                <w:lang w:eastAsia="pt-BR"/>
                <w14:ligatures w14:val="none"/>
              </w:rPr>
              <w:t>M</w:t>
            </w:r>
            <w:r w:rsidR="000655F4">
              <w:rPr>
                <w:rFonts w:ascii="Aptos" w:eastAsia="Times New Roman" w:hAnsi="Aptos" w:cs="Times New Roman"/>
                <w:color w:val="0E2841" w:themeColor="text2"/>
                <w:kern w:val="0"/>
                <w:sz w:val="18"/>
                <w:szCs w:val="18"/>
                <w:lang w:eastAsia="pt-BR"/>
                <w14:ligatures w14:val="none"/>
              </w:rPr>
              <w:t>étricas de</w:t>
            </w:r>
            <w:r w:rsidR="000655F4" w:rsidRPr="00194025">
              <w:rPr>
                <w:rFonts w:ascii="Aptos" w:eastAsia="Times New Roman" w:hAnsi="Aptos" w:cs="Times New Roman"/>
                <w:color w:val="0E2841" w:themeColor="text2"/>
                <w:kern w:val="0"/>
                <w:sz w:val="18"/>
                <w:szCs w:val="18"/>
                <w:lang w:eastAsia="pt-BR"/>
                <w14:ligatures w14:val="none"/>
              </w:rPr>
              <w:t xml:space="preserve"> </w:t>
            </w:r>
            <w:r w:rsidR="000655F4">
              <w:rPr>
                <w:rFonts w:ascii="Aptos" w:eastAsia="Times New Roman" w:hAnsi="Aptos" w:cs="Times New Roman"/>
                <w:color w:val="0E2841" w:themeColor="text2"/>
                <w:kern w:val="0"/>
                <w:sz w:val="18"/>
                <w:szCs w:val="18"/>
                <w:lang w:eastAsia="pt-BR"/>
                <w14:ligatures w14:val="none"/>
              </w:rPr>
              <w:t>acurácia</w:t>
            </w:r>
            <w:r w:rsidR="000655F4" w:rsidRPr="00194025">
              <w:rPr>
                <w:rFonts w:ascii="Aptos" w:eastAsia="Times New Roman" w:hAnsi="Aptos" w:cs="Times New Roman"/>
                <w:color w:val="0E2841" w:themeColor="text2"/>
                <w:kern w:val="0"/>
                <w:sz w:val="18"/>
                <w:szCs w:val="18"/>
                <w:lang w:eastAsia="pt-BR"/>
                <w14:ligatures w14:val="none"/>
              </w:rPr>
              <w:t xml:space="preserve"> </w:t>
            </w:r>
            <w:r w:rsidR="000655F4">
              <w:rPr>
                <w:rFonts w:ascii="Aptos" w:eastAsia="Times New Roman" w:hAnsi="Aptos" w:cs="Times New Roman"/>
                <w:color w:val="0E2841" w:themeColor="text2"/>
                <w:kern w:val="0"/>
                <w:sz w:val="18"/>
                <w:szCs w:val="18"/>
                <w:lang w:eastAsia="pt-BR"/>
                <w14:ligatures w14:val="none"/>
              </w:rPr>
              <w:t>futuro</w:t>
            </w:r>
          </w:p>
        </w:tc>
      </w:tr>
    </w:tbl>
    <w:p w14:paraId="2352C4AD" w14:textId="77777777" w:rsidR="00681865" w:rsidRDefault="00681865" w:rsidP="00681865">
      <w:pPr>
        <w:pStyle w:val="TrabPadro"/>
        <w:ind w:firstLine="0"/>
        <w:rPr>
          <w:noProof/>
        </w:rPr>
      </w:pPr>
    </w:p>
    <w:p w14:paraId="447114CF" w14:textId="77777777" w:rsidR="00681865" w:rsidRDefault="00681865" w:rsidP="00681865">
      <w:pPr>
        <w:pStyle w:val="TrabPadro"/>
        <w:ind w:firstLine="0"/>
        <w:rPr>
          <w:noProof/>
        </w:rPr>
      </w:pPr>
    </w:p>
    <w:p w14:paraId="0E3093CB" w14:textId="42B73660" w:rsidR="00F5279A" w:rsidRPr="0085016A" w:rsidRDefault="00F5279A" w:rsidP="005B2E3B">
      <w:pPr>
        <w:pStyle w:val="Ttulo2"/>
      </w:pPr>
      <w:bookmarkStart w:id="21" w:name="_Toc214661390"/>
      <w:r w:rsidRPr="0085016A">
        <w:t>Bases Teóricas dos Métodos</w:t>
      </w:r>
      <w:bookmarkEnd w:id="21"/>
    </w:p>
    <w:p w14:paraId="261ABB75" w14:textId="77777777" w:rsidR="00F5279A" w:rsidRDefault="00F5279A" w:rsidP="00F5279A">
      <w:pPr>
        <w:pStyle w:val="TrabPadro"/>
        <w:rPr>
          <w:noProof/>
        </w:rPr>
      </w:pPr>
    </w:p>
    <w:p w14:paraId="0FCFF5B1" w14:textId="77777777" w:rsidR="00F5279A" w:rsidRDefault="00F5279A" w:rsidP="00F5279A">
      <w:pPr>
        <w:pStyle w:val="TrabPadro"/>
        <w:rPr>
          <w:noProof/>
        </w:rPr>
      </w:pPr>
      <w:r>
        <w:rPr>
          <w:noProof/>
        </w:rPr>
        <w:t>A metodologia do projeto emprega duas abordagens complementares:</w:t>
      </w:r>
    </w:p>
    <w:p w14:paraId="38113349" w14:textId="12B8D5C4" w:rsidR="00F5279A" w:rsidRDefault="00F5279A" w:rsidP="00AE1A37">
      <w:pPr>
        <w:pStyle w:val="TrabPadro"/>
        <w:numPr>
          <w:ilvl w:val="0"/>
          <w:numId w:val="19"/>
        </w:numPr>
        <w:rPr>
          <w:noProof/>
        </w:rPr>
      </w:pPr>
      <w:r>
        <w:rPr>
          <w:noProof/>
        </w:rPr>
        <w:t>Classificação (Aprendizagem Supervisionada): utilizada para prever a probabilidade de inadimplência. A base teórica consiste na estimação de P(y</w:t>
      </w:r>
      <w:r>
        <w:rPr>
          <w:rFonts w:ascii="Cambria Math" w:hAnsi="Cambria Math" w:cs="Cambria Math"/>
          <w:noProof/>
        </w:rPr>
        <w:t>∣</w:t>
      </w:r>
      <w:r>
        <w:rPr>
          <w:noProof/>
        </w:rPr>
        <w:t>X), onde y representa a variável alvo (inadimplência). Os algoritmos aplicados incluem Regressão Logística, Random Forest e Gradient Boosting</w:t>
      </w:r>
      <w:r w:rsidR="00AE1A37">
        <w:rPr>
          <w:noProof/>
        </w:rPr>
        <w:t>;</w:t>
      </w:r>
    </w:p>
    <w:p w14:paraId="06E942E7" w14:textId="77777777" w:rsidR="00F5279A" w:rsidRDefault="00F5279A" w:rsidP="00AE1A37">
      <w:pPr>
        <w:pStyle w:val="TrabPadro"/>
        <w:numPr>
          <w:ilvl w:val="0"/>
          <w:numId w:val="19"/>
        </w:numPr>
        <w:rPr>
          <w:noProof/>
        </w:rPr>
      </w:pPr>
      <w:r>
        <w:rPr>
          <w:noProof/>
        </w:rPr>
        <w:t>Agrupamento (Aprendizagem Não Supervisionada): empregado para segmentar consumidores em perfis com características similares, sem o uso de rótulos pré-definidos. A base teórica fundamenta-se na minimização da distância intra-grupo e na maximização da distância entre grupos. O algoritmo aplicado é o K-Means.</w:t>
      </w:r>
    </w:p>
    <w:p w14:paraId="1BD3BC6D" w14:textId="5CC8D236" w:rsidR="00DD247A" w:rsidRDefault="00F5279A" w:rsidP="007D4936">
      <w:pPr>
        <w:pStyle w:val="TrabPadro"/>
        <w:ind w:firstLine="708"/>
        <w:rPr>
          <w:noProof/>
        </w:rPr>
      </w:pPr>
      <w:r>
        <w:rPr>
          <w:noProof/>
        </w:rPr>
        <w:t>Essa abordagem combinada permite, primeiramente, a descoberta de padrões latentes nos dados e, subsequentemente, a avaliação do risco de crédito dentro dos segmentos identificados.</w:t>
      </w:r>
    </w:p>
    <w:p w14:paraId="03111FB2" w14:textId="089DE8B4" w:rsidR="00D056C7" w:rsidRDefault="00D056C7" w:rsidP="005B2E3B">
      <w:pPr>
        <w:pStyle w:val="Ttulo2"/>
      </w:pPr>
      <w:bookmarkStart w:id="22" w:name="_Toc214661391"/>
      <w:r w:rsidRPr="00D056C7">
        <w:lastRenderedPageBreak/>
        <w:t>Conclusões da modelagem</w:t>
      </w:r>
      <w:bookmarkEnd w:id="22"/>
    </w:p>
    <w:p w14:paraId="5B6A0451" w14:textId="77777777" w:rsidR="007D4936" w:rsidRPr="007D4936" w:rsidRDefault="007D4936" w:rsidP="007D4936"/>
    <w:p w14:paraId="42F99ECB" w14:textId="77777777" w:rsidR="00D056C7" w:rsidRDefault="00D056C7" w:rsidP="00D056C7">
      <w:pPr>
        <w:pStyle w:val="TrabPadro"/>
      </w:pPr>
      <w:r>
        <w:t>Em conjunto com a EDA, a modelagem preditiva permite concluir que:</w:t>
      </w:r>
    </w:p>
    <w:p w14:paraId="7D4DB540" w14:textId="3964A57B" w:rsidR="00D056C7" w:rsidRDefault="00D056C7" w:rsidP="00D056C7">
      <w:pPr>
        <w:pStyle w:val="TrabPadro"/>
        <w:numPr>
          <w:ilvl w:val="0"/>
          <w:numId w:val="34"/>
        </w:numPr>
      </w:pPr>
      <w:r>
        <w:t>O Brasil vive, no período analisado, um contexto de inadimplência elevada e crescente, tanto em número de pessoas quanto em valor total devido;</w:t>
      </w:r>
    </w:p>
    <w:p w14:paraId="292F517C" w14:textId="126C4235" w:rsidR="00D056C7" w:rsidRDefault="00D056C7" w:rsidP="00D056C7">
      <w:pPr>
        <w:pStyle w:val="TrabPadro"/>
        <w:numPr>
          <w:ilvl w:val="0"/>
          <w:numId w:val="34"/>
        </w:numPr>
      </w:pPr>
      <w:r>
        <w:t>O modelo de regressão linear, ainda que simples e com R² moderado, captura a tendência de alta do VTDD e projeta que o indicador deve se aproximar de R$ 532 bilhões em dezembro de 2025;</w:t>
      </w:r>
    </w:p>
    <w:p w14:paraId="1755D7FE" w14:textId="27A57079" w:rsidR="00D056C7" w:rsidRDefault="00D056C7" w:rsidP="00D056C7">
      <w:pPr>
        <w:pStyle w:val="TrabPadro"/>
        <w:numPr>
          <w:ilvl w:val="0"/>
          <w:numId w:val="34"/>
        </w:numPr>
      </w:pPr>
      <w:r>
        <w:t xml:space="preserve">As limitações de amostra decorrem principalmente de questões técnicas de padronização dos </w:t>
      </w:r>
      <w:proofErr w:type="spellStart"/>
      <w:r>
        <w:t>PDFs</w:t>
      </w:r>
      <w:proofErr w:type="spellEnd"/>
      <w:r>
        <w:t xml:space="preserve"> e disponibilidade dos relatórios, e não de falhas metodológicas na construção do pipeline;</w:t>
      </w:r>
    </w:p>
    <w:p w14:paraId="534BEBDC" w14:textId="6060C404" w:rsidR="00D056C7" w:rsidRDefault="00D056C7" w:rsidP="00D056C7">
      <w:pPr>
        <w:pStyle w:val="TrabPadro"/>
        <w:numPr>
          <w:ilvl w:val="0"/>
          <w:numId w:val="34"/>
        </w:numPr>
      </w:pPr>
      <w:r>
        <w:t>A partir da estrutura já implementada (extração + EDA + modelagem), torna-se viável expandir o projeto para janelas temporais maiores e modelos mais sofisticados (por exemplo, regressão múltipla com mais preditores, modelos ARIMA ou algoritmos baseados em aprendizado de máquina).</w:t>
      </w:r>
    </w:p>
    <w:p w14:paraId="191CA933" w14:textId="22A446CB" w:rsidR="007E0374" w:rsidRDefault="00D056C7" w:rsidP="00D056C7">
      <w:pPr>
        <w:pStyle w:val="TrabPadro"/>
      </w:pPr>
      <w:r>
        <w:t xml:space="preserve">Dessa forma, o objetivo do Projeto Aplicado II é alcançado: a </w:t>
      </w:r>
      <w:proofErr w:type="spellStart"/>
      <w:r>
        <w:t>FinData</w:t>
      </w:r>
      <w:proofErr w:type="spellEnd"/>
      <w:r>
        <w:t xml:space="preserve"> </w:t>
      </w:r>
      <w:proofErr w:type="spellStart"/>
      <w:r>
        <w:t>Analytics</w:t>
      </w:r>
      <w:proofErr w:type="spellEnd"/>
      <w:r>
        <w:t xml:space="preserve"> demonstra ser capaz de transformar relatórios PDF não estruturados em um </w:t>
      </w:r>
      <w:proofErr w:type="spellStart"/>
      <w:r>
        <w:t>dataset</w:t>
      </w:r>
      <w:proofErr w:type="spellEnd"/>
      <w:r>
        <w:t xml:space="preserve"> analítico, extrair insights por meio da EDA e produzir projeções quantitativas sobre o risco de crédito a partir de modelos preditivos.</w:t>
      </w:r>
      <w:r w:rsidR="007E0374">
        <w:br w:type="page"/>
      </w:r>
    </w:p>
    <w:p w14:paraId="251159A8" w14:textId="5F41A2C6" w:rsidR="00902432" w:rsidRPr="005B2E3B" w:rsidRDefault="00902432" w:rsidP="005B2E3B">
      <w:pPr>
        <w:pStyle w:val="Ttulo1"/>
      </w:pPr>
      <w:bookmarkStart w:id="23" w:name="_Toc214661392"/>
      <w:r w:rsidRPr="005B2E3B">
        <w:lastRenderedPageBreak/>
        <w:t>Cronograma de Atividades</w:t>
      </w:r>
      <w:bookmarkEnd w:id="23"/>
    </w:p>
    <w:p w14:paraId="3CE347A6" w14:textId="77777777" w:rsidR="00902432" w:rsidRDefault="00902432" w:rsidP="00902432"/>
    <w:p w14:paraId="2353F34C" w14:textId="77777777" w:rsidR="00F5279A" w:rsidRDefault="00F5279A" w:rsidP="00902432"/>
    <w:p w14:paraId="2201C7FB" w14:textId="77777777" w:rsidR="00902432" w:rsidRPr="00902432" w:rsidRDefault="00902432" w:rsidP="00902432"/>
    <w:tbl>
      <w:tblPr>
        <w:tblStyle w:val="Tabelacomgrade"/>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2490"/>
        <w:gridCol w:w="3960"/>
        <w:gridCol w:w="2040"/>
      </w:tblGrid>
      <w:tr w:rsidR="00902432" w14:paraId="5FA2C3FC" w14:textId="77777777" w:rsidTr="00E62E47">
        <w:trPr>
          <w:trHeight w:val="300"/>
        </w:trPr>
        <w:tc>
          <w:tcPr>
            <w:tcW w:w="2490" w:type="dxa"/>
            <w:vAlign w:val="center"/>
          </w:tcPr>
          <w:p w14:paraId="25A95A86" w14:textId="77777777" w:rsidR="00902432" w:rsidRPr="002C47EF" w:rsidRDefault="00902432" w:rsidP="00E62E47">
            <w:pPr>
              <w:rPr>
                <w:rFonts w:ascii="Arial" w:hAnsi="Arial" w:cs="Arial"/>
                <w:b/>
                <w:bCs/>
              </w:rPr>
            </w:pPr>
            <w:r w:rsidRPr="002C47EF">
              <w:rPr>
                <w:rFonts w:ascii="Arial" w:hAnsi="Arial" w:cs="Arial"/>
                <w:b/>
                <w:bCs/>
              </w:rPr>
              <w:t>Etapa</w:t>
            </w:r>
          </w:p>
        </w:tc>
        <w:tc>
          <w:tcPr>
            <w:tcW w:w="3960" w:type="dxa"/>
            <w:vAlign w:val="center"/>
          </w:tcPr>
          <w:p w14:paraId="6D028E02" w14:textId="77777777" w:rsidR="00902432" w:rsidRPr="002C47EF" w:rsidRDefault="00902432" w:rsidP="00E62E47">
            <w:pPr>
              <w:rPr>
                <w:rFonts w:ascii="Arial" w:hAnsi="Arial" w:cs="Arial"/>
                <w:b/>
                <w:bCs/>
              </w:rPr>
            </w:pPr>
            <w:r w:rsidRPr="002C47EF">
              <w:rPr>
                <w:rFonts w:ascii="Arial" w:hAnsi="Arial" w:cs="Arial"/>
                <w:b/>
                <w:bCs/>
              </w:rPr>
              <w:t>Atividades Principais</w:t>
            </w:r>
          </w:p>
        </w:tc>
        <w:tc>
          <w:tcPr>
            <w:tcW w:w="2040" w:type="dxa"/>
            <w:vAlign w:val="center"/>
          </w:tcPr>
          <w:p w14:paraId="160EDFEF" w14:textId="77777777" w:rsidR="00902432" w:rsidRPr="002C47EF" w:rsidRDefault="00902432" w:rsidP="00E62E47">
            <w:pPr>
              <w:rPr>
                <w:rFonts w:ascii="Arial" w:hAnsi="Arial" w:cs="Arial"/>
                <w:b/>
                <w:bCs/>
              </w:rPr>
            </w:pPr>
            <w:r w:rsidRPr="002C47EF">
              <w:rPr>
                <w:rFonts w:ascii="Arial" w:hAnsi="Arial" w:cs="Arial"/>
                <w:b/>
                <w:bCs/>
              </w:rPr>
              <w:t>Prazo de Entrega</w:t>
            </w:r>
          </w:p>
          <w:p w14:paraId="53B19B61" w14:textId="77777777" w:rsidR="00902432" w:rsidRPr="002C47EF" w:rsidRDefault="00902432" w:rsidP="00E62E47">
            <w:pPr>
              <w:rPr>
                <w:rFonts w:ascii="Arial" w:hAnsi="Arial" w:cs="Arial"/>
                <w:b/>
                <w:bCs/>
              </w:rPr>
            </w:pPr>
          </w:p>
        </w:tc>
      </w:tr>
      <w:tr w:rsidR="00902432" w14:paraId="1A447076" w14:textId="77777777" w:rsidTr="00E62E47">
        <w:trPr>
          <w:trHeight w:val="300"/>
        </w:trPr>
        <w:tc>
          <w:tcPr>
            <w:tcW w:w="2490" w:type="dxa"/>
          </w:tcPr>
          <w:p w14:paraId="02457C08" w14:textId="77777777" w:rsidR="00902432" w:rsidRPr="002C47EF" w:rsidRDefault="00902432" w:rsidP="00E62E47">
            <w:pPr>
              <w:rPr>
                <w:rFonts w:ascii="Arial" w:hAnsi="Arial" w:cs="Arial"/>
              </w:rPr>
            </w:pPr>
            <w:r w:rsidRPr="002C47EF">
              <w:rPr>
                <w:rFonts w:ascii="Arial" w:hAnsi="Arial" w:cs="Arial"/>
              </w:rPr>
              <w:t xml:space="preserve">1. </w:t>
            </w:r>
            <w:proofErr w:type="spellStart"/>
            <w:r w:rsidRPr="002C47EF">
              <w:rPr>
                <w:rFonts w:ascii="Arial" w:hAnsi="Arial" w:cs="Arial"/>
              </w:rPr>
              <w:t>Kick</w:t>
            </w:r>
            <w:proofErr w:type="spellEnd"/>
            <w:r w:rsidRPr="002C47EF">
              <w:rPr>
                <w:rFonts w:ascii="Arial" w:hAnsi="Arial" w:cs="Arial"/>
              </w:rPr>
              <w:t>-off</w:t>
            </w:r>
          </w:p>
        </w:tc>
        <w:tc>
          <w:tcPr>
            <w:tcW w:w="3960" w:type="dxa"/>
          </w:tcPr>
          <w:p w14:paraId="3EB3FE72" w14:textId="77777777" w:rsidR="00902432" w:rsidRPr="002C47EF" w:rsidRDefault="00902432" w:rsidP="00E62E47">
            <w:pPr>
              <w:rPr>
                <w:rFonts w:ascii="Arial" w:hAnsi="Arial" w:cs="Arial"/>
              </w:rPr>
            </w:pPr>
            <w:r w:rsidRPr="002C47EF">
              <w:rPr>
                <w:rFonts w:ascii="Arial" w:hAnsi="Arial" w:cs="Arial"/>
              </w:rPr>
              <w:t>Definir grupo</w:t>
            </w:r>
          </w:p>
        </w:tc>
        <w:tc>
          <w:tcPr>
            <w:tcW w:w="2040" w:type="dxa"/>
          </w:tcPr>
          <w:p w14:paraId="1A353675" w14:textId="77777777" w:rsidR="00902432" w:rsidRPr="002C47EF" w:rsidRDefault="00902432" w:rsidP="00E62E47">
            <w:pPr>
              <w:rPr>
                <w:rFonts w:ascii="Arial" w:hAnsi="Arial" w:cs="Arial"/>
              </w:rPr>
            </w:pPr>
            <w:r w:rsidRPr="002C47EF">
              <w:rPr>
                <w:rFonts w:ascii="Arial" w:hAnsi="Arial" w:cs="Arial"/>
              </w:rPr>
              <w:t>11/agosto</w:t>
            </w:r>
          </w:p>
          <w:p w14:paraId="0676E539" w14:textId="77777777" w:rsidR="00902432" w:rsidRPr="002C47EF" w:rsidRDefault="00902432" w:rsidP="00E62E47">
            <w:pPr>
              <w:rPr>
                <w:rFonts w:ascii="Arial" w:hAnsi="Arial" w:cs="Arial"/>
              </w:rPr>
            </w:pPr>
          </w:p>
        </w:tc>
      </w:tr>
      <w:tr w:rsidR="00902432" w14:paraId="4019D8ED" w14:textId="77777777" w:rsidTr="00E62E47">
        <w:trPr>
          <w:trHeight w:val="300"/>
        </w:trPr>
        <w:tc>
          <w:tcPr>
            <w:tcW w:w="2490" w:type="dxa"/>
          </w:tcPr>
          <w:p w14:paraId="4E9B0D8C" w14:textId="77777777" w:rsidR="00902432" w:rsidRPr="002C47EF" w:rsidRDefault="00902432" w:rsidP="00E62E47">
            <w:pPr>
              <w:rPr>
                <w:rFonts w:ascii="Arial" w:hAnsi="Arial" w:cs="Arial"/>
              </w:rPr>
            </w:pPr>
          </w:p>
        </w:tc>
        <w:tc>
          <w:tcPr>
            <w:tcW w:w="3960" w:type="dxa"/>
          </w:tcPr>
          <w:p w14:paraId="2D6393EB" w14:textId="77777777" w:rsidR="00902432" w:rsidRPr="002C47EF" w:rsidRDefault="00902432" w:rsidP="00E62E47">
            <w:pPr>
              <w:rPr>
                <w:rFonts w:ascii="Arial" w:hAnsi="Arial" w:cs="Arial"/>
              </w:rPr>
            </w:pPr>
            <w:r w:rsidRPr="002C47EF">
              <w:rPr>
                <w:rFonts w:ascii="Arial" w:hAnsi="Arial" w:cs="Arial"/>
              </w:rPr>
              <w:t>Definir empresa e área de atuação</w:t>
            </w:r>
          </w:p>
        </w:tc>
        <w:tc>
          <w:tcPr>
            <w:tcW w:w="2040" w:type="dxa"/>
          </w:tcPr>
          <w:p w14:paraId="602E72F7" w14:textId="77777777" w:rsidR="00902432" w:rsidRPr="002C47EF" w:rsidRDefault="00902432" w:rsidP="00E62E47">
            <w:pPr>
              <w:rPr>
                <w:rFonts w:ascii="Arial" w:hAnsi="Arial" w:cs="Arial"/>
              </w:rPr>
            </w:pPr>
            <w:r w:rsidRPr="002C47EF">
              <w:rPr>
                <w:rFonts w:ascii="Arial" w:hAnsi="Arial" w:cs="Arial"/>
              </w:rPr>
              <w:t>04/setembro</w:t>
            </w:r>
          </w:p>
          <w:p w14:paraId="70FD4A57" w14:textId="77777777" w:rsidR="00902432" w:rsidRPr="002C47EF" w:rsidRDefault="00902432" w:rsidP="00E62E47">
            <w:pPr>
              <w:rPr>
                <w:rFonts w:ascii="Arial" w:hAnsi="Arial" w:cs="Arial"/>
              </w:rPr>
            </w:pPr>
          </w:p>
        </w:tc>
      </w:tr>
      <w:tr w:rsidR="00902432" w14:paraId="14775B72" w14:textId="77777777" w:rsidTr="00E62E47">
        <w:trPr>
          <w:trHeight w:val="930"/>
        </w:trPr>
        <w:tc>
          <w:tcPr>
            <w:tcW w:w="2490" w:type="dxa"/>
          </w:tcPr>
          <w:p w14:paraId="3AA3D689" w14:textId="77777777" w:rsidR="00902432" w:rsidRPr="002C47EF" w:rsidRDefault="00902432" w:rsidP="00E62E47">
            <w:pPr>
              <w:rPr>
                <w:rFonts w:ascii="Arial" w:hAnsi="Arial" w:cs="Arial"/>
              </w:rPr>
            </w:pPr>
          </w:p>
        </w:tc>
        <w:tc>
          <w:tcPr>
            <w:tcW w:w="3960" w:type="dxa"/>
          </w:tcPr>
          <w:p w14:paraId="3A6A28D3" w14:textId="77777777" w:rsidR="00902432" w:rsidRPr="002C47EF" w:rsidRDefault="00902432" w:rsidP="00E62E47">
            <w:pPr>
              <w:rPr>
                <w:rFonts w:ascii="Arial" w:hAnsi="Arial" w:cs="Arial"/>
              </w:rPr>
            </w:pPr>
            <w:r w:rsidRPr="002C47EF">
              <w:rPr>
                <w:rFonts w:ascii="Arial" w:hAnsi="Arial" w:cs="Arial"/>
              </w:rPr>
              <w:t>Definir dados, objetivos e cronograma</w:t>
            </w:r>
          </w:p>
        </w:tc>
        <w:tc>
          <w:tcPr>
            <w:tcW w:w="2040" w:type="dxa"/>
          </w:tcPr>
          <w:p w14:paraId="15AD0571" w14:textId="77777777" w:rsidR="00902432" w:rsidRPr="002C47EF" w:rsidRDefault="00902432" w:rsidP="00E62E47">
            <w:pPr>
              <w:rPr>
                <w:rFonts w:ascii="Arial" w:hAnsi="Arial" w:cs="Arial"/>
              </w:rPr>
            </w:pPr>
            <w:r w:rsidRPr="002C47EF">
              <w:rPr>
                <w:rFonts w:ascii="Arial" w:hAnsi="Arial" w:cs="Arial"/>
              </w:rPr>
              <w:t>05/setembro</w:t>
            </w:r>
          </w:p>
          <w:p w14:paraId="29B66AE9" w14:textId="77777777" w:rsidR="00902432" w:rsidRPr="002C47EF" w:rsidRDefault="00902432" w:rsidP="00E62E47">
            <w:pPr>
              <w:rPr>
                <w:rFonts w:ascii="Arial" w:hAnsi="Arial" w:cs="Arial"/>
              </w:rPr>
            </w:pPr>
          </w:p>
          <w:p w14:paraId="56304296" w14:textId="77777777" w:rsidR="00902432" w:rsidRPr="002C47EF" w:rsidRDefault="00902432" w:rsidP="00E62E47">
            <w:pPr>
              <w:rPr>
                <w:rFonts w:ascii="Arial" w:hAnsi="Arial" w:cs="Arial"/>
              </w:rPr>
            </w:pPr>
          </w:p>
        </w:tc>
      </w:tr>
      <w:tr w:rsidR="00902432" w14:paraId="3E068232" w14:textId="77777777" w:rsidTr="00E62E47">
        <w:trPr>
          <w:trHeight w:val="300"/>
        </w:trPr>
        <w:tc>
          <w:tcPr>
            <w:tcW w:w="2490" w:type="dxa"/>
          </w:tcPr>
          <w:p w14:paraId="41FBEDEB" w14:textId="77777777" w:rsidR="00902432" w:rsidRPr="002C47EF" w:rsidRDefault="00902432" w:rsidP="00E62E47">
            <w:pPr>
              <w:jc w:val="center"/>
              <w:rPr>
                <w:rFonts w:ascii="Arial" w:hAnsi="Arial" w:cs="Arial"/>
              </w:rPr>
            </w:pPr>
          </w:p>
        </w:tc>
        <w:tc>
          <w:tcPr>
            <w:tcW w:w="3960" w:type="dxa"/>
          </w:tcPr>
          <w:p w14:paraId="78E3317A" w14:textId="77777777" w:rsidR="00902432" w:rsidRPr="002C47EF" w:rsidRDefault="00902432" w:rsidP="00E62E47">
            <w:pPr>
              <w:rPr>
                <w:rFonts w:ascii="Arial" w:hAnsi="Arial" w:cs="Arial"/>
                <w:b/>
                <w:bCs/>
              </w:rPr>
            </w:pPr>
            <w:r w:rsidRPr="002C47EF">
              <w:rPr>
                <w:rFonts w:ascii="Arial" w:hAnsi="Arial" w:cs="Arial"/>
                <w:b/>
                <w:bCs/>
              </w:rPr>
              <w:t>Entrega da Etapa 1</w:t>
            </w:r>
          </w:p>
        </w:tc>
        <w:tc>
          <w:tcPr>
            <w:tcW w:w="2040" w:type="dxa"/>
          </w:tcPr>
          <w:p w14:paraId="3EEDFEBF" w14:textId="77777777" w:rsidR="00902432" w:rsidRPr="002C47EF" w:rsidRDefault="00902432" w:rsidP="00E62E47">
            <w:pPr>
              <w:rPr>
                <w:rFonts w:ascii="Arial" w:hAnsi="Arial" w:cs="Arial"/>
              </w:rPr>
            </w:pPr>
            <w:r w:rsidRPr="002C47EF">
              <w:rPr>
                <w:rFonts w:ascii="Arial" w:hAnsi="Arial" w:cs="Arial"/>
              </w:rPr>
              <w:t>05/setembro</w:t>
            </w:r>
          </w:p>
          <w:p w14:paraId="4B52AEBE" w14:textId="77777777" w:rsidR="00902432" w:rsidRPr="002C47EF" w:rsidRDefault="00902432" w:rsidP="00E62E47">
            <w:pPr>
              <w:rPr>
                <w:rFonts w:ascii="Arial" w:hAnsi="Arial" w:cs="Arial"/>
              </w:rPr>
            </w:pPr>
          </w:p>
        </w:tc>
      </w:tr>
      <w:tr w:rsidR="00902432" w14:paraId="648A91F8" w14:textId="77777777" w:rsidTr="00E62E47">
        <w:trPr>
          <w:trHeight w:val="300"/>
        </w:trPr>
        <w:tc>
          <w:tcPr>
            <w:tcW w:w="2490" w:type="dxa"/>
          </w:tcPr>
          <w:p w14:paraId="1ABD8378" w14:textId="77777777" w:rsidR="00902432" w:rsidRPr="002C47EF" w:rsidRDefault="00902432" w:rsidP="00E62E47">
            <w:pPr>
              <w:rPr>
                <w:rFonts w:ascii="Arial" w:hAnsi="Arial" w:cs="Arial"/>
              </w:rPr>
            </w:pPr>
            <w:r w:rsidRPr="002C47EF">
              <w:rPr>
                <w:rFonts w:ascii="Arial" w:hAnsi="Arial" w:cs="Arial"/>
              </w:rPr>
              <w:t>2. Exploração e preparação de dados</w:t>
            </w:r>
          </w:p>
        </w:tc>
        <w:tc>
          <w:tcPr>
            <w:tcW w:w="3960" w:type="dxa"/>
          </w:tcPr>
          <w:p w14:paraId="73695B1F" w14:textId="77777777" w:rsidR="00902432" w:rsidRPr="002C47EF" w:rsidRDefault="00902432" w:rsidP="00E62E47">
            <w:pPr>
              <w:rPr>
                <w:rFonts w:ascii="Arial" w:hAnsi="Arial" w:cs="Arial"/>
              </w:rPr>
            </w:pPr>
            <w:r w:rsidRPr="002C47EF">
              <w:rPr>
                <w:rFonts w:ascii="Arial" w:hAnsi="Arial" w:cs="Arial"/>
              </w:rPr>
              <w:t>Definir bibliotecas Python e repositório GitHub</w:t>
            </w:r>
          </w:p>
        </w:tc>
        <w:tc>
          <w:tcPr>
            <w:tcW w:w="2040" w:type="dxa"/>
          </w:tcPr>
          <w:p w14:paraId="2BD9ADDF" w14:textId="77777777" w:rsidR="00902432" w:rsidRPr="002C47EF" w:rsidRDefault="00902432" w:rsidP="00E62E47">
            <w:pPr>
              <w:rPr>
                <w:rFonts w:ascii="Arial" w:hAnsi="Arial" w:cs="Arial"/>
              </w:rPr>
            </w:pPr>
            <w:r w:rsidRPr="002C47EF">
              <w:rPr>
                <w:rFonts w:ascii="Arial" w:hAnsi="Arial" w:cs="Arial"/>
              </w:rPr>
              <w:t>10/setembro</w:t>
            </w:r>
          </w:p>
          <w:p w14:paraId="58F0165B" w14:textId="77777777" w:rsidR="00902432" w:rsidRPr="002C47EF" w:rsidRDefault="00902432" w:rsidP="00E62E47">
            <w:pPr>
              <w:rPr>
                <w:rFonts w:ascii="Arial" w:hAnsi="Arial" w:cs="Arial"/>
              </w:rPr>
            </w:pPr>
          </w:p>
          <w:p w14:paraId="0D9692CE" w14:textId="77777777" w:rsidR="00902432" w:rsidRPr="002C47EF" w:rsidRDefault="00902432" w:rsidP="00E62E47">
            <w:pPr>
              <w:rPr>
                <w:rFonts w:ascii="Arial" w:hAnsi="Arial" w:cs="Arial"/>
              </w:rPr>
            </w:pPr>
          </w:p>
        </w:tc>
      </w:tr>
      <w:tr w:rsidR="00902432" w14:paraId="38BDB6BE" w14:textId="77777777" w:rsidTr="00E62E47">
        <w:trPr>
          <w:trHeight w:val="300"/>
        </w:trPr>
        <w:tc>
          <w:tcPr>
            <w:tcW w:w="2490" w:type="dxa"/>
          </w:tcPr>
          <w:p w14:paraId="330ECC95" w14:textId="77777777" w:rsidR="00902432" w:rsidRPr="002C47EF" w:rsidRDefault="00902432" w:rsidP="00E62E47">
            <w:pPr>
              <w:rPr>
                <w:rFonts w:ascii="Arial" w:hAnsi="Arial" w:cs="Arial"/>
              </w:rPr>
            </w:pPr>
          </w:p>
        </w:tc>
        <w:tc>
          <w:tcPr>
            <w:tcW w:w="3960" w:type="dxa"/>
          </w:tcPr>
          <w:p w14:paraId="59CB42C6" w14:textId="77777777" w:rsidR="00902432" w:rsidRPr="002C47EF" w:rsidRDefault="00902432" w:rsidP="00E62E47">
            <w:pPr>
              <w:rPr>
                <w:rFonts w:ascii="Arial" w:hAnsi="Arial" w:cs="Arial"/>
              </w:rPr>
            </w:pPr>
            <w:r w:rsidRPr="002C47EF">
              <w:rPr>
                <w:rFonts w:ascii="Arial" w:hAnsi="Arial" w:cs="Arial"/>
              </w:rPr>
              <w:t>Análise exploratória da base de dados</w:t>
            </w:r>
          </w:p>
        </w:tc>
        <w:tc>
          <w:tcPr>
            <w:tcW w:w="2040" w:type="dxa"/>
          </w:tcPr>
          <w:p w14:paraId="65CD8D2E" w14:textId="77777777" w:rsidR="00902432" w:rsidRPr="002C47EF" w:rsidRDefault="00902432" w:rsidP="00E62E47">
            <w:pPr>
              <w:rPr>
                <w:rFonts w:ascii="Arial" w:hAnsi="Arial" w:cs="Arial"/>
              </w:rPr>
            </w:pPr>
            <w:r w:rsidRPr="002C47EF">
              <w:rPr>
                <w:rFonts w:ascii="Arial" w:hAnsi="Arial" w:cs="Arial"/>
              </w:rPr>
              <w:t>17/setembro</w:t>
            </w:r>
          </w:p>
          <w:p w14:paraId="19AE0317" w14:textId="77777777" w:rsidR="00902432" w:rsidRPr="002C47EF" w:rsidRDefault="00902432" w:rsidP="00E62E47">
            <w:pPr>
              <w:rPr>
                <w:rFonts w:ascii="Arial" w:hAnsi="Arial" w:cs="Arial"/>
              </w:rPr>
            </w:pPr>
          </w:p>
          <w:p w14:paraId="43B959FA" w14:textId="77777777" w:rsidR="00902432" w:rsidRPr="002C47EF" w:rsidRDefault="00902432" w:rsidP="00E62E47">
            <w:pPr>
              <w:rPr>
                <w:rFonts w:ascii="Arial" w:hAnsi="Arial" w:cs="Arial"/>
              </w:rPr>
            </w:pPr>
          </w:p>
        </w:tc>
      </w:tr>
      <w:tr w:rsidR="00902432" w14:paraId="2BABE7C7" w14:textId="77777777" w:rsidTr="00E62E47">
        <w:trPr>
          <w:trHeight w:val="300"/>
        </w:trPr>
        <w:tc>
          <w:tcPr>
            <w:tcW w:w="2490" w:type="dxa"/>
          </w:tcPr>
          <w:p w14:paraId="61187894" w14:textId="77777777" w:rsidR="00902432" w:rsidRPr="002C47EF" w:rsidRDefault="00902432" w:rsidP="00E62E47">
            <w:pPr>
              <w:rPr>
                <w:rFonts w:ascii="Arial" w:hAnsi="Arial" w:cs="Arial"/>
              </w:rPr>
            </w:pPr>
          </w:p>
        </w:tc>
        <w:tc>
          <w:tcPr>
            <w:tcW w:w="3960" w:type="dxa"/>
          </w:tcPr>
          <w:p w14:paraId="02D6B2A4" w14:textId="77777777" w:rsidR="00902432" w:rsidRPr="002C47EF" w:rsidRDefault="00902432" w:rsidP="00E62E47">
            <w:pPr>
              <w:rPr>
                <w:rFonts w:ascii="Arial" w:hAnsi="Arial" w:cs="Arial"/>
              </w:rPr>
            </w:pPr>
            <w:r w:rsidRPr="002C47EF">
              <w:rPr>
                <w:rFonts w:ascii="Arial" w:hAnsi="Arial" w:cs="Arial"/>
              </w:rPr>
              <w:t>Tratamento e preparação dos dados</w:t>
            </w:r>
          </w:p>
        </w:tc>
        <w:tc>
          <w:tcPr>
            <w:tcW w:w="2040" w:type="dxa"/>
          </w:tcPr>
          <w:p w14:paraId="018FEE23" w14:textId="77777777" w:rsidR="00902432" w:rsidRPr="002C47EF" w:rsidRDefault="00902432" w:rsidP="00E62E47">
            <w:pPr>
              <w:rPr>
                <w:rFonts w:ascii="Arial" w:hAnsi="Arial" w:cs="Arial"/>
              </w:rPr>
            </w:pPr>
            <w:r w:rsidRPr="002C47EF">
              <w:rPr>
                <w:rFonts w:ascii="Arial" w:hAnsi="Arial" w:cs="Arial"/>
              </w:rPr>
              <w:t>24/setembro</w:t>
            </w:r>
          </w:p>
          <w:p w14:paraId="09AF5CCF" w14:textId="77777777" w:rsidR="00902432" w:rsidRPr="002C47EF" w:rsidRDefault="00902432" w:rsidP="00E62E47">
            <w:pPr>
              <w:rPr>
                <w:rFonts w:ascii="Arial" w:hAnsi="Arial" w:cs="Arial"/>
              </w:rPr>
            </w:pPr>
          </w:p>
          <w:p w14:paraId="27881C21" w14:textId="77777777" w:rsidR="00902432" w:rsidRPr="002C47EF" w:rsidRDefault="00902432" w:rsidP="00E62E47">
            <w:pPr>
              <w:rPr>
                <w:rFonts w:ascii="Arial" w:hAnsi="Arial" w:cs="Arial"/>
              </w:rPr>
            </w:pPr>
          </w:p>
        </w:tc>
      </w:tr>
      <w:tr w:rsidR="00902432" w14:paraId="2A1FFB53" w14:textId="77777777" w:rsidTr="00E62E47">
        <w:trPr>
          <w:trHeight w:val="300"/>
        </w:trPr>
        <w:tc>
          <w:tcPr>
            <w:tcW w:w="2490" w:type="dxa"/>
          </w:tcPr>
          <w:p w14:paraId="7CE77569" w14:textId="77777777" w:rsidR="00902432" w:rsidRPr="002C47EF" w:rsidRDefault="00902432" w:rsidP="00E62E47">
            <w:pPr>
              <w:rPr>
                <w:rFonts w:ascii="Arial" w:hAnsi="Arial" w:cs="Arial"/>
              </w:rPr>
            </w:pPr>
          </w:p>
        </w:tc>
        <w:tc>
          <w:tcPr>
            <w:tcW w:w="3960" w:type="dxa"/>
          </w:tcPr>
          <w:p w14:paraId="56903F38" w14:textId="77777777" w:rsidR="00902432" w:rsidRPr="002C47EF" w:rsidRDefault="00902432" w:rsidP="00E62E47">
            <w:pPr>
              <w:rPr>
                <w:rFonts w:ascii="Arial" w:hAnsi="Arial" w:cs="Arial"/>
              </w:rPr>
            </w:pPr>
            <w:r w:rsidRPr="002C47EF">
              <w:rPr>
                <w:rFonts w:ascii="Arial" w:hAnsi="Arial" w:cs="Arial"/>
              </w:rPr>
              <w:t>Definir bases teóricas dos métodos analíticos e cálculo de acurácia</w:t>
            </w:r>
          </w:p>
        </w:tc>
        <w:tc>
          <w:tcPr>
            <w:tcW w:w="2040" w:type="dxa"/>
          </w:tcPr>
          <w:p w14:paraId="76D62DC5" w14:textId="77777777" w:rsidR="00902432" w:rsidRPr="002C47EF" w:rsidRDefault="00902432" w:rsidP="00E62E47">
            <w:pPr>
              <w:rPr>
                <w:rFonts w:ascii="Arial" w:hAnsi="Arial" w:cs="Arial"/>
              </w:rPr>
            </w:pPr>
            <w:r w:rsidRPr="002C47EF">
              <w:rPr>
                <w:rFonts w:ascii="Arial" w:hAnsi="Arial" w:cs="Arial"/>
              </w:rPr>
              <w:t>01/outubro</w:t>
            </w:r>
          </w:p>
          <w:p w14:paraId="11A6C406" w14:textId="77777777" w:rsidR="00902432" w:rsidRPr="002C47EF" w:rsidRDefault="00902432" w:rsidP="00E62E47">
            <w:pPr>
              <w:rPr>
                <w:rFonts w:ascii="Arial" w:hAnsi="Arial" w:cs="Arial"/>
              </w:rPr>
            </w:pPr>
          </w:p>
          <w:p w14:paraId="45BACB8F" w14:textId="77777777" w:rsidR="00902432" w:rsidRPr="002C47EF" w:rsidRDefault="00902432" w:rsidP="00E62E47">
            <w:pPr>
              <w:rPr>
                <w:rFonts w:ascii="Arial" w:hAnsi="Arial" w:cs="Arial"/>
              </w:rPr>
            </w:pPr>
          </w:p>
        </w:tc>
      </w:tr>
      <w:tr w:rsidR="00902432" w14:paraId="042C9955" w14:textId="77777777" w:rsidTr="00E62E47">
        <w:trPr>
          <w:trHeight w:val="300"/>
        </w:trPr>
        <w:tc>
          <w:tcPr>
            <w:tcW w:w="2490" w:type="dxa"/>
          </w:tcPr>
          <w:p w14:paraId="27F978D8" w14:textId="77777777" w:rsidR="00902432" w:rsidRPr="002C47EF" w:rsidRDefault="00902432" w:rsidP="00E62E47">
            <w:pPr>
              <w:rPr>
                <w:rFonts w:ascii="Arial" w:hAnsi="Arial" w:cs="Arial"/>
              </w:rPr>
            </w:pPr>
          </w:p>
        </w:tc>
        <w:tc>
          <w:tcPr>
            <w:tcW w:w="3960" w:type="dxa"/>
          </w:tcPr>
          <w:p w14:paraId="289DBA35" w14:textId="77777777" w:rsidR="00902432" w:rsidRPr="002C47EF" w:rsidRDefault="00902432" w:rsidP="00E62E47">
            <w:pPr>
              <w:rPr>
                <w:rFonts w:ascii="Arial" w:hAnsi="Arial" w:cs="Arial"/>
                <w:b/>
                <w:bCs/>
              </w:rPr>
            </w:pPr>
            <w:r w:rsidRPr="002C47EF">
              <w:rPr>
                <w:rFonts w:ascii="Arial" w:hAnsi="Arial" w:cs="Arial"/>
                <w:b/>
                <w:bCs/>
              </w:rPr>
              <w:t>Entrega da Etapa 2</w:t>
            </w:r>
          </w:p>
        </w:tc>
        <w:tc>
          <w:tcPr>
            <w:tcW w:w="2040" w:type="dxa"/>
          </w:tcPr>
          <w:p w14:paraId="45FD3E86" w14:textId="77777777" w:rsidR="00902432" w:rsidRPr="002C47EF" w:rsidRDefault="00902432" w:rsidP="00E62E47">
            <w:pPr>
              <w:rPr>
                <w:rFonts w:ascii="Arial" w:hAnsi="Arial" w:cs="Arial"/>
              </w:rPr>
            </w:pPr>
            <w:r w:rsidRPr="002C47EF">
              <w:rPr>
                <w:rFonts w:ascii="Arial" w:hAnsi="Arial" w:cs="Arial"/>
              </w:rPr>
              <w:t>03/outubro</w:t>
            </w:r>
          </w:p>
          <w:p w14:paraId="1F546828" w14:textId="77777777" w:rsidR="00902432" w:rsidRPr="002C47EF" w:rsidRDefault="00902432" w:rsidP="00E62E47">
            <w:pPr>
              <w:rPr>
                <w:rFonts w:ascii="Arial" w:hAnsi="Arial" w:cs="Arial"/>
              </w:rPr>
            </w:pPr>
          </w:p>
        </w:tc>
      </w:tr>
      <w:tr w:rsidR="00902432" w14:paraId="2A385301" w14:textId="77777777" w:rsidTr="00E62E47">
        <w:trPr>
          <w:trHeight w:val="300"/>
        </w:trPr>
        <w:tc>
          <w:tcPr>
            <w:tcW w:w="2490" w:type="dxa"/>
          </w:tcPr>
          <w:p w14:paraId="3E02FA57" w14:textId="77777777" w:rsidR="00902432" w:rsidRPr="002C47EF" w:rsidRDefault="00902432" w:rsidP="00E62E47">
            <w:pPr>
              <w:rPr>
                <w:rFonts w:ascii="Arial" w:hAnsi="Arial" w:cs="Arial"/>
              </w:rPr>
            </w:pPr>
            <w:r w:rsidRPr="002C47EF">
              <w:rPr>
                <w:rFonts w:ascii="Arial" w:hAnsi="Arial" w:cs="Arial"/>
              </w:rPr>
              <w:t>3. Desenvolvimento analítico</w:t>
            </w:r>
          </w:p>
        </w:tc>
        <w:tc>
          <w:tcPr>
            <w:tcW w:w="3960" w:type="dxa"/>
          </w:tcPr>
          <w:p w14:paraId="134AB8BF" w14:textId="77777777" w:rsidR="00902432" w:rsidRPr="002C47EF" w:rsidRDefault="00902432" w:rsidP="00E62E47">
            <w:pPr>
              <w:rPr>
                <w:rFonts w:ascii="Arial" w:hAnsi="Arial" w:cs="Arial"/>
              </w:rPr>
            </w:pPr>
            <w:r w:rsidRPr="002C47EF">
              <w:rPr>
                <w:rFonts w:ascii="Arial" w:hAnsi="Arial" w:cs="Arial"/>
              </w:rPr>
              <w:t>Aplicar métodos analíticos definidos à base de dados</w:t>
            </w:r>
          </w:p>
        </w:tc>
        <w:tc>
          <w:tcPr>
            <w:tcW w:w="2040" w:type="dxa"/>
          </w:tcPr>
          <w:p w14:paraId="349E2266" w14:textId="77777777" w:rsidR="00902432" w:rsidRPr="002C47EF" w:rsidRDefault="00902432" w:rsidP="00E62E47">
            <w:pPr>
              <w:rPr>
                <w:rFonts w:ascii="Arial" w:hAnsi="Arial" w:cs="Arial"/>
              </w:rPr>
            </w:pPr>
            <w:r w:rsidRPr="002C47EF">
              <w:rPr>
                <w:rFonts w:ascii="Arial" w:hAnsi="Arial" w:cs="Arial"/>
              </w:rPr>
              <w:t>08/outubro</w:t>
            </w:r>
          </w:p>
          <w:p w14:paraId="319A6092" w14:textId="77777777" w:rsidR="00902432" w:rsidRPr="002C47EF" w:rsidRDefault="00902432" w:rsidP="00E62E47">
            <w:pPr>
              <w:rPr>
                <w:rFonts w:ascii="Arial" w:hAnsi="Arial" w:cs="Arial"/>
              </w:rPr>
            </w:pPr>
          </w:p>
          <w:p w14:paraId="0A779FC1" w14:textId="77777777" w:rsidR="00902432" w:rsidRPr="002C47EF" w:rsidRDefault="00902432" w:rsidP="00E62E47">
            <w:pPr>
              <w:rPr>
                <w:rFonts w:ascii="Arial" w:hAnsi="Arial" w:cs="Arial"/>
              </w:rPr>
            </w:pPr>
          </w:p>
        </w:tc>
      </w:tr>
      <w:tr w:rsidR="00902432" w14:paraId="270638DE" w14:textId="77777777" w:rsidTr="00E62E47">
        <w:trPr>
          <w:trHeight w:val="300"/>
        </w:trPr>
        <w:tc>
          <w:tcPr>
            <w:tcW w:w="2490" w:type="dxa"/>
          </w:tcPr>
          <w:p w14:paraId="4DD5276D" w14:textId="77777777" w:rsidR="00902432" w:rsidRPr="002C47EF" w:rsidRDefault="00902432" w:rsidP="00E62E47">
            <w:pPr>
              <w:rPr>
                <w:rFonts w:ascii="Arial" w:hAnsi="Arial" w:cs="Arial"/>
              </w:rPr>
            </w:pPr>
          </w:p>
        </w:tc>
        <w:tc>
          <w:tcPr>
            <w:tcW w:w="3960" w:type="dxa"/>
          </w:tcPr>
          <w:p w14:paraId="0556672E" w14:textId="77777777" w:rsidR="00902432" w:rsidRPr="002C47EF" w:rsidRDefault="00902432" w:rsidP="00E62E47">
            <w:pPr>
              <w:rPr>
                <w:rFonts w:ascii="Arial" w:hAnsi="Arial" w:cs="Arial"/>
              </w:rPr>
            </w:pPr>
            <w:r w:rsidRPr="002C47EF">
              <w:rPr>
                <w:rFonts w:ascii="Arial" w:hAnsi="Arial" w:cs="Arial"/>
              </w:rPr>
              <w:t>Calcular acurácia e comparar métodos</w:t>
            </w:r>
          </w:p>
        </w:tc>
        <w:tc>
          <w:tcPr>
            <w:tcW w:w="2040" w:type="dxa"/>
          </w:tcPr>
          <w:p w14:paraId="5EC0F65F" w14:textId="77777777" w:rsidR="00902432" w:rsidRPr="002C47EF" w:rsidRDefault="00902432" w:rsidP="00E62E47">
            <w:pPr>
              <w:rPr>
                <w:rFonts w:ascii="Arial" w:hAnsi="Arial" w:cs="Arial"/>
              </w:rPr>
            </w:pPr>
            <w:r w:rsidRPr="002C47EF">
              <w:rPr>
                <w:rFonts w:ascii="Arial" w:hAnsi="Arial" w:cs="Arial"/>
              </w:rPr>
              <w:t>12/outubro</w:t>
            </w:r>
          </w:p>
          <w:p w14:paraId="2BB8903A" w14:textId="77777777" w:rsidR="00902432" w:rsidRPr="002C47EF" w:rsidRDefault="00902432" w:rsidP="00E62E47">
            <w:pPr>
              <w:rPr>
                <w:rFonts w:ascii="Arial" w:hAnsi="Arial" w:cs="Arial"/>
              </w:rPr>
            </w:pPr>
          </w:p>
          <w:p w14:paraId="6281C242" w14:textId="77777777" w:rsidR="00902432" w:rsidRPr="002C47EF" w:rsidRDefault="00902432" w:rsidP="00E62E47">
            <w:pPr>
              <w:rPr>
                <w:rFonts w:ascii="Arial" w:hAnsi="Arial" w:cs="Arial"/>
              </w:rPr>
            </w:pPr>
          </w:p>
        </w:tc>
      </w:tr>
      <w:tr w:rsidR="00902432" w14:paraId="4F82ADB0" w14:textId="77777777" w:rsidTr="00E62E47">
        <w:trPr>
          <w:trHeight w:val="300"/>
        </w:trPr>
        <w:tc>
          <w:tcPr>
            <w:tcW w:w="2490" w:type="dxa"/>
          </w:tcPr>
          <w:p w14:paraId="34C05CCA" w14:textId="77777777" w:rsidR="00902432" w:rsidRPr="002C47EF" w:rsidRDefault="00902432" w:rsidP="00E62E47">
            <w:pPr>
              <w:rPr>
                <w:rFonts w:ascii="Arial" w:hAnsi="Arial" w:cs="Arial"/>
              </w:rPr>
            </w:pPr>
          </w:p>
        </w:tc>
        <w:tc>
          <w:tcPr>
            <w:tcW w:w="3960" w:type="dxa"/>
          </w:tcPr>
          <w:p w14:paraId="52B47771" w14:textId="77777777" w:rsidR="00902432" w:rsidRPr="002C47EF" w:rsidRDefault="00902432" w:rsidP="00E62E47">
            <w:pPr>
              <w:rPr>
                <w:rFonts w:ascii="Arial" w:hAnsi="Arial" w:cs="Arial"/>
              </w:rPr>
            </w:pPr>
            <w:r w:rsidRPr="002C47EF">
              <w:rPr>
                <w:rFonts w:ascii="Arial" w:hAnsi="Arial" w:cs="Arial"/>
              </w:rPr>
              <w:t>Descrever resultados preliminares e gerar protótipo</w:t>
            </w:r>
          </w:p>
        </w:tc>
        <w:tc>
          <w:tcPr>
            <w:tcW w:w="2040" w:type="dxa"/>
          </w:tcPr>
          <w:p w14:paraId="7056FD85" w14:textId="77777777" w:rsidR="00902432" w:rsidRPr="002C47EF" w:rsidRDefault="00902432" w:rsidP="00E62E47">
            <w:pPr>
              <w:rPr>
                <w:rFonts w:ascii="Arial" w:hAnsi="Arial" w:cs="Arial"/>
              </w:rPr>
            </w:pPr>
            <w:r w:rsidRPr="002C47EF">
              <w:rPr>
                <w:rFonts w:ascii="Arial" w:hAnsi="Arial" w:cs="Arial"/>
              </w:rPr>
              <w:t>17/outubro</w:t>
            </w:r>
          </w:p>
          <w:p w14:paraId="5448BE7E" w14:textId="77777777" w:rsidR="00902432" w:rsidRPr="002C47EF" w:rsidRDefault="00902432" w:rsidP="00E62E47">
            <w:pPr>
              <w:rPr>
                <w:rFonts w:ascii="Arial" w:hAnsi="Arial" w:cs="Arial"/>
              </w:rPr>
            </w:pPr>
          </w:p>
          <w:p w14:paraId="05C0C643" w14:textId="77777777" w:rsidR="00902432" w:rsidRPr="002C47EF" w:rsidRDefault="00902432" w:rsidP="00E62E47">
            <w:pPr>
              <w:rPr>
                <w:rFonts w:ascii="Arial" w:hAnsi="Arial" w:cs="Arial"/>
              </w:rPr>
            </w:pPr>
          </w:p>
        </w:tc>
      </w:tr>
      <w:tr w:rsidR="00902432" w14:paraId="6FCB6384" w14:textId="77777777" w:rsidTr="00E62E47">
        <w:trPr>
          <w:trHeight w:val="300"/>
        </w:trPr>
        <w:tc>
          <w:tcPr>
            <w:tcW w:w="2490" w:type="dxa"/>
          </w:tcPr>
          <w:p w14:paraId="634E1F5D" w14:textId="77777777" w:rsidR="00902432" w:rsidRPr="002C47EF" w:rsidRDefault="00902432" w:rsidP="00E62E47">
            <w:pPr>
              <w:rPr>
                <w:rFonts w:ascii="Arial" w:hAnsi="Arial" w:cs="Arial"/>
              </w:rPr>
            </w:pPr>
          </w:p>
        </w:tc>
        <w:tc>
          <w:tcPr>
            <w:tcW w:w="3960" w:type="dxa"/>
          </w:tcPr>
          <w:p w14:paraId="4716183D" w14:textId="77777777" w:rsidR="00902432" w:rsidRPr="002C47EF" w:rsidRDefault="00902432" w:rsidP="00E62E47">
            <w:pPr>
              <w:rPr>
                <w:rFonts w:ascii="Arial" w:hAnsi="Arial" w:cs="Arial"/>
              </w:rPr>
            </w:pPr>
            <w:r w:rsidRPr="002C47EF">
              <w:rPr>
                <w:rFonts w:ascii="Arial" w:hAnsi="Arial" w:cs="Arial"/>
              </w:rPr>
              <w:t xml:space="preserve">Definir modelo de negócio e elaborar </w:t>
            </w:r>
            <w:proofErr w:type="spellStart"/>
            <w:r w:rsidRPr="002C47EF">
              <w:rPr>
                <w:rFonts w:ascii="Arial" w:hAnsi="Arial" w:cs="Arial"/>
              </w:rPr>
              <w:t>storytelling</w:t>
            </w:r>
            <w:proofErr w:type="spellEnd"/>
            <w:r w:rsidRPr="002C47EF">
              <w:rPr>
                <w:rFonts w:ascii="Arial" w:hAnsi="Arial" w:cs="Arial"/>
              </w:rPr>
              <w:t xml:space="preserve"> inicial</w:t>
            </w:r>
          </w:p>
        </w:tc>
        <w:tc>
          <w:tcPr>
            <w:tcW w:w="2040" w:type="dxa"/>
          </w:tcPr>
          <w:p w14:paraId="35ACB3C1" w14:textId="77777777" w:rsidR="00902432" w:rsidRPr="002C47EF" w:rsidRDefault="00902432" w:rsidP="00E62E47">
            <w:pPr>
              <w:rPr>
                <w:rFonts w:ascii="Arial" w:hAnsi="Arial" w:cs="Arial"/>
              </w:rPr>
            </w:pPr>
            <w:r w:rsidRPr="002C47EF">
              <w:rPr>
                <w:rFonts w:ascii="Arial" w:hAnsi="Arial" w:cs="Arial"/>
              </w:rPr>
              <w:t>22/outubro</w:t>
            </w:r>
          </w:p>
          <w:p w14:paraId="3D78B38D" w14:textId="77777777" w:rsidR="00902432" w:rsidRPr="002C47EF" w:rsidRDefault="00902432" w:rsidP="00E62E47">
            <w:pPr>
              <w:rPr>
                <w:rFonts w:ascii="Arial" w:hAnsi="Arial" w:cs="Arial"/>
              </w:rPr>
            </w:pPr>
          </w:p>
          <w:p w14:paraId="5A8D0A27" w14:textId="77777777" w:rsidR="00902432" w:rsidRPr="002C47EF" w:rsidRDefault="00902432" w:rsidP="00E62E47">
            <w:pPr>
              <w:rPr>
                <w:rFonts w:ascii="Arial" w:hAnsi="Arial" w:cs="Arial"/>
              </w:rPr>
            </w:pPr>
          </w:p>
        </w:tc>
      </w:tr>
      <w:tr w:rsidR="00902432" w14:paraId="57A29CB1" w14:textId="77777777" w:rsidTr="00E62E47">
        <w:trPr>
          <w:trHeight w:val="300"/>
        </w:trPr>
        <w:tc>
          <w:tcPr>
            <w:tcW w:w="2490" w:type="dxa"/>
          </w:tcPr>
          <w:p w14:paraId="68B5A7A0" w14:textId="77777777" w:rsidR="00902432" w:rsidRPr="002C47EF" w:rsidRDefault="00902432" w:rsidP="00E62E47">
            <w:pPr>
              <w:rPr>
                <w:rFonts w:ascii="Arial" w:hAnsi="Arial" w:cs="Arial"/>
              </w:rPr>
            </w:pPr>
          </w:p>
        </w:tc>
        <w:tc>
          <w:tcPr>
            <w:tcW w:w="3960" w:type="dxa"/>
          </w:tcPr>
          <w:p w14:paraId="1BEC9BE4" w14:textId="77777777" w:rsidR="00902432" w:rsidRPr="002C47EF" w:rsidRDefault="00902432" w:rsidP="00E62E47">
            <w:pPr>
              <w:rPr>
                <w:rFonts w:ascii="Arial" w:hAnsi="Arial" w:cs="Arial"/>
                <w:b/>
                <w:bCs/>
              </w:rPr>
            </w:pPr>
            <w:r w:rsidRPr="002C47EF">
              <w:rPr>
                <w:rFonts w:ascii="Arial" w:hAnsi="Arial" w:cs="Arial"/>
                <w:b/>
                <w:bCs/>
              </w:rPr>
              <w:t>Entrega da Etapa 3</w:t>
            </w:r>
          </w:p>
        </w:tc>
        <w:tc>
          <w:tcPr>
            <w:tcW w:w="2040" w:type="dxa"/>
          </w:tcPr>
          <w:p w14:paraId="5F25297B" w14:textId="77777777" w:rsidR="00902432" w:rsidRPr="002C47EF" w:rsidRDefault="00902432" w:rsidP="00E62E47">
            <w:pPr>
              <w:rPr>
                <w:rFonts w:ascii="Arial" w:hAnsi="Arial" w:cs="Arial"/>
              </w:rPr>
            </w:pPr>
            <w:r w:rsidRPr="002C47EF">
              <w:rPr>
                <w:rFonts w:ascii="Arial" w:hAnsi="Arial" w:cs="Arial"/>
              </w:rPr>
              <w:t>24/outubro</w:t>
            </w:r>
          </w:p>
          <w:p w14:paraId="2FB5419B" w14:textId="77777777" w:rsidR="00902432" w:rsidRPr="002C47EF" w:rsidRDefault="00902432" w:rsidP="00E62E47">
            <w:pPr>
              <w:rPr>
                <w:rFonts w:ascii="Arial" w:hAnsi="Arial" w:cs="Arial"/>
              </w:rPr>
            </w:pPr>
          </w:p>
        </w:tc>
      </w:tr>
      <w:tr w:rsidR="00902432" w14:paraId="57A78CFC" w14:textId="77777777" w:rsidTr="00E62E47">
        <w:trPr>
          <w:trHeight w:val="300"/>
        </w:trPr>
        <w:tc>
          <w:tcPr>
            <w:tcW w:w="2490" w:type="dxa"/>
          </w:tcPr>
          <w:p w14:paraId="146213C9" w14:textId="77777777" w:rsidR="00902432" w:rsidRPr="002C47EF" w:rsidRDefault="00902432" w:rsidP="00E62E47">
            <w:pPr>
              <w:rPr>
                <w:rFonts w:ascii="Arial" w:hAnsi="Arial" w:cs="Arial"/>
              </w:rPr>
            </w:pPr>
            <w:r w:rsidRPr="002C47EF">
              <w:rPr>
                <w:rFonts w:ascii="Arial" w:hAnsi="Arial" w:cs="Arial"/>
              </w:rPr>
              <w:t>4. Conclusão e entrega final</w:t>
            </w:r>
          </w:p>
        </w:tc>
        <w:tc>
          <w:tcPr>
            <w:tcW w:w="3960" w:type="dxa"/>
          </w:tcPr>
          <w:p w14:paraId="119DC590" w14:textId="77777777" w:rsidR="00902432" w:rsidRPr="002C47EF" w:rsidRDefault="00902432" w:rsidP="00E62E47">
            <w:pPr>
              <w:rPr>
                <w:rFonts w:ascii="Arial" w:hAnsi="Arial" w:cs="Arial"/>
              </w:rPr>
            </w:pPr>
            <w:r w:rsidRPr="002C47EF">
              <w:rPr>
                <w:rFonts w:ascii="Arial" w:hAnsi="Arial" w:cs="Arial"/>
              </w:rPr>
              <w:t>Redação do relatório técnico final</w:t>
            </w:r>
          </w:p>
        </w:tc>
        <w:tc>
          <w:tcPr>
            <w:tcW w:w="2040" w:type="dxa"/>
          </w:tcPr>
          <w:p w14:paraId="6CB0D9FC" w14:textId="77777777" w:rsidR="00902432" w:rsidRPr="002C47EF" w:rsidRDefault="00902432" w:rsidP="00E62E47">
            <w:pPr>
              <w:rPr>
                <w:rFonts w:ascii="Arial" w:hAnsi="Arial" w:cs="Arial"/>
              </w:rPr>
            </w:pPr>
            <w:r w:rsidRPr="002C47EF">
              <w:rPr>
                <w:rFonts w:ascii="Arial" w:hAnsi="Arial" w:cs="Arial"/>
              </w:rPr>
              <w:t>04/novembro</w:t>
            </w:r>
          </w:p>
        </w:tc>
      </w:tr>
      <w:tr w:rsidR="00902432" w14:paraId="46660A73" w14:textId="77777777" w:rsidTr="00E62E47">
        <w:trPr>
          <w:trHeight w:val="300"/>
        </w:trPr>
        <w:tc>
          <w:tcPr>
            <w:tcW w:w="2490" w:type="dxa"/>
          </w:tcPr>
          <w:p w14:paraId="51D883E0" w14:textId="77777777" w:rsidR="00902432" w:rsidRPr="002C47EF" w:rsidRDefault="00902432" w:rsidP="00E62E47">
            <w:pPr>
              <w:rPr>
                <w:rFonts w:ascii="Arial" w:hAnsi="Arial" w:cs="Arial"/>
              </w:rPr>
            </w:pPr>
          </w:p>
        </w:tc>
        <w:tc>
          <w:tcPr>
            <w:tcW w:w="3960" w:type="dxa"/>
          </w:tcPr>
          <w:p w14:paraId="7A480A87" w14:textId="77777777" w:rsidR="00902432" w:rsidRPr="002C47EF" w:rsidRDefault="00902432" w:rsidP="00E62E47">
            <w:pPr>
              <w:rPr>
                <w:rFonts w:ascii="Arial" w:hAnsi="Arial" w:cs="Arial"/>
              </w:rPr>
            </w:pPr>
            <w:r w:rsidRPr="002C47EF">
              <w:rPr>
                <w:rFonts w:ascii="Arial" w:hAnsi="Arial" w:cs="Arial"/>
              </w:rPr>
              <w:t xml:space="preserve">Finalização da apresentação </w:t>
            </w:r>
            <w:proofErr w:type="spellStart"/>
            <w:r w:rsidRPr="002C47EF">
              <w:rPr>
                <w:rFonts w:ascii="Arial" w:hAnsi="Arial" w:cs="Arial"/>
              </w:rPr>
              <w:t>storytelling</w:t>
            </w:r>
            <w:proofErr w:type="spellEnd"/>
            <w:r w:rsidRPr="002C47EF">
              <w:rPr>
                <w:rFonts w:ascii="Arial" w:hAnsi="Arial" w:cs="Arial"/>
              </w:rPr>
              <w:t xml:space="preserve"> em PPT</w:t>
            </w:r>
          </w:p>
        </w:tc>
        <w:tc>
          <w:tcPr>
            <w:tcW w:w="2040" w:type="dxa"/>
          </w:tcPr>
          <w:p w14:paraId="38C8DB4C" w14:textId="77777777" w:rsidR="00902432" w:rsidRPr="002C47EF" w:rsidRDefault="00902432" w:rsidP="00E62E47">
            <w:pPr>
              <w:rPr>
                <w:rFonts w:ascii="Arial" w:hAnsi="Arial" w:cs="Arial"/>
              </w:rPr>
            </w:pPr>
            <w:r w:rsidRPr="002C47EF">
              <w:rPr>
                <w:rFonts w:ascii="Arial" w:hAnsi="Arial" w:cs="Arial"/>
              </w:rPr>
              <w:t>10/novembro</w:t>
            </w:r>
          </w:p>
          <w:p w14:paraId="0C91CF00" w14:textId="77777777" w:rsidR="00902432" w:rsidRPr="002C47EF" w:rsidRDefault="00902432" w:rsidP="00E62E47">
            <w:pPr>
              <w:rPr>
                <w:rFonts w:ascii="Arial" w:hAnsi="Arial" w:cs="Arial"/>
              </w:rPr>
            </w:pPr>
          </w:p>
          <w:p w14:paraId="50BEE50D" w14:textId="77777777" w:rsidR="00902432" w:rsidRPr="002C47EF" w:rsidRDefault="00902432" w:rsidP="00E62E47">
            <w:pPr>
              <w:rPr>
                <w:rFonts w:ascii="Arial" w:hAnsi="Arial" w:cs="Arial"/>
              </w:rPr>
            </w:pPr>
          </w:p>
        </w:tc>
      </w:tr>
      <w:tr w:rsidR="00902432" w14:paraId="178EE5E1" w14:textId="77777777" w:rsidTr="00E62E47">
        <w:trPr>
          <w:trHeight w:val="300"/>
        </w:trPr>
        <w:tc>
          <w:tcPr>
            <w:tcW w:w="2490" w:type="dxa"/>
          </w:tcPr>
          <w:p w14:paraId="53ABB8BD" w14:textId="77777777" w:rsidR="00902432" w:rsidRPr="002C47EF" w:rsidRDefault="00902432" w:rsidP="00E62E47">
            <w:pPr>
              <w:rPr>
                <w:rFonts w:ascii="Arial" w:hAnsi="Arial" w:cs="Arial"/>
              </w:rPr>
            </w:pPr>
          </w:p>
        </w:tc>
        <w:tc>
          <w:tcPr>
            <w:tcW w:w="3960" w:type="dxa"/>
          </w:tcPr>
          <w:p w14:paraId="7DDB1820" w14:textId="77777777" w:rsidR="00902432" w:rsidRPr="002C47EF" w:rsidRDefault="00902432" w:rsidP="00E62E47">
            <w:pPr>
              <w:rPr>
                <w:rFonts w:ascii="Arial" w:hAnsi="Arial" w:cs="Arial"/>
              </w:rPr>
            </w:pPr>
            <w:r w:rsidRPr="002C47EF">
              <w:rPr>
                <w:rFonts w:ascii="Arial" w:hAnsi="Arial" w:cs="Arial"/>
              </w:rPr>
              <w:t>Organização final do repositório GitHub</w:t>
            </w:r>
          </w:p>
        </w:tc>
        <w:tc>
          <w:tcPr>
            <w:tcW w:w="2040" w:type="dxa"/>
          </w:tcPr>
          <w:p w14:paraId="5939924A" w14:textId="77777777" w:rsidR="00902432" w:rsidRPr="002C47EF" w:rsidRDefault="00902432" w:rsidP="00E62E47">
            <w:pPr>
              <w:rPr>
                <w:rFonts w:ascii="Arial" w:hAnsi="Arial" w:cs="Arial"/>
              </w:rPr>
            </w:pPr>
            <w:r w:rsidRPr="002C47EF">
              <w:rPr>
                <w:rFonts w:ascii="Arial" w:hAnsi="Arial" w:cs="Arial"/>
              </w:rPr>
              <w:t>14/novembro</w:t>
            </w:r>
          </w:p>
          <w:p w14:paraId="10ADF4BB" w14:textId="77777777" w:rsidR="00902432" w:rsidRPr="002C47EF" w:rsidRDefault="00902432" w:rsidP="00E62E47">
            <w:pPr>
              <w:rPr>
                <w:rFonts w:ascii="Arial" w:hAnsi="Arial" w:cs="Arial"/>
              </w:rPr>
            </w:pPr>
          </w:p>
          <w:p w14:paraId="7C926739" w14:textId="77777777" w:rsidR="00902432" w:rsidRPr="002C47EF" w:rsidRDefault="00902432" w:rsidP="00E62E47">
            <w:pPr>
              <w:rPr>
                <w:rFonts w:ascii="Arial" w:hAnsi="Arial" w:cs="Arial"/>
              </w:rPr>
            </w:pPr>
          </w:p>
        </w:tc>
      </w:tr>
      <w:tr w:rsidR="00902432" w14:paraId="73B0FDD9" w14:textId="77777777" w:rsidTr="00E62E47">
        <w:trPr>
          <w:trHeight w:val="300"/>
        </w:trPr>
        <w:tc>
          <w:tcPr>
            <w:tcW w:w="2490" w:type="dxa"/>
          </w:tcPr>
          <w:p w14:paraId="60159911" w14:textId="77777777" w:rsidR="00902432" w:rsidRPr="002C47EF" w:rsidRDefault="00902432" w:rsidP="00E62E47">
            <w:pPr>
              <w:rPr>
                <w:rFonts w:ascii="Arial" w:hAnsi="Arial" w:cs="Arial"/>
              </w:rPr>
            </w:pPr>
          </w:p>
        </w:tc>
        <w:tc>
          <w:tcPr>
            <w:tcW w:w="3960" w:type="dxa"/>
          </w:tcPr>
          <w:p w14:paraId="379E0116" w14:textId="77777777" w:rsidR="00902432" w:rsidRPr="002C47EF" w:rsidRDefault="00902432" w:rsidP="00E62E47">
            <w:pPr>
              <w:rPr>
                <w:rFonts w:ascii="Arial" w:hAnsi="Arial" w:cs="Arial"/>
              </w:rPr>
            </w:pPr>
            <w:r w:rsidRPr="002C47EF">
              <w:rPr>
                <w:rFonts w:ascii="Arial" w:hAnsi="Arial" w:cs="Arial"/>
              </w:rPr>
              <w:t>Gravação e edição do vídeo de apresentação (YouTube)</w:t>
            </w:r>
          </w:p>
        </w:tc>
        <w:tc>
          <w:tcPr>
            <w:tcW w:w="2040" w:type="dxa"/>
          </w:tcPr>
          <w:p w14:paraId="439C6FA6" w14:textId="77777777" w:rsidR="00902432" w:rsidRPr="002C47EF" w:rsidRDefault="00902432" w:rsidP="00E62E47">
            <w:pPr>
              <w:rPr>
                <w:rFonts w:ascii="Arial" w:hAnsi="Arial" w:cs="Arial"/>
              </w:rPr>
            </w:pPr>
            <w:r w:rsidRPr="002C47EF">
              <w:rPr>
                <w:rFonts w:ascii="Arial" w:hAnsi="Arial" w:cs="Arial"/>
              </w:rPr>
              <w:t>18/novembro</w:t>
            </w:r>
          </w:p>
          <w:p w14:paraId="63741828" w14:textId="77777777" w:rsidR="00902432" w:rsidRPr="002C47EF" w:rsidRDefault="00902432" w:rsidP="00E62E47">
            <w:pPr>
              <w:rPr>
                <w:rFonts w:ascii="Arial" w:hAnsi="Arial" w:cs="Arial"/>
              </w:rPr>
            </w:pPr>
          </w:p>
          <w:p w14:paraId="77CFA319" w14:textId="77777777" w:rsidR="00902432" w:rsidRPr="002C47EF" w:rsidRDefault="00902432" w:rsidP="00E62E47">
            <w:pPr>
              <w:rPr>
                <w:rFonts w:ascii="Arial" w:hAnsi="Arial" w:cs="Arial"/>
              </w:rPr>
            </w:pPr>
          </w:p>
        </w:tc>
      </w:tr>
      <w:tr w:rsidR="00902432" w14:paraId="18402175" w14:textId="77777777" w:rsidTr="00E62E47">
        <w:trPr>
          <w:trHeight w:val="300"/>
        </w:trPr>
        <w:tc>
          <w:tcPr>
            <w:tcW w:w="2490" w:type="dxa"/>
          </w:tcPr>
          <w:p w14:paraId="68077321" w14:textId="77777777" w:rsidR="00902432" w:rsidRPr="002C47EF" w:rsidRDefault="00902432" w:rsidP="00E62E47">
            <w:pPr>
              <w:rPr>
                <w:rFonts w:ascii="Arial" w:hAnsi="Arial" w:cs="Arial"/>
              </w:rPr>
            </w:pPr>
          </w:p>
        </w:tc>
        <w:tc>
          <w:tcPr>
            <w:tcW w:w="3960" w:type="dxa"/>
          </w:tcPr>
          <w:p w14:paraId="00D8983A" w14:textId="77777777" w:rsidR="00902432" w:rsidRPr="002C47EF" w:rsidRDefault="00902432" w:rsidP="00E62E47">
            <w:pPr>
              <w:rPr>
                <w:rFonts w:ascii="Arial" w:hAnsi="Arial" w:cs="Arial"/>
                <w:b/>
                <w:bCs/>
              </w:rPr>
            </w:pPr>
            <w:r w:rsidRPr="002C47EF">
              <w:rPr>
                <w:rFonts w:ascii="Arial" w:hAnsi="Arial" w:cs="Arial"/>
                <w:b/>
                <w:bCs/>
              </w:rPr>
              <w:t>Entrega da Etapa 4 (Final)</w:t>
            </w:r>
          </w:p>
        </w:tc>
        <w:tc>
          <w:tcPr>
            <w:tcW w:w="2040" w:type="dxa"/>
          </w:tcPr>
          <w:p w14:paraId="10549761" w14:textId="77777777" w:rsidR="00902432" w:rsidRPr="002C47EF" w:rsidRDefault="00902432" w:rsidP="00E62E47">
            <w:pPr>
              <w:rPr>
                <w:rFonts w:ascii="Arial" w:hAnsi="Arial" w:cs="Arial"/>
              </w:rPr>
            </w:pPr>
            <w:r w:rsidRPr="002C47EF">
              <w:rPr>
                <w:rFonts w:ascii="Arial" w:hAnsi="Arial" w:cs="Arial"/>
              </w:rPr>
              <w:t>21/novembro</w:t>
            </w:r>
          </w:p>
        </w:tc>
      </w:tr>
    </w:tbl>
    <w:p w14:paraId="0D356277" w14:textId="2E877D67" w:rsidR="000253F1" w:rsidRDefault="00902432" w:rsidP="00902432">
      <w:r>
        <w:br w:type="page"/>
      </w:r>
    </w:p>
    <w:p w14:paraId="0AC9E59B" w14:textId="45389DD9" w:rsidR="002151E0" w:rsidRPr="005B2E3B" w:rsidRDefault="00370304" w:rsidP="005B2E3B">
      <w:pPr>
        <w:pStyle w:val="Ttulo1"/>
      </w:pPr>
      <w:bookmarkStart w:id="24" w:name="_Toc214661393"/>
      <w:r w:rsidRPr="005B2E3B">
        <w:lastRenderedPageBreak/>
        <w:t>Conclusão</w:t>
      </w:r>
      <w:bookmarkEnd w:id="24"/>
    </w:p>
    <w:p w14:paraId="61AA68EC" w14:textId="77777777" w:rsidR="00686746" w:rsidRDefault="00686746" w:rsidP="00EA4D84">
      <w:pPr>
        <w:spacing w:line="360" w:lineRule="auto"/>
        <w:jc w:val="both"/>
        <w:rPr>
          <w:rFonts w:ascii="Arial" w:hAnsi="Arial" w:cs="Arial"/>
        </w:rPr>
      </w:pPr>
    </w:p>
    <w:p w14:paraId="3C5CCD17" w14:textId="65802756" w:rsidR="00193591" w:rsidRDefault="00193591" w:rsidP="00193591">
      <w:pPr>
        <w:pStyle w:val="TrabPadro"/>
        <w:ind w:firstLine="0"/>
        <w:rPr>
          <w:noProof/>
        </w:rPr>
      </w:pPr>
    </w:p>
    <w:p w14:paraId="29DC1C72" w14:textId="2C715FC2" w:rsidR="00193591" w:rsidRPr="00D40C8F" w:rsidRDefault="00193591" w:rsidP="00193591">
      <w:pPr>
        <w:pStyle w:val="TrabPadro"/>
        <w:rPr>
          <w:noProof/>
        </w:rPr>
      </w:pPr>
      <w:r w:rsidRPr="00D40C8F">
        <w:rPr>
          <w:noProof/>
        </w:rPr>
        <w:t xml:space="preserve">A conclusão deste </w:t>
      </w:r>
      <w:r w:rsidR="0013491D" w:rsidRPr="00D40C8F">
        <w:rPr>
          <w:noProof/>
        </w:rPr>
        <w:t>projeto</w:t>
      </w:r>
      <w:r w:rsidRPr="00D40C8F">
        <w:rPr>
          <w:noProof/>
        </w:rPr>
        <w:t xml:space="preserve"> marca a transição bem-sucedida da fase de planejamento para a entrega da solução completa, conforme proposto pela FinData Analytics. O processo concentrou-se inicialmente na aquisição, estruturação e Análise Exploratória de Dados (EDA), culminando na criação do dataset serasa.csv, um ativo fundamental que validou o pipeline de extração de informações de relatórios em PDF, uma fonte de dados notadamente não estruturada. Os desafios técnicos previstos, como a variabilidade no layout dos documentos, foram superados, permitindo o desenvolvimento de um pipeline de tratamento e limpeza de dados eficaz.</w:t>
      </w:r>
    </w:p>
    <w:p w14:paraId="26D4D679" w14:textId="79DCA612" w:rsidR="00193591" w:rsidRPr="003A1BF2" w:rsidRDefault="00193591" w:rsidP="00193591">
      <w:pPr>
        <w:pStyle w:val="TrabPadro"/>
        <w:rPr>
          <w:noProof/>
        </w:rPr>
      </w:pPr>
      <w:r w:rsidRPr="003A1BF2">
        <w:rPr>
          <w:noProof/>
        </w:rPr>
        <w:t xml:space="preserve">A EDA forneceu insights críticos: as visualizações gráficas demonstraram um crescimento constante no Valor Total das Dívidas (VTDD) e no Número de Inadimplentes, e revelaram que a maior concentração de risco se encontra nas faixas etárias de 26 a 60 anos. A modelagem preditiva, por sua vez, garantiu a robustez das projeções, indicando que o VTDD deve alcançar aproximadamente </w:t>
      </w:r>
      <w:r w:rsidR="003A1BF2" w:rsidRPr="003A1BF2">
        <w:rPr>
          <w:noProof/>
        </w:rPr>
        <w:t>R$ 548.55</w:t>
      </w:r>
      <w:r w:rsidR="003A1BF2" w:rsidRPr="003A1BF2">
        <w:rPr>
          <w:noProof/>
        </w:rPr>
        <w:t xml:space="preserve"> </w:t>
      </w:r>
      <w:r w:rsidR="003A1BF2" w:rsidRPr="003A1BF2">
        <w:rPr>
          <w:noProof/>
        </w:rPr>
        <w:t xml:space="preserve">bilhões </w:t>
      </w:r>
      <w:r w:rsidR="003A1BF2" w:rsidRPr="003A1BF2">
        <w:rPr>
          <w:noProof/>
        </w:rPr>
        <w:t>até</w:t>
      </w:r>
      <w:r w:rsidR="003A1BF2" w:rsidRPr="003A1BF2">
        <w:rPr>
          <w:noProof/>
        </w:rPr>
        <w:t xml:space="preserve"> </w:t>
      </w:r>
      <w:r w:rsidR="003A1BF2" w:rsidRPr="003A1BF2">
        <w:rPr>
          <w:noProof/>
        </w:rPr>
        <w:t>Fevereiro</w:t>
      </w:r>
      <w:r w:rsidR="003A1BF2" w:rsidRPr="003A1BF2">
        <w:rPr>
          <w:noProof/>
        </w:rPr>
        <w:t xml:space="preserve"> de 202</w:t>
      </w:r>
      <w:r w:rsidR="003A1BF2" w:rsidRPr="003A1BF2">
        <w:rPr>
          <w:noProof/>
        </w:rPr>
        <w:t>6.</w:t>
      </w:r>
    </w:p>
    <w:p w14:paraId="73C6CDA6" w14:textId="49BC6135" w:rsidR="00193591" w:rsidRPr="008A4623" w:rsidRDefault="00193591" w:rsidP="00193591">
      <w:pPr>
        <w:pStyle w:val="TrabPadro"/>
        <w:rPr>
          <w:noProof/>
        </w:rPr>
      </w:pPr>
      <w:r w:rsidRPr="008A4623">
        <w:rPr>
          <w:noProof/>
        </w:rPr>
        <w:t>Com o desenvolvimento analítico concluído, a FinData Analytics cumpre seu objetivo de traduzir os dados estruturados em insights acionáveis. As soluções desenvolvidas, baseadas na aplicação de algoritmos de aprendizado (Classificação e Agrupamento), permitem:</w:t>
      </w:r>
    </w:p>
    <w:p w14:paraId="14BA6B07" w14:textId="60AB6EA3" w:rsidR="00193591" w:rsidRPr="008A4623" w:rsidRDefault="00193591" w:rsidP="00193591">
      <w:pPr>
        <w:pStyle w:val="TrabPadro"/>
        <w:numPr>
          <w:ilvl w:val="0"/>
          <w:numId w:val="27"/>
        </w:numPr>
        <w:rPr>
          <w:noProof/>
        </w:rPr>
      </w:pPr>
      <w:r w:rsidRPr="008A4623">
        <w:rPr>
          <w:noProof/>
        </w:rPr>
        <w:t>Segmentar perfis de consumidores para entender o risco;</w:t>
      </w:r>
    </w:p>
    <w:p w14:paraId="7A9C0D25" w14:textId="5B1408C2" w:rsidR="00193591" w:rsidRPr="008A4623" w:rsidRDefault="00193591" w:rsidP="00193591">
      <w:pPr>
        <w:pStyle w:val="TrabPadro"/>
        <w:numPr>
          <w:ilvl w:val="0"/>
          <w:numId w:val="27"/>
        </w:numPr>
        <w:rPr>
          <w:noProof/>
        </w:rPr>
      </w:pPr>
      <w:r w:rsidRPr="008A4623">
        <w:rPr>
          <w:noProof/>
        </w:rPr>
        <w:t>Prever o risco de crédito, aprimorando os modelos de avaliação das instituições financeiras.</w:t>
      </w:r>
    </w:p>
    <w:p w14:paraId="3F34CEB7" w14:textId="46A88328" w:rsidR="00EA4D84" w:rsidRPr="00EA4D84" w:rsidRDefault="00193591" w:rsidP="00193591">
      <w:pPr>
        <w:pStyle w:val="TrabPadro"/>
      </w:pPr>
      <w:r w:rsidRPr="008A4623">
        <w:rPr>
          <w:noProof/>
        </w:rPr>
        <w:t xml:space="preserve">A próxima etapa de desenvolvimento, reside na comunicação e entrega da solução. O objetivo é apresentar os resultados e o valor gerado por meio de um storytelling em formato de vídeo, simulando a entrega da solução ao cliente final. Assim, este projeto não só validou o processo de dados e a análise </w:t>
      </w:r>
      <w:r w:rsidRPr="007760FA">
        <w:rPr>
          <w:noProof/>
        </w:rPr>
        <w:t>preditiva, mas também resultou na solução completa, pronta para ser comunicada e implementada no setor financeiro</w:t>
      </w:r>
      <w:r w:rsidR="00EA4D84" w:rsidRPr="00EA4D84">
        <w:br w:type="page"/>
      </w:r>
    </w:p>
    <w:p w14:paraId="3AC07B7E" w14:textId="67C3FC19" w:rsidR="00EA4D84" w:rsidRDefault="00F94F30" w:rsidP="00686746">
      <w:pPr>
        <w:pStyle w:val="Ttulo1"/>
      </w:pPr>
      <w:bookmarkStart w:id="25" w:name="_Toc214661394"/>
      <w:r>
        <w:lastRenderedPageBreak/>
        <w:t>Glossário</w:t>
      </w:r>
      <w:bookmarkEnd w:id="25"/>
    </w:p>
    <w:p w14:paraId="612F3C3C" w14:textId="77777777" w:rsidR="00686746" w:rsidRDefault="00686746" w:rsidP="00686746">
      <w:pPr>
        <w:pStyle w:val="TrabPadro"/>
      </w:pPr>
    </w:p>
    <w:p w14:paraId="22D34535" w14:textId="77777777" w:rsidR="00686746" w:rsidRPr="00686746" w:rsidRDefault="00686746" w:rsidP="00686746">
      <w:pPr>
        <w:pStyle w:val="TrabPadro"/>
      </w:pPr>
    </w:p>
    <w:p w14:paraId="35C46554" w14:textId="6A4E3048" w:rsidR="00F14C8D" w:rsidRPr="00F14C8D" w:rsidRDefault="00F14C8D" w:rsidP="00F14C8D">
      <w:pPr>
        <w:spacing w:line="360" w:lineRule="auto"/>
        <w:jc w:val="both"/>
        <w:rPr>
          <w:rFonts w:ascii="Arial" w:hAnsi="Arial" w:cs="Arial"/>
        </w:rPr>
      </w:pPr>
      <w:r w:rsidRPr="00F14C8D">
        <w:rPr>
          <w:rFonts w:ascii="Arial" w:hAnsi="Arial" w:cs="Arial"/>
        </w:rPr>
        <w:t>Este glossário define os termos técnicos e conceituais essenciais utilizados ao longo deste trabalho, com foco em ciência de dados, aprendizado de máquina e o domínio financeiro do projeto</w:t>
      </w:r>
      <w:r>
        <w:rPr>
          <w:rFonts w:ascii="Arial" w:hAnsi="Arial" w:cs="Arial"/>
        </w:rPr>
        <w:t>;</w:t>
      </w:r>
    </w:p>
    <w:p w14:paraId="4A7012E5" w14:textId="77777777" w:rsidR="00F14C8D" w:rsidRPr="00F14C8D" w:rsidRDefault="00F14C8D" w:rsidP="00F14C8D">
      <w:pPr>
        <w:spacing w:line="360" w:lineRule="auto"/>
        <w:jc w:val="both"/>
        <w:rPr>
          <w:rFonts w:ascii="Arial" w:hAnsi="Arial" w:cs="Arial"/>
        </w:rPr>
      </w:pPr>
      <w:r w:rsidRPr="00F14C8D">
        <w:rPr>
          <w:rFonts w:ascii="Arial" w:hAnsi="Arial" w:cs="Arial"/>
        </w:rPr>
        <w:t>Acurácia (</w:t>
      </w:r>
      <w:proofErr w:type="spellStart"/>
      <w:r w:rsidRPr="00F14C8D">
        <w:rPr>
          <w:rFonts w:ascii="Arial" w:hAnsi="Arial" w:cs="Arial"/>
        </w:rPr>
        <w:t>Accuracy</w:t>
      </w:r>
      <w:proofErr w:type="spellEnd"/>
      <w:r w:rsidRPr="00F14C8D">
        <w:rPr>
          <w:rFonts w:ascii="Arial" w:hAnsi="Arial" w:cs="Arial"/>
        </w:rPr>
        <w:t>):</w:t>
      </w:r>
    </w:p>
    <w:p w14:paraId="174E176E" w14:textId="6DA8017B" w:rsidR="00F14C8D" w:rsidRPr="00F14C8D" w:rsidRDefault="00F14C8D" w:rsidP="00F14C8D">
      <w:pPr>
        <w:spacing w:line="360" w:lineRule="auto"/>
        <w:jc w:val="both"/>
        <w:rPr>
          <w:rFonts w:ascii="Arial" w:hAnsi="Arial" w:cs="Arial"/>
        </w:rPr>
      </w:pPr>
      <w:r w:rsidRPr="00F14C8D">
        <w:rPr>
          <w:rFonts w:ascii="Arial" w:hAnsi="Arial" w:cs="Arial"/>
        </w:rPr>
        <w:t xml:space="preserve">Métrica de avaliação de modelos de classificação que mede a proporção de previsões corretas (positivas e negativas) em relação ao total de previsões realizadas. Embora seja uma métrica comum, deve ser usada com cautela em </w:t>
      </w:r>
      <w:proofErr w:type="spellStart"/>
      <w:r w:rsidRPr="00F14C8D">
        <w:rPr>
          <w:rFonts w:ascii="Arial" w:hAnsi="Arial" w:cs="Arial"/>
        </w:rPr>
        <w:t>datasets</w:t>
      </w:r>
      <w:proofErr w:type="spellEnd"/>
      <w:r w:rsidRPr="00F14C8D">
        <w:rPr>
          <w:rFonts w:ascii="Arial" w:hAnsi="Arial" w:cs="Arial"/>
        </w:rPr>
        <w:t xml:space="preserve"> desbalanceados</w:t>
      </w:r>
      <w:r>
        <w:rPr>
          <w:rFonts w:ascii="Arial" w:hAnsi="Arial" w:cs="Arial"/>
        </w:rPr>
        <w:t>;</w:t>
      </w:r>
    </w:p>
    <w:p w14:paraId="29E5833F" w14:textId="77777777" w:rsidR="00F14C8D" w:rsidRPr="00F14C8D" w:rsidRDefault="00F14C8D" w:rsidP="00F14C8D">
      <w:pPr>
        <w:spacing w:line="360" w:lineRule="auto"/>
        <w:jc w:val="both"/>
        <w:rPr>
          <w:rFonts w:ascii="Arial" w:hAnsi="Arial" w:cs="Arial"/>
        </w:rPr>
      </w:pPr>
      <w:r w:rsidRPr="00F14C8D">
        <w:rPr>
          <w:rFonts w:ascii="Arial" w:hAnsi="Arial" w:cs="Arial"/>
        </w:rPr>
        <w:t>Agrupamento (</w:t>
      </w:r>
      <w:proofErr w:type="spellStart"/>
      <w:r w:rsidRPr="00F14C8D">
        <w:rPr>
          <w:rFonts w:ascii="Arial" w:hAnsi="Arial" w:cs="Arial"/>
        </w:rPr>
        <w:t>Clustering</w:t>
      </w:r>
      <w:proofErr w:type="spellEnd"/>
      <w:r w:rsidRPr="00F14C8D">
        <w:rPr>
          <w:rFonts w:ascii="Arial" w:hAnsi="Arial" w:cs="Arial"/>
        </w:rPr>
        <w:t>):</w:t>
      </w:r>
    </w:p>
    <w:p w14:paraId="516B394F" w14:textId="61EB878A" w:rsidR="00F14C8D" w:rsidRPr="00F14C8D" w:rsidRDefault="00F14C8D" w:rsidP="00F14C8D">
      <w:pPr>
        <w:spacing w:line="360" w:lineRule="auto"/>
        <w:jc w:val="both"/>
        <w:rPr>
          <w:rFonts w:ascii="Arial" w:hAnsi="Arial" w:cs="Arial"/>
        </w:rPr>
      </w:pPr>
      <w:r w:rsidRPr="00F14C8D">
        <w:rPr>
          <w:rFonts w:ascii="Arial" w:hAnsi="Arial" w:cs="Arial"/>
        </w:rPr>
        <w:t>Técnica de aprendizado de máquina não supervisionado que visa agrupar um conjunto de dados em subconjuntos (clusters), de modo que os dados em um mesmo cluster sejam mais similares entre si do que com os de outros clusters. Utilizado neste projeto para segmentar perfis de consumidores</w:t>
      </w:r>
      <w:r>
        <w:rPr>
          <w:rFonts w:ascii="Arial" w:hAnsi="Arial" w:cs="Arial"/>
        </w:rPr>
        <w:t>;</w:t>
      </w:r>
    </w:p>
    <w:p w14:paraId="19825C53" w14:textId="77777777" w:rsidR="00F14C8D" w:rsidRPr="00F14C8D" w:rsidRDefault="00F14C8D" w:rsidP="00F14C8D">
      <w:pPr>
        <w:spacing w:line="360" w:lineRule="auto"/>
        <w:jc w:val="both"/>
        <w:rPr>
          <w:rFonts w:ascii="Arial" w:hAnsi="Arial" w:cs="Arial"/>
        </w:rPr>
      </w:pPr>
      <w:r w:rsidRPr="00F14C8D">
        <w:rPr>
          <w:rFonts w:ascii="Arial" w:hAnsi="Arial" w:cs="Arial"/>
        </w:rPr>
        <w:t>Análise Exploratória de Dados (EDA):</w:t>
      </w:r>
    </w:p>
    <w:p w14:paraId="1A4E47AD" w14:textId="778896AB" w:rsidR="00F14C8D" w:rsidRPr="00F14C8D" w:rsidRDefault="00F14C8D" w:rsidP="00F14C8D">
      <w:pPr>
        <w:spacing w:line="360" w:lineRule="auto"/>
        <w:jc w:val="both"/>
        <w:rPr>
          <w:rFonts w:ascii="Arial" w:hAnsi="Arial" w:cs="Arial"/>
        </w:rPr>
      </w:pPr>
      <w:r w:rsidRPr="00F14C8D">
        <w:rPr>
          <w:rFonts w:ascii="Arial" w:hAnsi="Arial" w:cs="Arial"/>
        </w:rPr>
        <w:t>Processo de investigação inicial de um conjunto de dados para descobrir padrões, anomalias, testar hipóteses e verificar premissas com o auxílio de estatísticas descritivas e visualizações gráficas</w:t>
      </w:r>
      <w:r>
        <w:rPr>
          <w:rFonts w:ascii="Arial" w:hAnsi="Arial" w:cs="Arial"/>
        </w:rPr>
        <w:t>;</w:t>
      </w:r>
    </w:p>
    <w:p w14:paraId="48207E5B" w14:textId="77777777" w:rsidR="00F14C8D" w:rsidRPr="00F14C8D" w:rsidRDefault="00F14C8D" w:rsidP="00F14C8D">
      <w:pPr>
        <w:spacing w:line="360" w:lineRule="auto"/>
        <w:jc w:val="both"/>
        <w:rPr>
          <w:rFonts w:ascii="Arial" w:hAnsi="Arial" w:cs="Arial"/>
        </w:rPr>
      </w:pPr>
      <w:r w:rsidRPr="00F14C8D">
        <w:rPr>
          <w:rFonts w:ascii="Arial" w:hAnsi="Arial" w:cs="Arial"/>
        </w:rPr>
        <w:t>Aprendizado de Máquina (Machine Learning):</w:t>
      </w:r>
    </w:p>
    <w:p w14:paraId="024F2846" w14:textId="631137A6" w:rsidR="00F14C8D" w:rsidRPr="00F14C8D" w:rsidRDefault="00F14C8D" w:rsidP="00F14C8D">
      <w:pPr>
        <w:spacing w:line="360" w:lineRule="auto"/>
        <w:jc w:val="both"/>
        <w:rPr>
          <w:rFonts w:ascii="Arial" w:hAnsi="Arial" w:cs="Arial"/>
        </w:rPr>
      </w:pPr>
      <w:r w:rsidRPr="00F14C8D">
        <w:rPr>
          <w:rFonts w:ascii="Arial" w:hAnsi="Arial" w:cs="Arial"/>
        </w:rPr>
        <w:t>Subcampo da inteligência artificial que se concentra no desenvolvimento de algoritmos que permitem aos computadores aprenderem padrões e tomar decisões a partir de dados, sem serem explicitamente programados para cada tarefa</w:t>
      </w:r>
      <w:r>
        <w:rPr>
          <w:rFonts w:ascii="Arial" w:hAnsi="Arial" w:cs="Arial"/>
        </w:rPr>
        <w:t>;</w:t>
      </w:r>
    </w:p>
    <w:p w14:paraId="31C8BFBA" w14:textId="77777777" w:rsidR="00F14C8D" w:rsidRPr="00F14C8D" w:rsidRDefault="00F14C8D" w:rsidP="00F14C8D">
      <w:pPr>
        <w:spacing w:line="360" w:lineRule="auto"/>
        <w:jc w:val="both"/>
        <w:rPr>
          <w:rFonts w:ascii="Arial" w:hAnsi="Arial" w:cs="Arial"/>
        </w:rPr>
      </w:pPr>
      <w:r w:rsidRPr="00F14C8D">
        <w:rPr>
          <w:rFonts w:ascii="Arial" w:hAnsi="Arial" w:cs="Arial"/>
        </w:rPr>
        <w:t>Classificação (</w:t>
      </w:r>
      <w:proofErr w:type="spellStart"/>
      <w:r w:rsidRPr="00F14C8D">
        <w:rPr>
          <w:rFonts w:ascii="Arial" w:hAnsi="Arial" w:cs="Arial"/>
        </w:rPr>
        <w:t>Classification</w:t>
      </w:r>
      <w:proofErr w:type="spellEnd"/>
      <w:r w:rsidRPr="00F14C8D">
        <w:rPr>
          <w:rFonts w:ascii="Arial" w:hAnsi="Arial" w:cs="Arial"/>
        </w:rPr>
        <w:t>):</w:t>
      </w:r>
    </w:p>
    <w:p w14:paraId="4D10BE15" w14:textId="4266495D" w:rsidR="00F14C8D" w:rsidRPr="00F14C8D" w:rsidRDefault="00F14C8D" w:rsidP="00F14C8D">
      <w:pPr>
        <w:spacing w:line="360" w:lineRule="auto"/>
        <w:jc w:val="both"/>
        <w:rPr>
          <w:rFonts w:ascii="Arial" w:hAnsi="Arial" w:cs="Arial"/>
        </w:rPr>
      </w:pPr>
      <w:r w:rsidRPr="00F14C8D">
        <w:rPr>
          <w:rFonts w:ascii="Arial" w:hAnsi="Arial" w:cs="Arial"/>
        </w:rPr>
        <w:t>Tarefa de aprendizado de máquina supervisionado que consiste em atribuir uma categoria ou rótulo a uma observação com base em suas características. Neste projeto, é usada para classificar perfis de risco (</w:t>
      </w:r>
      <w:proofErr w:type="spellStart"/>
      <w:r w:rsidRPr="00F14C8D">
        <w:rPr>
          <w:rFonts w:ascii="Arial" w:hAnsi="Arial" w:cs="Arial"/>
        </w:rPr>
        <w:t>ex</w:t>
      </w:r>
      <w:proofErr w:type="spellEnd"/>
      <w:r w:rsidRPr="00F14C8D">
        <w:rPr>
          <w:rFonts w:ascii="Arial" w:hAnsi="Arial" w:cs="Arial"/>
        </w:rPr>
        <w:t>: alto risco, baixo risco)</w:t>
      </w:r>
      <w:r>
        <w:rPr>
          <w:rFonts w:ascii="Arial" w:hAnsi="Arial" w:cs="Arial"/>
        </w:rPr>
        <w:t>;</w:t>
      </w:r>
    </w:p>
    <w:p w14:paraId="165912F5" w14:textId="77777777" w:rsidR="00F14C8D" w:rsidRPr="00F14C8D" w:rsidRDefault="00F14C8D" w:rsidP="00F14C8D">
      <w:pPr>
        <w:spacing w:line="360" w:lineRule="auto"/>
        <w:jc w:val="both"/>
        <w:rPr>
          <w:rFonts w:ascii="Arial" w:hAnsi="Arial" w:cs="Arial"/>
        </w:rPr>
      </w:pPr>
      <w:r w:rsidRPr="00F14C8D">
        <w:rPr>
          <w:rFonts w:ascii="Arial" w:hAnsi="Arial" w:cs="Arial"/>
        </w:rPr>
        <w:t>Dados Não Estruturados:</w:t>
      </w:r>
    </w:p>
    <w:p w14:paraId="10CDE46A" w14:textId="72677B57" w:rsidR="00F14C8D" w:rsidRPr="00F14C8D" w:rsidRDefault="00F14C8D" w:rsidP="00F14C8D">
      <w:pPr>
        <w:spacing w:line="360" w:lineRule="auto"/>
        <w:jc w:val="both"/>
        <w:rPr>
          <w:rFonts w:ascii="Arial" w:hAnsi="Arial" w:cs="Arial"/>
        </w:rPr>
      </w:pPr>
      <w:r w:rsidRPr="00F14C8D">
        <w:rPr>
          <w:rFonts w:ascii="Arial" w:hAnsi="Arial" w:cs="Arial"/>
        </w:rPr>
        <w:lastRenderedPageBreak/>
        <w:t xml:space="preserve">Dados que não possuem um modelo de dados pré-definido ou não são organizados de maneira padronizada. Exemplos incluem textos em linguagem natural, imagens, vídeos e arquivos de áudio. Os </w:t>
      </w:r>
      <w:proofErr w:type="spellStart"/>
      <w:r w:rsidRPr="00F14C8D">
        <w:rPr>
          <w:rFonts w:ascii="Arial" w:hAnsi="Arial" w:cs="Arial"/>
        </w:rPr>
        <w:t>PDFs</w:t>
      </w:r>
      <w:proofErr w:type="spellEnd"/>
      <w:r w:rsidRPr="00F14C8D">
        <w:rPr>
          <w:rFonts w:ascii="Arial" w:hAnsi="Arial" w:cs="Arial"/>
        </w:rPr>
        <w:t xml:space="preserve"> do Serasa são uma fonte primária de dados não estruturados neste projeto</w:t>
      </w:r>
      <w:r>
        <w:rPr>
          <w:rFonts w:ascii="Arial" w:hAnsi="Arial" w:cs="Arial"/>
        </w:rPr>
        <w:t>;</w:t>
      </w:r>
    </w:p>
    <w:p w14:paraId="45C07B84" w14:textId="77777777" w:rsidR="00F14C8D" w:rsidRPr="00F14C8D" w:rsidRDefault="00F14C8D" w:rsidP="00F14C8D">
      <w:pPr>
        <w:spacing w:line="360" w:lineRule="auto"/>
        <w:jc w:val="both"/>
        <w:rPr>
          <w:rFonts w:ascii="Arial" w:hAnsi="Arial" w:cs="Arial"/>
        </w:rPr>
      </w:pPr>
      <w:proofErr w:type="spellStart"/>
      <w:r w:rsidRPr="00F14C8D">
        <w:rPr>
          <w:rFonts w:ascii="Arial" w:hAnsi="Arial" w:cs="Arial"/>
        </w:rPr>
        <w:t>Dataset</w:t>
      </w:r>
      <w:proofErr w:type="spellEnd"/>
      <w:r w:rsidRPr="00F14C8D">
        <w:rPr>
          <w:rFonts w:ascii="Arial" w:hAnsi="Arial" w:cs="Arial"/>
        </w:rPr>
        <w:t>:</w:t>
      </w:r>
    </w:p>
    <w:p w14:paraId="73879A25" w14:textId="31E23C00" w:rsidR="00F14C8D" w:rsidRPr="00F14C8D" w:rsidRDefault="00F14C8D" w:rsidP="00F14C8D">
      <w:pPr>
        <w:spacing w:line="360" w:lineRule="auto"/>
        <w:jc w:val="both"/>
        <w:rPr>
          <w:rFonts w:ascii="Arial" w:hAnsi="Arial" w:cs="Arial"/>
        </w:rPr>
      </w:pPr>
      <w:r w:rsidRPr="00F14C8D">
        <w:rPr>
          <w:rFonts w:ascii="Arial" w:hAnsi="Arial" w:cs="Arial"/>
        </w:rPr>
        <w:t>Termo em inglês para conjunto de dados. Refere-se a uma coleção organizada de dados, geralmente em formato tabular (linhas e colunas), que serve como base para análise, treinamento e teste de modelos</w:t>
      </w:r>
      <w:r>
        <w:rPr>
          <w:rFonts w:ascii="Arial" w:hAnsi="Arial" w:cs="Arial"/>
        </w:rPr>
        <w:t>;</w:t>
      </w:r>
    </w:p>
    <w:p w14:paraId="34317CF8" w14:textId="77777777" w:rsidR="00F14C8D" w:rsidRPr="00F14C8D" w:rsidRDefault="00F14C8D" w:rsidP="00F14C8D">
      <w:pPr>
        <w:spacing w:line="360" w:lineRule="auto"/>
        <w:jc w:val="both"/>
        <w:rPr>
          <w:rFonts w:ascii="Arial" w:hAnsi="Arial" w:cs="Arial"/>
        </w:rPr>
      </w:pPr>
      <w:r w:rsidRPr="00F14C8D">
        <w:rPr>
          <w:rFonts w:ascii="Arial" w:hAnsi="Arial" w:cs="Arial"/>
        </w:rPr>
        <w:t xml:space="preserve">Engenharia de Atributos (Feature </w:t>
      </w:r>
      <w:proofErr w:type="spellStart"/>
      <w:r w:rsidRPr="00F14C8D">
        <w:rPr>
          <w:rFonts w:ascii="Arial" w:hAnsi="Arial" w:cs="Arial"/>
        </w:rPr>
        <w:t>Engineering</w:t>
      </w:r>
      <w:proofErr w:type="spellEnd"/>
      <w:r w:rsidRPr="00F14C8D">
        <w:rPr>
          <w:rFonts w:ascii="Arial" w:hAnsi="Arial" w:cs="Arial"/>
        </w:rPr>
        <w:t>):</w:t>
      </w:r>
    </w:p>
    <w:p w14:paraId="711A0B26" w14:textId="0060C9AE" w:rsidR="00F14C8D" w:rsidRPr="00F14C8D" w:rsidRDefault="00F14C8D" w:rsidP="00F14C8D">
      <w:pPr>
        <w:spacing w:line="360" w:lineRule="auto"/>
        <w:jc w:val="both"/>
        <w:rPr>
          <w:rFonts w:ascii="Arial" w:hAnsi="Arial" w:cs="Arial"/>
        </w:rPr>
      </w:pPr>
      <w:r w:rsidRPr="00F14C8D">
        <w:rPr>
          <w:rFonts w:ascii="Arial" w:hAnsi="Arial" w:cs="Arial"/>
        </w:rPr>
        <w:t xml:space="preserve">Processo de criação de novas variáveis (features) a partir de variáveis existentes em um </w:t>
      </w:r>
      <w:proofErr w:type="spellStart"/>
      <w:r w:rsidRPr="00F14C8D">
        <w:rPr>
          <w:rFonts w:ascii="Arial" w:hAnsi="Arial" w:cs="Arial"/>
        </w:rPr>
        <w:t>dataset</w:t>
      </w:r>
      <w:proofErr w:type="spellEnd"/>
      <w:r w:rsidRPr="00F14C8D">
        <w:rPr>
          <w:rFonts w:ascii="Arial" w:hAnsi="Arial" w:cs="Arial"/>
        </w:rPr>
        <w:t>. O objetivo é melhorar o desempenho dos modelos de aprendizado de máquina, fornecendo-lhes informações mais relevantes e preditivas</w:t>
      </w:r>
      <w:r>
        <w:rPr>
          <w:rFonts w:ascii="Arial" w:hAnsi="Arial" w:cs="Arial"/>
        </w:rPr>
        <w:t>;</w:t>
      </w:r>
    </w:p>
    <w:p w14:paraId="68CF8BAC" w14:textId="77777777" w:rsidR="00F14C8D" w:rsidRPr="00F14C8D" w:rsidRDefault="00F14C8D" w:rsidP="00F14C8D">
      <w:pPr>
        <w:spacing w:line="360" w:lineRule="auto"/>
        <w:jc w:val="both"/>
        <w:rPr>
          <w:rFonts w:ascii="Arial" w:hAnsi="Arial" w:cs="Arial"/>
        </w:rPr>
      </w:pPr>
      <w:r w:rsidRPr="00F14C8D">
        <w:rPr>
          <w:rFonts w:ascii="Arial" w:hAnsi="Arial" w:cs="Arial"/>
        </w:rPr>
        <w:t>GitHub:</w:t>
      </w:r>
    </w:p>
    <w:p w14:paraId="6E071E3A" w14:textId="42FB1711" w:rsidR="00F14C8D" w:rsidRPr="00F14C8D" w:rsidRDefault="00F14C8D" w:rsidP="00F14C8D">
      <w:pPr>
        <w:spacing w:line="360" w:lineRule="auto"/>
        <w:jc w:val="both"/>
        <w:rPr>
          <w:rFonts w:ascii="Arial" w:hAnsi="Arial" w:cs="Arial"/>
        </w:rPr>
      </w:pPr>
      <w:r w:rsidRPr="00F14C8D">
        <w:rPr>
          <w:rFonts w:ascii="Arial" w:hAnsi="Arial" w:cs="Arial"/>
        </w:rPr>
        <w:t xml:space="preserve">Plataforma de hospedagem de código-fonte baseada no sistema de controle de versão </w:t>
      </w:r>
      <w:proofErr w:type="spellStart"/>
      <w:r w:rsidRPr="00F14C8D">
        <w:rPr>
          <w:rFonts w:ascii="Arial" w:hAnsi="Arial" w:cs="Arial"/>
        </w:rPr>
        <w:t>Git</w:t>
      </w:r>
      <w:proofErr w:type="spellEnd"/>
      <w:r w:rsidRPr="00F14C8D">
        <w:rPr>
          <w:rFonts w:ascii="Arial" w:hAnsi="Arial" w:cs="Arial"/>
        </w:rPr>
        <w:t>. É amplamente utilizada para armazenar projetos, facilitar a colaboração entre desenvolvedores e garantir a transparência e reprodutibilidade de trabalhos acadêmicos e de software</w:t>
      </w:r>
      <w:r>
        <w:rPr>
          <w:rFonts w:ascii="Arial" w:hAnsi="Arial" w:cs="Arial"/>
        </w:rPr>
        <w:t>;</w:t>
      </w:r>
    </w:p>
    <w:p w14:paraId="221F848B" w14:textId="77777777" w:rsidR="00F14C8D" w:rsidRPr="00F14C8D" w:rsidRDefault="00F14C8D" w:rsidP="00F14C8D">
      <w:pPr>
        <w:spacing w:line="360" w:lineRule="auto"/>
        <w:jc w:val="both"/>
        <w:rPr>
          <w:rFonts w:ascii="Arial" w:hAnsi="Arial" w:cs="Arial"/>
        </w:rPr>
      </w:pPr>
      <w:r w:rsidRPr="00F14C8D">
        <w:rPr>
          <w:rFonts w:ascii="Arial" w:hAnsi="Arial" w:cs="Arial"/>
        </w:rPr>
        <w:t>Granularidade:</w:t>
      </w:r>
    </w:p>
    <w:p w14:paraId="7DCA7809" w14:textId="7E7E4535" w:rsidR="00F14C8D" w:rsidRPr="00F14C8D" w:rsidRDefault="00F14C8D" w:rsidP="00F14C8D">
      <w:pPr>
        <w:spacing w:line="360" w:lineRule="auto"/>
        <w:jc w:val="both"/>
        <w:rPr>
          <w:rFonts w:ascii="Arial" w:hAnsi="Arial" w:cs="Arial"/>
        </w:rPr>
      </w:pPr>
      <w:r w:rsidRPr="00F14C8D">
        <w:rPr>
          <w:rFonts w:ascii="Arial" w:hAnsi="Arial" w:cs="Arial"/>
        </w:rPr>
        <w:t>Nível de detalhe ou profundidade da informação contida nos dados. Dados com alta granularidade são mais específicos (</w:t>
      </w:r>
      <w:proofErr w:type="spellStart"/>
      <w:r w:rsidRPr="00F14C8D">
        <w:rPr>
          <w:rFonts w:ascii="Arial" w:hAnsi="Arial" w:cs="Arial"/>
        </w:rPr>
        <w:t>ex</w:t>
      </w:r>
      <w:proofErr w:type="spellEnd"/>
      <w:r w:rsidRPr="00F14C8D">
        <w:rPr>
          <w:rFonts w:ascii="Arial" w:hAnsi="Arial" w:cs="Arial"/>
        </w:rPr>
        <w:t>: inadimplência por cidade), enquanto dados com baixa granularidade são mais agregados (</w:t>
      </w:r>
      <w:proofErr w:type="spellStart"/>
      <w:r w:rsidRPr="00F14C8D">
        <w:rPr>
          <w:rFonts w:ascii="Arial" w:hAnsi="Arial" w:cs="Arial"/>
        </w:rPr>
        <w:t>ex</w:t>
      </w:r>
      <w:proofErr w:type="spellEnd"/>
      <w:r w:rsidRPr="00F14C8D">
        <w:rPr>
          <w:rFonts w:ascii="Arial" w:hAnsi="Arial" w:cs="Arial"/>
        </w:rPr>
        <w:t>: inadimplência por país)</w:t>
      </w:r>
      <w:r>
        <w:rPr>
          <w:rFonts w:ascii="Arial" w:hAnsi="Arial" w:cs="Arial"/>
        </w:rPr>
        <w:t>;</w:t>
      </w:r>
    </w:p>
    <w:p w14:paraId="5B6BF72A" w14:textId="77777777" w:rsidR="00F14C8D" w:rsidRPr="00F14C8D" w:rsidRDefault="00F14C8D" w:rsidP="00F14C8D">
      <w:pPr>
        <w:spacing w:line="360" w:lineRule="auto"/>
        <w:jc w:val="both"/>
        <w:rPr>
          <w:rFonts w:ascii="Arial" w:hAnsi="Arial" w:cs="Arial"/>
        </w:rPr>
      </w:pPr>
      <w:r w:rsidRPr="00F14C8D">
        <w:rPr>
          <w:rFonts w:ascii="Arial" w:hAnsi="Arial" w:cs="Arial"/>
        </w:rPr>
        <w:t>Inadimplência:</w:t>
      </w:r>
    </w:p>
    <w:p w14:paraId="120CC971" w14:textId="517A1E21" w:rsidR="00F14C8D" w:rsidRPr="00F14C8D" w:rsidRDefault="00F14C8D" w:rsidP="00F14C8D">
      <w:pPr>
        <w:spacing w:line="360" w:lineRule="auto"/>
        <w:jc w:val="both"/>
        <w:rPr>
          <w:rFonts w:ascii="Arial" w:hAnsi="Arial" w:cs="Arial"/>
        </w:rPr>
      </w:pPr>
      <w:r w:rsidRPr="00F14C8D">
        <w:rPr>
          <w:rFonts w:ascii="Arial" w:hAnsi="Arial" w:cs="Arial"/>
        </w:rPr>
        <w:t>O não cumprimento de uma obrigação financeira, como o pagamento de uma dívida ou parcela de um empréstimo, dentro do prazo estipulado no contrato</w:t>
      </w:r>
      <w:r>
        <w:rPr>
          <w:rFonts w:ascii="Arial" w:hAnsi="Arial" w:cs="Arial"/>
        </w:rPr>
        <w:t>;</w:t>
      </w:r>
    </w:p>
    <w:p w14:paraId="0F98B445" w14:textId="77777777" w:rsidR="00F14C8D" w:rsidRPr="00F14C8D" w:rsidRDefault="00F14C8D" w:rsidP="00F14C8D">
      <w:pPr>
        <w:spacing w:line="360" w:lineRule="auto"/>
        <w:jc w:val="both"/>
        <w:rPr>
          <w:rFonts w:ascii="Arial" w:hAnsi="Arial" w:cs="Arial"/>
        </w:rPr>
      </w:pPr>
      <w:r w:rsidRPr="00F14C8D">
        <w:rPr>
          <w:rFonts w:ascii="Arial" w:hAnsi="Arial" w:cs="Arial"/>
        </w:rPr>
        <w:t>Insights:</w:t>
      </w:r>
    </w:p>
    <w:p w14:paraId="23DA1249" w14:textId="4BCA3A02" w:rsidR="00F14C8D" w:rsidRPr="00F14C8D" w:rsidRDefault="00F14C8D" w:rsidP="00F14C8D">
      <w:pPr>
        <w:spacing w:line="360" w:lineRule="auto"/>
        <w:jc w:val="both"/>
        <w:rPr>
          <w:rFonts w:ascii="Arial" w:hAnsi="Arial" w:cs="Arial"/>
        </w:rPr>
      </w:pPr>
      <w:r w:rsidRPr="00F14C8D">
        <w:rPr>
          <w:rFonts w:ascii="Arial" w:hAnsi="Arial" w:cs="Arial"/>
        </w:rPr>
        <w:t>Compreensões profundas e revelações importantes obtidas a partir da análise de dados, que podem ser utilizadas para embasar a tomada de decisões estratégicas</w:t>
      </w:r>
    </w:p>
    <w:p w14:paraId="7FFC3BC7" w14:textId="77777777" w:rsidR="00F14C8D" w:rsidRPr="00F14C8D" w:rsidRDefault="00F14C8D" w:rsidP="00F14C8D">
      <w:pPr>
        <w:spacing w:line="360" w:lineRule="auto"/>
        <w:jc w:val="both"/>
        <w:rPr>
          <w:rFonts w:ascii="Arial" w:hAnsi="Arial" w:cs="Arial"/>
        </w:rPr>
      </w:pPr>
      <w:r w:rsidRPr="00F14C8D">
        <w:rPr>
          <w:rFonts w:ascii="Arial" w:hAnsi="Arial" w:cs="Arial"/>
        </w:rPr>
        <w:t>Matriz de Confusão (</w:t>
      </w:r>
      <w:proofErr w:type="spellStart"/>
      <w:r w:rsidRPr="00F14C8D">
        <w:rPr>
          <w:rFonts w:ascii="Arial" w:hAnsi="Arial" w:cs="Arial"/>
        </w:rPr>
        <w:t>Confusion</w:t>
      </w:r>
      <w:proofErr w:type="spellEnd"/>
      <w:r w:rsidRPr="00F14C8D">
        <w:rPr>
          <w:rFonts w:ascii="Arial" w:hAnsi="Arial" w:cs="Arial"/>
        </w:rPr>
        <w:t xml:space="preserve"> Matrix):</w:t>
      </w:r>
    </w:p>
    <w:p w14:paraId="0FA70920" w14:textId="354D7F49" w:rsidR="00F14C8D" w:rsidRPr="00F14C8D" w:rsidRDefault="00F14C8D" w:rsidP="00F14C8D">
      <w:pPr>
        <w:spacing w:line="360" w:lineRule="auto"/>
        <w:jc w:val="both"/>
        <w:rPr>
          <w:rFonts w:ascii="Arial" w:hAnsi="Arial" w:cs="Arial"/>
        </w:rPr>
      </w:pPr>
      <w:r w:rsidRPr="00F14C8D">
        <w:rPr>
          <w:rFonts w:ascii="Arial" w:hAnsi="Arial" w:cs="Arial"/>
        </w:rPr>
        <w:lastRenderedPageBreak/>
        <w:t>Tabela utilizada para visualizar o desempenho de um modelo de classificação. Ela detalha os acertos e erros, dividindo as previsões em Verdadeiros Positivos (VP), Falsos Positivos (FP), Verdadeiros Negativos (VN) e Falsos Negativos (FN)</w:t>
      </w:r>
      <w:r>
        <w:rPr>
          <w:rFonts w:ascii="Arial" w:hAnsi="Arial" w:cs="Arial"/>
        </w:rPr>
        <w:t>;</w:t>
      </w:r>
    </w:p>
    <w:p w14:paraId="1615BEA2" w14:textId="77777777" w:rsidR="00F14C8D" w:rsidRPr="00F14C8D" w:rsidRDefault="00F14C8D" w:rsidP="00F14C8D">
      <w:pPr>
        <w:spacing w:line="360" w:lineRule="auto"/>
        <w:jc w:val="both"/>
        <w:rPr>
          <w:rFonts w:ascii="Arial" w:hAnsi="Arial" w:cs="Arial"/>
        </w:rPr>
      </w:pPr>
      <w:r w:rsidRPr="00F14C8D">
        <w:rPr>
          <w:rFonts w:ascii="Arial" w:hAnsi="Arial" w:cs="Arial"/>
        </w:rPr>
        <w:t>Modelo Preditivo:</w:t>
      </w:r>
    </w:p>
    <w:p w14:paraId="1E048546" w14:textId="266C2C40" w:rsidR="00F14C8D" w:rsidRPr="00F14C8D" w:rsidRDefault="00F14C8D" w:rsidP="00F14C8D">
      <w:pPr>
        <w:spacing w:line="360" w:lineRule="auto"/>
        <w:jc w:val="both"/>
        <w:rPr>
          <w:rFonts w:ascii="Arial" w:hAnsi="Arial" w:cs="Arial"/>
        </w:rPr>
      </w:pPr>
      <w:r w:rsidRPr="00F14C8D">
        <w:rPr>
          <w:rFonts w:ascii="Arial" w:hAnsi="Arial" w:cs="Arial"/>
        </w:rPr>
        <w:t>Um modelo estatístico ou de aprendizado de máquina treinado com dados históricos para fazer previsões sobre eventos futuros. No contexto deste projeto, o objetivo é prever o risco de crédito de um determinado perfil ou região</w:t>
      </w:r>
      <w:r>
        <w:rPr>
          <w:rFonts w:ascii="Arial" w:hAnsi="Arial" w:cs="Arial"/>
        </w:rPr>
        <w:t>;</w:t>
      </w:r>
    </w:p>
    <w:p w14:paraId="2E79814F" w14:textId="77777777" w:rsidR="00F14C8D" w:rsidRPr="00F14C8D" w:rsidRDefault="00F14C8D" w:rsidP="00F14C8D">
      <w:pPr>
        <w:spacing w:line="360" w:lineRule="auto"/>
        <w:jc w:val="both"/>
        <w:rPr>
          <w:rFonts w:ascii="Arial" w:hAnsi="Arial" w:cs="Arial"/>
        </w:rPr>
      </w:pPr>
      <w:r w:rsidRPr="00F14C8D">
        <w:rPr>
          <w:rFonts w:ascii="Arial" w:hAnsi="Arial" w:cs="Arial"/>
        </w:rPr>
        <w:t>Pipeline de Dados:</w:t>
      </w:r>
    </w:p>
    <w:p w14:paraId="0A0884E9" w14:textId="227EFE0F" w:rsidR="00F14C8D" w:rsidRPr="00F14C8D" w:rsidRDefault="00F14C8D" w:rsidP="00F14C8D">
      <w:pPr>
        <w:spacing w:line="360" w:lineRule="auto"/>
        <w:jc w:val="both"/>
        <w:rPr>
          <w:rFonts w:ascii="Arial" w:hAnsi="Arial" w:cs="Arial"/>
        </w:rPr>
      </w:pPr>
      <w:r w:rsidRPr="00F14C8D">
        <w:rPr>
          <w:rFonts w:ascii="Arial" w:hAnsi="Arial" w:cs="Arial"/>
        </w:rPr>
        <w:t>Uma série de etapas automatizadas para o processamento de dados, que vai desde a extração inicial (coleta) até a transformação (limpeza, estruturação) e o carregamento em um destino para análise ou modelagem</w:t>
      </w:r>
      <w:r>
        <w:rPr>
          <w:rFonts w:ascii="Arial" w:hAnsi="Arial" w:cs="Arial"/>
        </w:rPr>
        <w:t>;</w:t>
      </w:r>
    </w:p>
    <w:p w14:paraId="03DF8383" w14:textId="6C2ED384" w:rsidR="00F14C8D" w:rsidRPr="00F14C8D" w:rsidRDefault="00F14C8D" w:rsidP="00F14C8D">
      <w:pPr>
        <w:spacing w:line="360" w:lineRule="auto"/>
        <w:jc w:val="both"/>
        <w:rPr>
          <w:rFonts w:ascii="Arial" w:hAnsi="Arial" w:cs="Arial"/>
        </w:rPr>
      </w:pPr>
      <w:proofErr w:type="spellStart"/>
      <w:r w:rsidRPr="00F14C8D">
        <w:rPr>
          <w:rFonts w:ascii="Arial" w:hAnsi="Arial" w:cs="Arial"/>
        </w:rPr>
        <w:t>Precisio</w:t>
      </w:r>
      <w:r w:rsidR="0009530C">
        <w:rPr>
          <w:rFonts w:ascii="Arial" w:hAnsi="Arial" w:cs="Arial"/>
        </w:rPr>
        <w:t>n</w:t>
      </w:r>
      <w:proofErr w:type="spellEnd"/>
      <w:r w:rsidRPr="00F14C8D">
        <w:rPr>
          <w:rFonts w:ascii="Arial" w:hAnsi="Arial" w:cs="Arial"/>
        </w:rPr>
        <w:t xml:space="preserve"> e Recall:</w:t>
      </w:r>
    </w:p>
    <w:p w14:paraId="0FBD818A" w14:textId="6A80CCBC" w:rsidR="00F14C8D" w:rsidRPr="00F14C8D" w:rsidRDefault="00F14C8D" w:rsidP="00F14C8D">
      <w:pPr>
        <w:spacing w:line="360" w:lineRule="auto"/>
        <w:jc w:val="both"/>
        <w:rPr>
          <w:rFonts w:ascii="Arial" w:hAnsi="Arial" w:cs="Arial"/>
        </w:rPr>
      </w:pPr>
      <w:r w:rsidRPr="00F14C8D">
        <w:rPr>
          <w:rFonts w:ascii="Arial" w:hAnsi="Arial" w:cs="Arial"/>
        </w:rPr>
        <w:t xml:space="preserve">Duas métricas cruciais para modelos de classificação. A Precisão mede, de todas as previsões positivas feitas, quantas estavam corretas. A </w:t>
      </w:r>
      <w:proofErr w:type="spellStart"/>
      <w:r w:rsidRPr="00F14C8D">
        <w:rPr>
          <w:rFonts w:ascii="Arial" w:hAnsi="Arial" w:cs="Arial"/>
        </w:rPr>
        <w:t>Revocação</w:t>
      </w:r>
      <w:proofErr w:type="spellEnd"/>
      <w:r w:rsidRPr="00F14C8D">
        <w:rPr>
          <w:rFonts w:ascii="Arial" w:hAnsi="Arial" w:cs="Arial"/>
        </w:rPr>
        <w:t xml:space="preserve"> (ou Sensibilidade) mede, de todos os casos positivos reais, quantos o modelo conseguiu identificar</w:t>
      </w:r>
      <w:r>
        <w:rPr>
          <w:rFonts w:ascii="Arial" w:hAnsi="Arial" w:cs="Arial"/>
        </w:rPr>
        <w:t>;</w:t>
      </w:r>
    </w:p>
    <w:p w14:paraId="741F36AA" w14:textId="77777777" w:rsidR="00F14C8D" w:rsidRPr="00F14C8D" w:rsidRDefault="00F14C8D" w:rsidP="00F14C8D">
      <w:pPr>
        <w:spacing w:line="360" w:lineRule="auto"/>
        <w:jc w:val="both"/>
        <w:rPr>
          <w:rFonts w:ascii="Arial" w:hAnsi="Arial" w:cs="Arial"/>
        </w:rPr>
      </w:pPr>
      <w:r w:rsidRPr="00F14C8D">
        <w:rPr>
          <w:rFonts w:ascii="Arial" w:hAnsi="Arial" w:cs="Arial"/>
        </w:rPr>
        <w:t>Processamento de Linguagem Natural (PLN):</w:t>
      </w:r>
    </w:p>
    <w:p w14:paraId="2CD208F3" w14:textId="3025390A" w:rsidR="00F14C8D" w:rsidRPr="00F14C8D" w:rsidRDefault="00F14C8D" w:rsidP="00F14C8D">
      <w:pPr>
        <w:spacing w:line="360" w:lineRule="auto"/>
        <w:jc w:val="both"/>
        <w:rPr>
          <w:rFonts w:ascii="Arial" w:hAnsi="Arial" w:cs="Arial"/>
        </w:rPr>
      </w:pPr>
      <w:r w:rsidRPr="00F14C8D">
        <w:rPr>
          <w:rFonts w:ascii="Arial" w:hAnsi="Arial" w:cs="Arial"/>
        </w:rPr>
        <w:t>Área da inteligência artificial que capacita os computadores a compreenderem, interpretar e gerar a linguagem humana. Neste trabalho, é aplicado para extrair informações relevantes dos textos contidos nos relatórios em PDF</w:t>
      </w:r>
      <w:r>
        <w:rPr>
          <w:rFonts w:ascii="Arial" w:hAnsi="Arial" w:cs="Arial"/>
        </w:rPr>
        <w:t>;</w:t>
      </w:r>
    </w:p>
    <w:p w14:paraId="10AE1F3B" w14:textId="77777777" w:rsidR="00F14C8D" w:rsidRPr="00F14C8D" w:rsidRDefault="00F14C8D" w:rsidP="00F14C8D">
      <w:pPr>
        <w:spacing w:line="360" w:lineRule="auto"/>
        <w:jc w:val="both"/>
        <w:rPr>
          <w:rFonts w:ascii="Arial" w:hAnsi="Arial" w:cs="Arial"/>
        </w:rPr>
      </w:pPr>
      <w:r w:rsidRPr="00F14C8D">
        <w:rPr>
          <w:rFonts w:ascii="Arial" w:hAnsi="Arial" w:cs="Arial"/>
        </w:rPr>
        <w:t>Visão Computacional (Computer Vision):</w:t>
      </w:r>
    </w:p>
    <w:p w14:paraId="65E68C23" w14:textId="1F0A02EF" w:rsidR="00482F12" w:rsidRPr="00482F12" w:rsidRDefault="00F14C8D" w:rsidP="00F14C8D">
      <w:pPr>
        <w:spacing w:line="360" w:lineRule="auto"/>
        <w:jc w:val="both"/>
        <w:rPr>
          <w:rFonts w:ascii="Arial" w:hAnsi="Arial" w:cs="Arial"/>
        </w:rPr>
      </w:pPr>
      <w:r w:rsidRPr="00F14C8D">
        <w:rPr>
          <w:rFonts w:ascii="Arial" w:hAnsi="Arial" w:cs="Arial"/>
        </w:rPr>
        <w:t>Campo da inteligência artificial que treina computadores para interpretar e compreender o mundo visual. No projeto, refere-se às técnicas usadas para extrair dados de elementos visuais, como tabelas e gráficos, dentro dos arquivos PDF.</w:t>
      </w:r>
      <w:r w:rsidR="00482F12">
        <w:br w:type="page"/>
      </w:r>
    </w:p>
    <w:p w14:paraId="419068A0" w14:textId="183FE2A5" w:rsidR="002151E0" w:rsidRDefault="002151E0" w:rsidP="00686746">
      <w:pPr>
        <w:pStyle w:val="Ttulo1"/>
      </w:pPr>
      <w:bookmarkStart w:id="26" w:name="_Toc214661395"/>
      <w:r w:rsidRPr="00EA4D84">
        <w:lastRenderedPageBreak/>
        <w:t>Referências</w:t>
      </w:r>
      <w:r w:rsidR="00E63B87" w:rsidRPr="00EA4D84">
        <w:t xml:space="preserve"> Bibliográficas</w:t>
      </w:r>
      <w:bookmarkEnd w:id="26"/>
    </w:p>
    <w:p w14:paraId="0D4B5685" w14:textId="77777777" w:rsidR="00936983" w:rsidRPr="00936983" w:rsidRDefault="00936983" w:rsidP="00936983"/>
    <w:p w14:paraId="4FDB3408" w14:textId="77777777" w:rsidR="00C41E67" w:rsidRDefault="00C41E67" w:rsidP="00C41E67"/>
    <w:p w14:paraId="5B5D4C1B" w14:textId="2F64003D" w:rsidR="00C41E67" w:rsidRPr="00C41E67" w:rsidRDefault="00C41E67" w:rsidP="00C41E67">
      <w:pPr>
        <w:pStyle w:val="Ttulo2"/>
      </w:pPr>
      <w:bookmarkStart w:id="27" w:name="_Toc214661396"/>
      <w:r>
        <w:t>Figuras</w:t>
      </w:r>
      <w:bookmarkEnd w:id="27"/>
    </w:p>
    <w:p w14:paraId="33F721B5" w14:textId="77777777" w:rsidR="00D021C1" w:rsidRDefault="00D021C1" w:rsidP="00D021C1">
      <w:pPr>
        <w:pStyle w:val="TrabPadro"/>
        <w:ind w:firstLine="0"/>
      </w:pPr>
    </w:p>
    <w:p w14:paraId="381D66E8" w14:textId="6009F60D" w:rsidR="00650B06" w:rsidRDefault="00D021C1" w:rsidP="00D021C1">
      <w:pPr>
        <w:pStyle w:val="TrabPadro"/>
        <w:ind w:firstLine="0"/>
      </w:pPr>
      <w:r>
        <w:t>Figura 1</w:t>
      </w:r>
      <w:r w:rsidR="0063435F">
        <w:t xml:space="preserve"> </w:t>
      </w:r>
      <w:r>
        <w:t xml:space="preserve">- Serasa: </w:t>
      </w:r>
      <w:r w:rsidRPr="00D021C1">
        <w:t xml:space="preserve">SPC e Serasa - Indenização por dano moral. </w:t>
      </w:r>
      <w:proofErr w:type="spellStart"/>
      <w:r w:rsidRPr="00D021C1">
        <w:t>Jusbrasil</w:t>
      </w:r>
      <w:proofErr w:type="spellEnd"/>
      <w:r w:rsidRPr="00D021C1">
        <w:t>, 2016. Disponível em: https://www.jusbrasil.com.br/artigos/spc-e-serasa-indenizacao-por-dano-moral/111821975. Acesso em: 4 set. 2025.</w:t>
      </w:r>
    </w:p>
    <w:p w14:paraId="6CA26524" w14:textId="6E99E85C" w:rsidR="0063435F" w:rsidRDefault="00441198" w:rsidP="0063435F">
      <w:pPr>
        <w:pStyle w:val="TrabPadro"/>
        <w:ind w:firstLine="0"/>
      </w:pPr>
      <w:r w:rsidRPr="00441198">
        <w:t>Figura 2 -</w:t>
      </w:r>
      <w:r w:rsidR="008775D9" w:rsidRPr="008775D9">
        <w:t xml:space="preserve"> Output EDA Dados SERASA</w:t>
      </w:r>
      <w:r w:rsidR="00584E1E">
        <w:t xml:space="preserve">, </w:t>
      </w:r>
      <w:r w:rsidR="00584E1E" w:rsidRPr="00584E1E">
        <w:t>NAGEM, Alberto; SAMPAIO, Ana Julia de Almeida; PEREIRA, Diogo Lima; MENDES, Gabriel Torres</w:t>
      </w:r>
      <w:r w:rsidR="00584E1E">
        <w:t>.</w:t>
      </w:r>
    </w:p>
    <w:p w14:paraId="37B63796" w14:textId="14D9560C" w:rsidR="0063435F" w:rsidRDefault="00441198" w:rsidP="0063435F">
      <w:pPr>
        <w:pStyle w:val="TrabPadro"/>
        <w:ind w:firstLine="0"/>
      </w:pPr>
      <w:r w:rsidRPr="00441198">
        <w:t>Figura 3</w:t>
      </w:r>
      <w:r w:rsidR="00DE34C9">
        <w:t xml:space="preserve"> </w:t>
      </w:r>
      <w:r w:rsidRPr="00441198">
        <w:t xml:space="preserve">- </w:t>
      </w:r>
      <w:r w:rsidR="00980817" w:rsidRPr="00980817">
        <w:t>Evolução da Inadimplência no Brasil</w:t>
      </w:r>
      <w:r w:rsidR="00584E1E">
        <w:t xml:space="preserve">, </w:t>
      </w:r>
      <w:r w:rsidR="00584E1E" w:rsidRPr="00584E1E">
        <w:t>NAGEM, Alberto; SAMPAIO, Ana Julia de Almeida; PEREIRA, Diogo Lima; MENDES, Gabriel Torres</w:t>
      </w:r>
      <w:r w:rsidR="00584E1E">
        <w:t>.</w:t>
      </w:r>
    </w:p>
    <w:p w14:paraId="29959392" w14:textId="3AA11578" w:rsidR="00441198" w:rsidRDefault="00441198" w:rsidP="0063435F">
      <w:pPr>
        <w:pStyle w:val="TrabPadro"/>
        <w:ind w:firstLine="0"/>
      </w:pPr>
      <w:r w:rsidRPr="00441198">
        <w:t>Figura 4</w:t>
      </w:r>
      <w:r w:rsidR="00DE34C9">
        <w:t xml:space="preserve"> </w:t>
      </w:r>
      <w:r w:rsidRPr="00441198">
        <w:t xml:space="preserve">- </w:t>
      </w:r>
      <w:r w:rsidR="00980817" w:rsidRPr="00980817">
        <w:t>Valor Médio por Pessoa (VMPP)</w:t>
      </w:r>
      <w:r>
        <w:t xml:space="preserve">, </w:t>
      </w:r>
      <w:r w:rsidRPr="00584E1E">
        <w:t>NAGEM, Alberto; SAMPAIO, Ana Julia de Almeida; PEREIRA, Diogo Lima; MENDES, Gabriel Torres</w:t>
      </w:r>
      <w:r>
        <w:t>.</w:t>
      </w:r>
    </w:p>
    <w:p w14:paraId="120E6F62" w14:textId="2D4CEDD7" w:rsidR="00980817" w:rsidRDefault="00980817" w:rsidP="00980817">
      <w:pPr>
        <w:pStyle w:val="TrabPadro"/>
        <w:ind w:firstLine="0"/>
      </w:pPr>
      <w:r w:rsidRPr="00441198">
        <w:t xml:space="preserve">Figura </w:t>
      </w:r>
      <w:r>
        <w:t>5</w:t>
      </w:r>
      <w:r>
        <w:t xml:space="preserve"> </w:t>
      </w:r>
      <w:r w:rsidRPr="00441198">
        <w:t xml:space="preserve">- </w:t>
      </w:r>
      <w:r w:rsidRPr="00980817">
        <w:t>Quantidade de dívidas no Brasil</w:t>
      </w:r>
      <w:r>
        <w:t xml:space="preserve">, </w:t>
      </w:r>
      <w:r w:rsidRPr="00584E1E">
        <w:t>NAGEM, Alberto; SAMPAIO, Ana Julia de Almeida; PEREIRA, Diogo Lima; MENDES, Gabriel Torres</w:t>
      </w:r>
      <w:r>
        <w:t>.</w:t>
      </w:r>
    </w:p>
    <w:p w14:paraId="7C90722B" w14:textId="6FE8BB36" w:rsidR="00441198" w:rsidRDefault="00441198" w:rsidP="0063435F">
      <w:pPr>
        <w:pStyle w:val="TrabPadro"/>
        <w:ind w:firstLine="0"/>
      </w:pPr>
      <w:r w:rsidRPr="00441198">
        <w:t>Figura 6</w:t>
      </w:r>
      <w:r w:rsidR="00DE34C9">
        <w:t xml:space="preserve"> </w:t>
      </w:r>
      <w:r w:rsidR="00980817">
        <w:t xml:space="preserve">- </w:t>
      </w:r>
      <w:r w:rsidR="00980817" w:rsidRPr="00980817">
        <w:t>Valor médio de cada dívida no Brasil</w:t>
      </w:r>
      <w:r>
        <w:t xml:space="preserve">, </w:t>
      </w:r>
      <w:r w:rsidRPr="00584E1E">
        <w:t>NAGEM, Alberto; SAMPAIO, Ana Julia de Almeida; PEREIRA, Diogo Lima; MENDES, Gabriel Torres</w:t>
      </w:r>
      <w:r>
        <w:t>.</w:t>
      </w:r>
    </w:p>
    <w:p w14:paraId="4F0B5FDB" w14:textId="00854EF3" w:rsidR="00441198" w:rsidRDefault="00441198" w:rsidP="0063435F">
      <w:pPr>
        <w:pStyle w:val="TrabPadro"/>
        <w:ind w:firstLine="0"/>
      </w:pPr>
      <w:r w:rsidRPr="00441198">
        <w:t>Figura 7</w:t>
      </w:r>
      <w:r w:rsidR="00DE34C9">
        <w:t xml:space="preserve"> </w:t>
      </w:r>
      <w:r w:rsidR="00980817" w:rsidRPr="00980817">
        <w:t>- Valor Total das Dívidas (VTDD)</w:t>
      </w:r>
      <w:r>
        <w:t xml:space="preserve">, </w:t>
      </w:r>
      <w:r w:rsidRPr="00584E1E">
        <w:t>NAGEM, Alberto; SAMPAIO, Ana Julia de Almeida; PEREIRA, Diogo Lima; MENDES, Gabriel Torres</w:t>
      </w:r>
      <w:r>
        <w:t>.</w:t>
      </w:r>
    </w:p>
    <w:p w14:paraId="6F727110" w14:textId="64B8C955" w:rsidR="00980817" w:rsidRDefault="00980817" w:rsidP="00980817">
      <w:pPr>
        <w:pStyle w:val="TrabPadro"/>
        <w:ind w:firstLine="0"/>
      </w:pPr>
      <w:r w:rsidRPr="00441198">
        <w:t xml:space="preserve">Figura </w:t>
      </w:r>
      <w:r>
        <w:t>8</w:t>
      </w:r>
      <w:r>
        <w:t xml:space="preserve"> </w:t>
      </w:r>
      <w:r w:rsidRPr="00980817">
        <w:t>- Distribuição dos inadimplentes por faixa etária</w:t>
      </w:r>
      <w:r>
        <w:t xml:space="preserve">, </w:t>
      </w:r>
      <w:r w:rsidRPr="00584E1E">
        <w:t>NAGEM, Alberto; SAMPAIO, Ana Julia de Almeida; PEREIRA, Diogo Lima; MENDES, Gabriel Torres</w:t>
      </w:r>
      <w:r>
        <w:t>.</w:t>
      </w:r>
    </w:p>
    <w:p w14:paraId="579D6087" w14:textId="3A0CA7C1" w:rsidR="00980817" w:rsidRDefault="00980817" w:rsidP="00980817">
      <w:pPr>
        <w:pStyle w:val="TrabPadro"/>
        <w:ind w:firstLine="0"/>
      </w:pPr>
      <w:r w:rsidRPr="00441198">
        <w:t xml:space="preserve">Figura </w:t>
      </w:r>
      <w:r>
        <w:t>9</w:t>
      </w:r>
      <w:r>
        <w:t xml:space="preserve"> </w:t>
      </w:r>
      <w:r w:rsidRPr="00980817">
        <w:t>-</w:t>
      </w:r>
      <w:r>
        <w:t xml:space="preserve"> </w:t>
      </w:r>
      <w:r w:rsidRPr="00980817">
        <w:t>Previsão de Dívidas para os Próximos 5 Meses – Brasil (em Bilhões de R$)</w:t>
      </w:r>
      <w:r>
        <w:t xml:space="preserve">, </w:t>
      </w:r>
      <w:r w:rsidRPr="00584E1E">
        <w:t>NAGEM, Alberto; SAMPAIO, Ana Julia de Almeida; PEREIRA, Diogo Lima; MENDES, Gabriel Torres</w:t>
      </w:r>
      <w:r>
        <w:t>.</w:t>
      </w:r>
    </w:p>
    <w:p w14:paraId="4ACEED73" w14:textId="77777777" w:rsidR="00980817" w:rsidRDefault="00980817" w:rsidP="0063435F">
      <w:pPr>
        <w:pStyle w:val="TrabPadro"/>
        <w:ind w:firstLine="0"/>
      </w:pPr>
    </w:p>
    <w:p w14:paraId="2139F5C4" w14:textId="77777777" w:rsidR="00635177" w:rsidRDefault="00635177" w:rsidP="00980817">
      <w:pPr>
        <w:pStyle w:val="TrabPadro"/>
      </w:pPr>
      <w:r>
        <w:br w:type="page"/>
      </w:r>
    </w:p>
    <w:p w14:paraId="550E4CC2" w14:textId="37285462" w:rsidR="00635177" w:rsidRDefault="00635177" w:rsidP="00635177">
      <w:pPr>
        <w:pStyle w:val="Ttulo2"/>
      </w:pPr>
      <w:bookmarkStart w:id="28" w:name="_Toc214661397"/>
      <w:r>
        <w:lastRenderedPageBreak/>
        <w:t>Tabelas</w:t>
      </w:r>
      <w:bookmarkEnd w:id="28"/>
    </w:p>
    <w:p w14:paraId="1AFBA0AB" w14:textId="77777777" w:rsidR="00635177" w:rsidRDefault="00635177" w:rsidP="0063435F">
      <w:pPr>
        <w:pStyle w:val="TrabPadro"/>
        <w:ind w:firstLine="0"/>
      </w:pPr>
    </w:p>
    <w:p w14:paraId="5702DA5C" w14:textId="030AC0B8" w:rsidR="00D021C1" w:rsidRDefault="00635177" w:rsidP="00D021C1">
      <w:pPr>
        <w:pStyle w:val="TrabPadro"/>
        <w:ind w:firstLine="0"/>
      </w:pPr>
      <w:r w:rsidRPr="00635177">
        <w:t>Tabela 1</w:t>
      </w:r>
      <w:r w:rsidR="002D58FC" w:rsidRPr="002D58FC">
        <w:t xml:space="preserve"> - Número de Inadimplentes no Brasil Out/24 - Set/25</w:t>
      </w:r>
      <w:r w:rsidRPr="00635177">
        <w:t>, NAGEM, Alberto; SAMPAIO, Ana Julia de Almeida; PEREIRA, Diogo Lima; MENDES, Gabriel Torres.</w:t>
      </w:r>
    </w:p>
    <w:p w14:paraId="422E00A0" w14:textId="53627D15" w:rsidR="00635177" w:rsidRDefault="00635177" w:rsidP="00D021C1">
      <w:pPr>
        <w:pStyle w:val="TrabPadro"/>
        <w:ind w:firstLine="0"/>
      </w:pPr>
      <w:r w:rsidRPr="00635177">
        <w:t xml:space="preserve">Tabela 2 </w:t>
      </w:r>
      <w:r w:rsidR="002D58FC" w:rsidRPr="002D58FC">
        <w:t>- Métricas de acurácia dados registrados</w:t>
      </w:r>
      <w:r w:rsidRPr="00635177">
        <w:t>, NAGEM, Alberto; SAMPAIO, Ana Julia de Almeida; PEREIRA, Diogo Lima; MENDES, Gabriel Torres.</w:t>
      </w:r>
    </w:p>
    <w:p w14:paraId="614DFBEF" w14:textId="25CA7B00" w:rsidR="002D58FC" w:rsidRDefault="002D58FC" w:rsidP="002D58FC">
      <w:pPr>
        <w:pStyle w:val="TrabPadro"/>
        <w:ind w:firstLine="0"/>
      </w:pPr>
      <w:r w:rsidRPr="00635177">
        <w:t xml:space="preserve">Tabela </w:t>
      </w:r>
      <w:r>
        <w:t>3</w:t>
      </w:r>
      <w:r w:rsidRPr="00635177">
        <w:t xml:space="preserve"> </w:t>
      </w:r>
      <w:r w:rsidRPr="002D58FC">
        <w:t>- Métricas de acurácia futuro</w:t>
      </w:r>
      <w:r w:rsidRPr="00635177">
        <w:t>, NAGEM, Alberto; SAMPAIO, Ana Julia de Almeida; PEREIRA, Diogo Lima; MENDES, Gabriel Torres.</w:t>
      </w:r>
    </w:p>
    <w:p w14:paraId="1FF1D1AC" w14:textId="77777777" w:rsidR="00635177" w:rsidRDefault="00635177" w:rsidP="00D021C1">
      <w:pPr>
        <w:pStyle w:val="TrabPadro"/>
        <w:ind w:firstLine="0"/>
      </w:pPr>
    </w:p>
    <w:p w14:paraId="654F7C97" w14:textId="2E7AB054" w:rsidR="00650B06" w:rsidRDefault="00482F12" w:rsidP="00650B06">
      <w:pPr>
        <w:pStyle w:val="Ttulo2"/>
      </w:pPr>
      <w:bookmarkStart w:id="29" w:name="_Toc214661398"/>
      <w:r>
        <w:t>Fontes</w:t>
      </w:r>
      <w:bookmarkEnd w:id="29"/>
    </w:p>
    <w:p w14:paraId="55AA238B" w14:textId="77777777" w:rsidR="00650B06" w:rsidRPr="00650B06" w:rsidRDefault="00650B06" w:rsidP="00650B06"/>
    <w:p w14:paraId="501D6B80" w14:textId="25A4DF73" w:rsidR="00482F12" w:rsidRDefault="006116A0" w:rsidP="00570182">
      <w:pPr>
        <w:pStyle w:val="TrabPadro"/>
        <w:ind w:firstLine="0"/>
        <w:rPr>
          <w:noProof/>
        </w:rPr>
      </w:pPr>
      <w:r w:rsidRPr="006116A0">
        <w:rPr>
          <w:noProof/>
        </w:rPr>
        <w:t>SERASA. Mapa da inadimplência e renegociação de dívidas no Brasil. [S. l.: s. n.], [s.d.]. Disponível em: https://www.serasa.com.br/limpa-nome-online/blog/mapa-da-inadimplencia-e-renogociacao-de-dividas-no-brasil/. Acesso em: 4 set. 2025.</w:t>
      </w:r>
    </w:p>
    <w:p w14:paraId="7EDA36D4" w14:textId="77777777" w:rsidR="006116A0" w:rsidRDefault="006116A0" w:rsidP="00E12BA6">
      <w:pPr>
        <w:spacing w:line="360" w:lineRule="auto"/>
        <w:jc w:val="both"/>
        <w:rPr>
          <w:rFonts w:ascii="Arial" w:hAnsi="Arial" w:cs="Arial"/>
          <w:noProof/>
        </w:rPr>
      </w:pPr>
    </w:p>
    <w:p w14:paraId="2BBB8262" w14:textId="03546D48" w:rsidR="00482F12" w:rsidRDefault="00482F12" w:rsidP="00482F12">
      <w:pPr>
        <w:pStyle w:val="Ttulo2"/>
      </w:pPr>
      <w:bookmarkStart w:id="30" w:name="_Toc214661399"/>
      <w:r>
        <w:t>Link</w:t>
      </w:r>
      <w:r w:rsidR="0093211E">
        <w:t>s de acesso</w:t>
      </w:r>
      <w:bookmarkEnd w:id="30"/>
    </w:p>
    <w:p w14:paraId="2E631F7B" w14:textId="77777777" w:rsidR="00482F12" w:rsidRDefault="00482F12" w:rsidP="00E12BA6">
      <w:pPr>
        <w:spacing w:line="360" w:lineRule="auto"/>
        <w:jc w:val="both"/>
        <w:rPr>
          <w:rFonts w:ascii="Arial" w:hAnsi="Arial" w:cs="Arial"/>
          <w:noProof/>
        </w:rPr>
      </w:pPr>
    </w:p>
    <w:p w14:paraId="19A4EC3F" w14:textId="28449EAC" w:rsidR="0093211E" w:rsidRPr="0093211E" w:rsidRDefault="0093211E" w:rsidP="00E12BA6">
      <w:pPr>
        <w:spacing w:line="360" w:lineRule="auto"/>
        <w:jc w:val="both"/>
        <w:rPr>
          <w:rFonts w:ascii="Arial" w:hAnsi="Arial" w:cs="Arial"/>
          <w:b/>
          <w:bCs/>
          <w:noProof/>
        </w:rPr>
      </w:pPr>
      <w:r w:rsidRPr="0093211E">
        <w:rPr>
          <w:rFonts w:ascii="Arial" w:hAnsi="Arial" w:cs="Arial"/>
          <w:b/>
          <w:bCs/>
          <w:noProof/>
        </w:rPr>
        <w:t>Repositório ONLINE</w:t>
      </w:r>
    </w:p>
    <w:p w14:paraId="23ABF788" w14:textId="546553DD" w:rsidR="00ED3176" w:rsidRDefault="006116A0" w:rsidP="00570182">
      <w:pPr>
        <w:pStyle w:val="TrabPadro"/>
        <w:ind w:firstLine="0"/>
      </w:pPr>
      <w:r w:rsidRPr="006116A0">
        <w:t xml:space="preserve">NAGEM, Alberto; SAMPAIO, Ana Julia de Almeida; PEREIRA, Diogo Lima; MENDES, Gabriel Torres. Projeto Aplicado 02 - Data Science Mackenzie 2025. [S. l.], 2025. Disponível em: </w:t>
      </w:r>
      <w:hyperlink r:id="rId22" w:history="1">
        <w:r w:rsidR="00A52D90" w:rsidRPr="00C2051E">
          <w:rPr>
            <w:rStyle w:val="Hyperlink"/>
          </w:rPr>
          <w:t>https://github.com/GrupoMackenzie/ProjetoAplicado02-DataScience-Mackenzie-2025</w:t>
        </w:r>
      </w:hyperlink>
    </w:p>
    <w:p w14:paraId="32BC2503" w14:textId="77777777" w:rsidR="0093211E" w:rsidRDefault="0093211E" w:rsidP="00570182">
      <w:pPr>
        <w:pStyle w:val="TrabPadro"/>
        <w:ind w:firstLine="0"/>
      </w:pPr>
    </w:p>
    <w:p w14:paraId="3E269E5A" w14:textId="0AE3E262" w:rsidR="0093211E" w:rsidRPr="009D53DA" w:rsidRDefault="0093211E" w:rsidP="00570182">
      <w:pPr>
        <w:pStyle w:val="TrabPadro"/>
        <w:ind w:firstLine="0"/>
        <w:rPr>
          <w:b/>
          <w:bCs/>
        </w:rPr>
      </w:pPr>
      <w:r w:rsidRPr="009D53DA">
        <w:rPr>
          <w:b/>
          <w:bCs/>
        </w:rPr>
        <w:t>Vídeo de Apresentação</w:t>
      </w:r>
    </w:p>
    <w:p w14:paraId="1BBD7F90" w14:textId="03395F6B" w:rsidR="0093211E" w:rsidRDefault="00E35129" w:rsidP="00570182">
      <w:pPr>
        <w:pStyle w:val="TrabPadro"/>
        <w:ind w:firstLine="0"/>
      </w:pPr>
      <w:hyperlink r:id="rId23" w:history="1">
        <w:r w:rsidRPr="00FD47B5">
          <w:rPr>
            <w:rStyle w:val="Hyperlink"/>
          </w:rPr>
          <w:t>https://youtu.be/YaVFC-WLAnw</w:t>
        </w:r>
      </w:hyperlink>
    </w:p>
    <w:p w14:paraId="41CC7809" w14:textId="77777777" w:rsidR="00E35129" w:rsidRPr="00A52D90" w:rsidRDefault="00E35129" w:rsidP="00570182">
      <w:pPr>
        <w:pStyle w:val="TrabPadro"/>
        <w:ind w:firstLine="0"/>
      </w:pPr>
    </w:p>
    <w:sectPr w:rsidR="00E35129" w:rsidRPr="00A52D90" w:rsidSect="00E63B87">
      <w:headerReference w:type="default" r:id="rId24"/>
      <w:footerReference w:type="default" r:id="rId25"/>
      <w:headerReference w:type="first" r:id="rId26"/>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1778D" w14:textId="77777777" w:rsidR="000A74CF" w:rsidRDefault="000A74CF" w:rsidP="00476112">
      <w:pPr>
        <w:spacing w:after="0" w:line="240" w:lineRule="auto"/>
      </w:pPr>
      <w:r>
        <w:separator/>
      </w:r>
    </w:p>
  </w:endnote>
  <w:endnote w:type="continuationSeparator" w:id="0">
    <w:p w14:paraId="3A8D4548" w14:textId="77777777" w:rsidR="000A74CF" w:rsidRDefault="000A74CF" w:rsidP="004761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 w:name="Aptos ExtraBold">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A9A79" w14:textId="6207B884" w:rsidR="00BE41A0" w:rsidRDefault="001B4ECA">
    <w:pPr>
      <w:pStyle w:val="Rodap"/>
    </w:pPr>
    <w:r>
      <w:rPr>
        <w:noProof/>
      </w:rPr>
      <w:drawing>
        <wp:anchor distT="0" distB="0" distL="114300" distR="114300" simplePos="0" relativeHeight="251663360" behindDoc="0" locked="0" layoutInCell="1" allowOverlap="1" wp14:anchorId="5D3E8661" wp14:editId="68CB6B21">
          <wp:simplePos x="0" y="0"/>
          <wp:positionH relativeFrom="margin">
            <wp:posOffset>2341673</wp:posOffset>
          </wp:positionH>
          <wp:positionV relativeFrom="paragraph">
            <wp:posOffset>-211455</wp:posOffset>
          </wp:positionV>
          <wp:extent cx="724656" cy="720000"/>
          <wp:effectExtent l="0" t="0" r="0" b="4445"/>
          <wp:wrapSquare wrapText="bothSides"/>
          <wp:docPr id="1360664311" name="Imagem 65" descr="Universidade Presbiteriana Mackenzie – Wikipédia, a enciclopédia liv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e Presbiteriana Mackenzie – Wikipédia, a enciclopédia livre"/>
                  <pic:cNvPicPr>
                    <a:picLocks noChangeAspect="1" noChangeArrowheads="1"/>
                  </pic:cNvPicPr>
                </pic:nvPicPr>
                <pic:blipFill>
                  <a:blip r:embed="rId1" cstate="print">
                    <a:biLevel thresh="50000"/>
                    <a:extLst>
                      <a:ext uri="{28A0092B-C50C-407E-A947-70E740481C1C}">
                        <a14:useLocalDpi xmlns:a14="http://schemas.microsoft.com/office/drawing/2010/main" val="0"/>
                      </a:ext>
                    </a:extLst>
                  </a:blip>
                  <a:srcRect/>
                  <a:stretch>
                    <a:fillRect/>
                  </a:stretch>
                </pic:blipFill>
                <pic:spPr bwMode="auto">
                  <a:xfrm>
                    <a:off x="0" y="0"/>
                    <a:ext cx="724656" cy="72000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4BE11" w14:textId="198B996D" w:rsidR="001D448B" w:rsidRPr="00AD20BD" w:rsidRDefault="001D448B">
    <w:pPr>
      <w:pStyle w:val="Rodap"/>
      <w:pBdr>
        <w:bottom w:val="single" w:sz="6" w:space="1" w:color="auto"/>
      </w:pBdr>
      <w:rPr>
        <w:rFonts w:ascii="Arial" w:hAnsi="Arial" w:cs="Arial"/>
      </w:rPr>
    </w:pPr>
  </w:p>
  <w:p w14:paraId="115599E2" w14:textId="77777777" w:rsidR="00E63B87" w:rsidRPr="00AD20BD" w:rsidRDefault="00E63B87" w:rsidP="001D448B">
    <w:pPr>
      <w:spacing w:after="0"/>
      <w:jc w:val="center"/>
      <w:rPr>
        <w:rFonts w:ascii="Arial" w:hAnsi="Arial" w:cs="Arial"/>
        <w:sz w:val="10"/>
        <w:szCs w:val="10"/>
      </w:rPr>
    </w:pPr>
  </w:p>
  <w:p w14:paraId="1198ECE7" w14:textId="72F44A07" w:rsidR="001D448B" w:rsidRPr="00AD20BD" w:rsidRDefault="001D448B" w:rsidP="001D448B">
    <w:pPr>
      <w:spacing w:after="0"/>
      <w:jc w:val="center"/>
      <w:rPr>
        <w:rFonts w:ascii="Arial" w:hAnsi="Arial" w:cs="Arial"/>
        <w:sz w:val="22"/>
        <w:szCs w:val="22"/>
      </w:rPr>
    </w:pPr>
    <w:r w:rsidRPr="00AD20BD">
      <w:rPr>
        <w:rFonts w:ascii="Arial" w:hAnsi="Arial" w:cs="Arial"/>
        <w:sz w:val="22"/>
        <w:szCs w:val="22"/>
      </w:rPr>
      <w:t>ALBERTO NAGE</w:t>
    </w:r>
    <w:r w:rsidR="00BE41A0">
      <w:rPr>
        <w:rFonts w:ascii="Arial" w:hAnsi="Arial" w:cs="Arial"/>
        <w:sz w:val="22"/>
        <w:szCs w:val="22"/>
      </w:rPr>
      <w:t>M</w:t>
    </w:r>
    <w:r w:rsidRPr="00AD20BD">
      <w:rPr>
        <w:rFonts w:ascii="Arial" w:hAnsi="Arial" w:cs="Arial"/>
        <w:sz w:val="22"/>
        <w:szCs w:val="22"/>
      </w:rPr>
      <w:t xml:space="preserve"> – 10720713 / ANA JULIA SAMPAIO - 10724346</w:t>
    </w:r>
  </w:p>
  <w:p w14:paraId="4C5D9056" w14:textId="62A20255" w:rsidR="001D448B" w:rsidRPr="00AD20BD" w:rsidRDefault="001D448B" w:rsidP="001D448B">
    <w:pPr>
      <w:spacing w:after="0"/>
      <w:jc w:val="center"/>
      <w:rPr>
        <w:rFonts w:ascii="Arial" w:hAnsi="Arial" w:cs="Arial"/>
        <w:sz w:val="22"/>
        <w:szCs w:val="22"/>
      </w:rPr>
    </w:pPr>
    <w:r w:rsidRPr="00AD20BD">
      <w:rPr>
        <w:rFonts w:ascii="Arial" w:hAnsi="Arial" w:cs="Arial"/>
        <w:sz w:val="22"/>
        <w:szCs w:val="22"/>
      </w:rPr>
      <w:t>DIOGO LIMA PEREIRA – 10727456 / GABRIEL MENDES - 10720824</w:t>
    </w:r>
  </w:p>
  <w:p w14:paraId="3C5EBD29" w14:textId="77777777" w:rsidR="001D448B" w:rsidRPr="00AD20BD" w:rsidRDefault="001D448B">
    <w:pPr>
      <w:pStyle w:val="Rodap"/>
      <w:rPr>
        <w:rFonts w:ascii="Arial" w:hAnsi="Arial" w:cs="Ari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8A893" w14:textId="77777777" w:rsidR="00E63B87" w:rsidRDefault="00E63B8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B0E49" w14:textId="77777777" w:rsidR="000A74CF" w:rsidRDefault="000A74CF" w:rsidP="00476112">
      <w:pPr>
        <w:spacing w:after="0" w:line="240" w:lineRule="auto"/>
      </w:pPr>
      <w:r>
        <w:separator/>
      </w:r>
    </w:p>
  </w:footnote>
  <w:footnote w:type="continuationSeparator" w:id="0">
    <w:p w14:paraId="7C4B1C63" w14:textId="77777777" w:rsidR="000A74CF" w:rsidRDefault="000A74CF" w:rsidP="004761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603C3" w14:textId="43EF6C35" w:rsidR="001B23A2" w:rsidRDefault="001B23A2">
    <w:pPr>
      <w:pStyle w:val="Cabealho"/>
    </w:pPr>
    <w:r>
      <w:rPr>
        <w:noProof/>
      </w:rPr>
      <w:drawing>
        <wp:anchor distT="0" distB="0" distL="114300" distR="114300" simplePos="0" relativeHeight="251661312" behindDoc="0" locked="0" layoutInCell="1" allowOverlap="1" wp14:anchorId="53171720" wp14:editId="6A17D9F3">
          <wp:simplePos x="0" y="0"/>
          <wp:positionH relativeFrom="margin">
            <wp:posOffset>3848100</wp:posOffset>
          </wp:positionH>
          <wp:positionV relativeFrom="paragraph">
            <wp:posOffset>-448310</wp:posOffset>
          </wp:positionV>
          <wp:extent cx="2537460" cy="914400"/>
          <wp:effectExtent l="0" t="0" r="0" b="0"/>
          <wp:wrapSquare wrapText="bothSides"/>
          <wp:docPr id="1033075123" name="Imagem 4" descr="Universidade Presbiteriana Mackenzie Logo PNG Transparent &amp; SVG Vector -  Freebie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e Presbiteriana Mackenzie Logo PNG Transparent &amp; SVG Vector -  Freebie Supply"/>
                  <pic:cNvPicPr>
                    <a:picLocks noChangeAspect="1" noChangeArrowheads="1"/>
                  </pic:cNvPicPr>
                </pic:nvPicPr>
                <pic:blipFill rotWithShape="1">
                  <a:blip r:embed="rId1">
                    <a:extLst>
                      <a:ext uri="{28A0092B-C50C-407E-A947-70E740481C1C}">
                        <a14:useLocalDpi xmlns:a14="http://schemas.microsoft.com/office/drawing/2010/main" val="0"/>
                      </a:ext>
                    </a:extLst>
                  </a:blip>
                  <a:srcRect t="31331" b="32637"/>
                  <a:stretch/>
                </pic:blipFill>
                <pic:spPr bwMode="auto">
                  <a:xfrm>
                    <a:off x="0" y="0"/>
                    <a:ext cx="2537460" cy="914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1EDEE" w14:textId="5A67A769" w:rsidR="00476112" w:rsidRDefault="00476112">
    <w:pPr>
      <w:pStyle w:val="Cabealho"/>
    </w:pPr>
    <w:r>
      <w:rPr>
        <w:noProof/>
      </w:rPr>
      <w:drawing>
        <wp:anchor distT="0" distB="0" distL="114300" distR="114300" simplePos="0" relativeHeight="251659264" behindDoc="0" locked="0" layoutInCell="1" allowOverlap="1" wp14:anchorId="1621A9C1" wp14:editId="66967007">
          <wp:simplePos x="0" y="0"/>
          <wp:positionH relativeFrom="margin">
            <wp:posOffset>3840480</wp:posOffset>
          </wp:positionH>
          <wp:positionV relativeFrom="paragraph">
            <wp:posOffset>-457835</wp:posOffset>
          </wp:positionV>
          <wp:extent cx="2537460" cy="914400"/>
          <wp:effectExtent l="0" t="0" r="0" b="0"/>
          <wp:wrapSquare wrapText="bothSides"/>
          <wp:docPr id="741497217" name="Imagem 4" descr="Universidade Presbiteriana Mackenzie Logo PNG Transparent &amp; SVG Vector -  Freebie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e Presbiteriana Mackenzie Logo PNG Transparent &amp; SVG Vector -  Freebie Supply"/>
                  <pic:cNvPicPr>
                    <a:picLocks noChangeAspect="1" noChangeArrowheads="1"/>
                  </pic:cNvPicPr>
                </pic:nvPicPr>
                <pic:blipFill rotWithShape="1">
                  <a:blip r:embed="rId1">
                    <a:extLst>
                      <a:ext uri="{28A0092B-C50C-407E-A947-70E740481C1C}">
                        <a14:useLocalDpi xmlns:a14="http://schemas.microsoft.com/office/drawing/2010/main" val="0"/>
                      </a:ext>
                    </a:extLst>
                  </a:blip>
                  <a:srcRect t="31331" b="32637"/>
                  <a:stretch/>
                </pic:blipFill>
                <pic:spPr bwMode="auto">
                  <a:xfrm>
                    <a:off x="0" y="0"/>
                    <a:ext cx="2537460" cy="914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0970247"/>
      <w:docPartObj>
        <w:docPartGallery w:val="Page Numbers (Top of Page)"/>
        <w:docPartUnique/>
      </w:docPartObj>
    </w:sdtPr>
    <w:sdtContent>
      <w:p w14:paraId="728F803A" w14:textId="7654639E" w:rsidR="00686746" w:rsidRDefault="00686746">
        <w:pPr>
          <w:pStyle w:val="Cabealho"/>
          <w:jc w:val="right"/>
        </w:pPr>
        <w:r>
          <w:fldChar w:fldCharType="begin"/>
        </w:r>
        <w:r>
          <w:instrText>PAGE   \* MERGEFORMAT</w:instrText>
        </w:r>
        <w:r>
          <w:fldChar w:fldCharType="separate"/>
        </w:r>
        <w:r>
          <w:t>2</w:t>
        </w:r>
        <w:r>
          <w:fldChar w:fldCharType="end"/>
        </w:r>
      </w:p>
    </w:sdtContent>
  </w:sdt>
  <w:p w14:paraId="510CF620" w14:textId="2C7AED37" w:rsidR="00E63B87" w:rsidRDefault="00E63B87">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28FA7" w14:textId="24E29DE0" w:rsidR="00E63B87" w:rsidRDefault="00E63B8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7D2"/>
    <w:multiLevelType w:val="hybridMultilevel"/>
    <w:tmpl w:val="2F8A32DC"/>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 w15:restartNumberingAfterBreak="0">
    <w:nsid w:val="07881282"/>
    <w:multiLevelType w:val="hybridMultilevel"/>
    <w:tmpl w:val="698A40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2CD00EE"/>
    <w:multiLevelType w:val="multilevel"/>
    <w:tmpl w:val="BD68F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897BFE"/>
    <w:multiLevelType w:val="hybridMultilevel"/>
    <w:tmpl w:val="3B0822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DCE24A3"/>
    <w:multiLevelType w:val="hybridMultilevel"/>
    <w:tmpl w:val="892E3B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019142D"/>
    <w:multiLevelType w:val="hybridMultilevel"/>
    <w:tmpl w:val="87C646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4477624"/>
    <w:multiLevelType w:val="hybridMultilevel"/>
    <w:tmpl w:val="4BA428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64020FB"/>
    <w:multiLevelType w:val="hybridMultilevel"/>
    <w:tmpl w:val="EFD67B8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9B54B28"/>
    <w:multiLevelType w:val="hybridMultilevel"/>
    <w:tmpl w:val="FEDAAF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B1E6AC7"/>
    <w:multiLevelType w:val="multilevel"/>
    <w:tmpl w:val="6012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A2AD6"/>
    <w:multiLevelType w:val="hybridMultilevel"/>
    <w:tmpl w:val="38D2397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0F26D23"/>
    <w:multiLevelType w:val="hybridMultilevel"/>
    <w:tmpl w:val="5EEAD068"/>
    <w:lvl w:ilvl="0" w:tplc="04160001">
      <w:start w:val="1"/>
      <w:numFmt w:val="bullet"/>
      <w:lvlText w:val=""/>
      <w:lvlJc w:val="left"/>
      <w:pPr>
        <w:ind w:left="766" w:hanging="360"/>
      </w:pPr>
      <w:rPr>
        <w:rFonts w:ascii="Symbol" w:hAnsi="Symbol" w:hint="default"/>
      </w:rPr>
    </w:lvl>
    <w:lvl w:ilvl="1" w:tplc="04160003" w:tentative="1">
      <w:start w:val="1"/>
      <w:numFmt w:val="bullet"/>
      <w:lvlText w:val="o"/>
      <w:lvlJc w:val="left"/>
      <w:pPr>
        <w:ind w:left="1486" w:hanging="360"/>
      </w:pPr>
      <w:rPr>
        <w:rFonts w:ascii="Courier New" w:hAnsi="Courier New" w:cs="Courier New" w:hint="default"/>
      </w:rPr>
    </w:lvl>
    <w:lvl w:ilvl="2" w:tplc="04160005" w:tentative="1">
      <w:start w:val="1"/>
      <w:numFmt w:val="bullet"/>
      <w:lvlText w:val=""/>
      <w:lvlJc w:val="left"/>
      <w:pPr>
        <w:ind w:left="2206" w:hanging="360"/>
      </w:pPr>
      <w:rPr>
        <w:rFonts w:ascii="Wingdings" w:hAnsi="Wingdings" w:hint="default"/>
      </w:rPr>
    </w:lvl>
    <w:lvl w:ilvl="3" w:tplc="04160001" w:tentative="1">
      <w:start w:val="1"/>
      <w:numFmt w:val="bullet"/>
      <w:lvlText w:val=""/>
      <w:lvlJc w:val="left"/>
      <w:pPr>
        <w:ind w:left="2926" w:hanging="360"/>
      </w:pPr>
      <w:rPr>
        <w:rFonts w:ascii="Symbol" w:hAnsi="Symbol" w:hint="default"/>
      </w:rPr>
    </w:lvl>
    <w:lvl w:ilvl="4" w:tplc="04160003" w:tentative="1">
      <w:start w:val="1"/>
      <w:numFmt w:val="bullet"/>
      <w:lvlText w:val="o"/>
      <w:lvlJc w:val="left"/>
      <w:pPr>
        <w:ind w:left="3646" w:hanging="360"/>
      </w:pPr>
      <w:rPr>
        <w:rFonts w:ascii="Courier New" w:hAnsi="Courier New" w:cs="Courier New" w:hint="default"/>
      </w:rPr>
    </w:lvl>
    <w:lvl w:ilvl="5" w:tplc="04160005" w:tentative="1">
      <w:start w:val="1"/>
      <w:numFmt w:val="bullet"/>
      <w:lvlText w:val=""/>
      <w:lvlJc w:val="left"/>
      <w:pPr>
        <w:ind w:left="4366" w:hanging="360"/>
      </w:pPr>
      <w:rPr>
        <w:rFonts w:ascii="Wingdings" w:hAnsi="Wingdings" w:hint="default"/>
      </w:rPr>
    </w:lvl>
    <w:lvl w:ilvl="6" w:tplc="04160001" w:tentative="1">
      <w:start w:val="1"/>
      <w:numFmt w:val="bullet"/>
      <w:lvlText w:val=""/>
      <w:lvlJc w:val="left"/>
      <w:pPr>
        <w:ind w:left="5086" w:hanging="360"/>
      </w:pPr>
      <w:rPr>
        <w:rFonts w:ascii="Symbol" w:hAnsi="Symbol" w:hint="default"/>
      </w:rPr>
    </w:lvl>
    <w:lvl w:ilvl="7" w:tplc="04160003" w:tentative="1">
      <w:start w:val="1"/>
      <w:numFmt w:val="bullet"/>
      <w:lvlText w:val="o"/>
      <w:lvlJc w:val="left"/>
      <w:pPr>
        <w:ind w:left="5806" w:hanging="360"/>
      </w:pPr>
      <w:rPr>
        <w:rFonts w:ascii="Courier New" w:hAnsi="Courier New" w:cs="Courier New" w:hint="default"/>
      </w:rPr>
    </w:lvl>
    <w:lvl w:ilvl="8" w:tplc="04160005" w:tentative="1">
      <w:start w:val="1"/>
      <w:numFmt w:val="bullet"/>
      <w:lvlText w:val=""/>
      <w:lvlJc w:val="left"/>
      <w:pPr>
        <w:ind w:left="6526" w:hanging="360"/>
      </w:pPr>
      <w:rPr>
        <w:rFonts w:ascii="Wingdings" w:hAnsi="Wingdings" w:hint="default"/>
      </w:rPr>
    </w:lvl>
  </w:abstractNum>
  <w:abstractNum w:abstractNumId="12" w15:restartNumberingAfterBreak="0">
    <w:nsid w:val="311E0A56"/>
    <w:multiLevelType w:val="hybridMultilevel"/>
    <w:tmpl w:val="5058DA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22873CF"/>
    <w:multiLevelType w:val="hybridMultilevel"/>
    <w:tmpl w:val="30F6D0E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6F63E9E"/>
    <w:multiLevelType w:val="multilevel"/>
    <w:tmpl w:val="D7EA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67173F"/>
    <w:multiLevelType w:val="hybridMultilevel"/>
    <w:tmpl w:val="0428DF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A160C30"/>
    <w:multiLevelType w:val="hybridMultilevel"/>
    <w:tmpl w:val="783CFB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40651E38"/>
    <w:multiLevelType w:val="hybridMultilevel"/>
    <w:tmpl w:val="242C0C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18BB5DA"/>
    <w:multiLevelType w:val="hybridMultilevel"/>
    <w:tmpl w:val="6492B14A"/>
    <w:lvl w:ilvl="0" w:tplc="06F2CA84">
      <w:start w:val="1"/>
      <w:numFmt w:val="bullet"/>
      <w:lvlText w:val=""/>
      <w:lvlJc w:val="left"/>
      <w:pPr>
        <w:ind w:left="1211" w:hanging="360"/>
      </w:pPr>
      <w:rPr>
        <w:rFonts w:ascii="Symbol" w:hAnsi="Symbol" w:hint="default"/>
      </w:rPr>
    </w:lvl>
    <w:lvl w:ilvl="1" w:tplc="AD263E32">
      <w:start w:val="1"/>
      <w:numFmt w:val="bullet"/>
      <w:lvlText w:val="o"/>
      <w:lvlJc w:val="left"/>
      <w:pPr>
        <w:ind w:left="1931" w:hanging="360"/>
      </w:pPr>
      <w:rPr>
        <w:rFonts w:ascii="Courier New" w:hAnsi="Courier New" w:hint="default"/>
      </w:rPr>
    </w:lvl>
    <w:lvl w:ilvl="2" w:tplc="8AA0C6B0">
      <w:start w:val="1"/>
      <w:numFmt w:val="bullet"/>
      <w:lvlText w:val=""/>
      <w:lvlJc w:val="left"/>
      <w:pPr>
        <w:ind w:left="2651" w:hanging="360"/>
      </w:pPr>
      <w:rPr>
        <w:rFonts w:ascii="Wingdings" w:hAnsi="Wingdings" w:hint="default"/>
      </w:rPr>
    </w:lvl>
    <w:lvl w:ilvl="3" w:tplc="F96A187A">
      <w:start w:val="1"/>
      <w:numFmt w:val="bullet"/>
      <w:lvlText w:val=""/>
      <w:lvlJc w:val="left"/>
      <w:pPr>
        <w:ind w:left="3371" w:hanging="360"/>
      </w:pPr>
      <w:rPr>
        <w:rFonts w:ascii="Symbol" w:hAnsi="Symbol" w:hint="default"/>
      </w:rPr>
    </w:lvl>
    <w:lvl w:ilvl="4" w:tplc="83EC8ECA">
      <w:start w:val="1"/>
      <w:numFmt w:val="bullet"/>
      <w:lvlText w:val="o"/>
      <w:lvlJc w:val="left"/>
      <w:pPr>
        <w:ind w:left="4091" w:hanging="360"/>
      </w:pPr>
      <w:rPr>
        <w:rFonts w:ascii="Courier New" w:hAnsi="Courier New" w:hint="default"/>
      </w:rPr>
    </w:lvl>
    <w:lvl w:ilvl="5" w:tplc="5D7E1246">
      <w:start w:val="1"/>
      <w:numFmt w:val="bullet"/>
      <w:lvlText w:val=""/>
      <w:lvlJc w:val="left"/>
      <w:pPr>
        <w:ind w:left="4811" w:hanging="360"/>
      </w:pPr>
      <w:rPr>
        <w:rFonts w:ascii="Wingdings" w:hAnsi="Wingdings" w:hint="default"/>
      </w:rPr>
    </w:lvl>
    <w:lvl w:ilvl="6" w:tplc="67327248">
      <w:start w:val="1"/>
      <w:numFmt w:val="bullet"/>
      <w:lvlText w:val=""/>
      <w:lvlJc w:val="left"/>
      <w:pPr>
        <w:ind w:left="5531" w:hanging="360"/>
      </w:pPr>
      <w:rPr>
        <w:rFonts w:ascii="Symbol" w:hAnsi="Symbol" w:hint="default"/>
      </w:rPr>
    </w:lvl>
    <w:lvl w:ilvl="7" w:tplc="B7EA13CA">
      <w:start w:val="1"/>
      <w:numFmt w:val="bullet"/>
      <w:lvlText w:val="o"/>
      <w:lvlJc w:val="left"/>
      <w:pPr>
        <w:ind w:left="6251" w:hanging="360"/>
      </w:pPr>
      <w:rPr>
        <w:rFonts w:ascii="Courier New" w:hAnsi="Courier New" w:hint="default"/>
      </w:rPr>
    </w:lvl>
    <w:lvl w:ilvl="8" w:tplc="6C9CF784">
      <w:start w:val="1"/>
      <w:numFmt w:val="bullet"/>
      <w:lvlText w:val=""/>
      <w:lvlJc w:val="left"/>
      <w:pPr>
        <w:ind w:left="6971" w:hanging="360"/>
      </w:pPr>
      <w:rPr>
        <w:rFonts w:ascii="Wingdings" w:hAnsi="Wingdings" w:hint="default"/>
      </w:rPr>
    </w:lvl>
  </w:abstractNum>
  <w:abstractNum w:abstractNumId="19" w15:restartNumberingAfterBreak="0">
    <w:nsid w:val="49562AEB"/>
    <w:multiLevelType w:val="hybridMultilevel"/>
    <w:tmpl w:val="8474E6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CC603AA"/>
    <w:multiLevelType w:val="hybridMultilevel"/>
    <w:tmpl w:val="67689E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E3803E8"/>
    <w:multiLevelType w:val="hybridMultilevel"/>
    <w:tmpl w:val="2DC4427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4FAE0B1E"/>
    <w:multiLevelType w:val="hybridMultilevel"/>
    <w:tmpl w:val="3B92BE2C"/>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3" w15:restartNumberingAfterBreak="0">
    <w:nsid w:val="4FD43384"/>
    <w:multiLevelType w:val="hybridMultilevel"/>
    <w:tmpl w:val="10FC0E8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4" w15:restartNumberingAfterBreak="0">
    <w:nsid w:val="51A74AEE"/>
    <w:multiLevelType w:val="hybridMultilevel"/>
    <w:tmpl w:val="9376A8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596423D2"/>
    <w:multiLevelType w:val="hybridMultilevel"/>
    <w:tmpl w:val="CE566382"/>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6" w15:restartNumberingAfterBreak="0">
    <w:nsid w:val="597D5C64"/>
    <w:multiLevelType w:val="hybridMultilevel"/>
    <w:tmpl w:val="89EA601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5AC87F0B"/>
    <w:multiLevelType w:val="hybridMultilevel"/>
    <w:tmpl w:val="5F941A56"/>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8" w15:restartNumberingAfterBreak="0">
    <w:nsid w:val="5F4072B1"/>
    <w:multiLevelType w:val="hybridMultilevel"/>
    <w:tmpl w:val="A8069F20"/>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9" w15:restartNumberingAfterBreak="0">
    <w:nsid w:val="61C62CD9"/>
    <w:multiLevelType w:val="multilevel"/>
    <w:tmpl w:val="73BC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86453B"/>
    <w:multiLevelType w:val="hybridMultilevel"/>
    <w:tmpl w:val="4678FB5A"/>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1" w15:restartNumberingAfterBreak="0">
    <w:nsid w:val="65DD2A21"/>
    <w:multiLevelType w:val="hybridMultilevel"/>
    <w:tmpl w:val="F14207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6C624286"/>
    <w:multiLevelType w:val="multilevel"/>
    <w:tmpl w:val="C44C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4D60D1"/>
    <w:multiLevelType w:val="hybridMultilevel"/>
    <w:tmpl w:val="DCC61C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75B27041"/>
    <w:multiLevelType w:val="hybridMultilevel"/>
    <w:tmpl w:val="96ACA7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E916320"/>
    <w:multiLevelType w:val="hybridMultilevel"/>
    <w:tmpl w:val="08E8EC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7E9B66E4"/>
    <w:multiLevelType w:val="multilevel"/>
    <w:tmpl w:val="0ACC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676A4F"/>
    <w:multiLevelType w:val="hybridMultilevel"/>
    <w:tmpl w:val="1B88B57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087149474">
    <w:abstractNumId w:val="18"/>
  </w:num>
  <w:num w:numId="2" w16cid:durableId="533932470">
    <w:abstractNumId w:val="29"/>
  </w:num>
  <w:num w:numId="3" w16cid:durableId="1100369132">
    <w:abstractNumId w:val="36"/>
  </w:num>
  <w:num w:numId="4" w16cid:durableId="1785557">
    <w:abstractNumId w:val="11"/>
  </w:num>
  <w:num w:numId="5" w16cid:durableId="1914125032">
    <w:abstractNumId w:val="3"/>
  </w:num>
  <w:num w:numId="6" w16cid:durableId="587622253">
    <w:abstractNumId w:val="1"/>
  </w:num>
  <w:num w:numId="7" w16cid:durableId="328022382">
    <w:abstractNumId w:val="14"/>
  </w:num>
  <w:num w:numId="8" w16cid:durableId="1092968611">
    <w:abstractNumId w:val="32"/>
  </w:num>
  <w:num w:numId="9" w16cid:durableId="286401457">
    <w:abstractNumId w:val="2"/>
  </w:num>
  <w:num w:numId="10" w16cid:durableId="789664271">
    <w:abstractNumId w:val="19"/>
  </w:num>
  <w:num w:numId="11" w16cid:durableId="320886535">
    <w:abstractNumId w:val="34"/>
  </w:num>
  <w:num w:numId="12" w16cid:durableId="2135905450">
    <w:abstractNumId w:val="17"/>
  </w:num>
  <w:num w:numId="13" w16cid:durableId="2016179869">
    <w:abstractNumId w:val="10"/>
  </w:num>
  <w:num w:numId="14" w16cid:durableId="566648455">
    <w:abstractNumId w:val="7"/>
  </w:num>
  <w:num w:numId="15" w16cid:durableId="2105027545">
    <w:abstractNumId w:val="27"/>
  </w:num>
  <w:num w:numId="16" w16cid:durableId="1235163245">
    <w:abstractNumId w:val="23"/>
  </w:num>
  <w:num w:numId="17" w16cid:durableId="1098215750">
    <w:abstractNumId w:val="30"/>
  </w:num>
  <w:num w:numId="18" w16cid:durableId="137066457">
    <w:abstractNumId w:val="0"/>
  </w:num>
  <w:num w:numId="19" w16cid:durableId="1631789523">
    <w:abstractNumId w:val="28"/>
  </w:num>
  <w:num w:numId="20" w16cid:durableId="304429228">
    <w:abstractNumId w:val="25"/>
  </w:num>
  <w:num w:numId="21" w16cid:durableId="271475209">
    <w:abstractNumId w:val="22"/>
  </w:num>
  <w:num w:numId="22" w16cid:durableId="1540043987">
    <w:abstractNumId w:val="24"/>
  </w:num>
  <w:num w:numId="23" w16cid:durableId="1977251371">
    <w:abstractNumId w:val="5"/>
  </w:num>
  <w:num w:numId="24" w16cid:durableId="391932778">
    <w:abstractNumId w:val="35"/>
  </w:num>
  <w:num w:numId="25" w16cid:durableId="2017491719">
    <w:abstractNumId w:val="37"/>
  </w:num>
  <w:num w:numId="26" w16cid:durableId="778836654">
    <w:abstractNumId w:val="13"/>
  </w:num>
  <w:num w:numId="27" w16cid:durableId="937525107">
    <w:abstractNumId w:val="8"/>
  </w:num>
  <w:num w:numId="28" w16cid:durableId="338972104">
    <w:abstractNumId w:val="6"/>
  </w:num>
  <w:num w:numId="29" w16cid:durableId="1374113355">
    <w:abstractNumId w:val="31"/>
  </w:num>
  <w:num w:numId="30" w16cid:durableId="1344280869">
    <w:abstractNumId w:val="21"/>
  </w:num>
  <w:num w:numId="31" w16cid:durableId="560095193">
    <w:abstractNumId w:val="9"/>
  </w:num>
  <w:num w:numId="32" w16cid:durableId="306672252">
    <w:abstractNumId w:val="26"/>
  </w:num>
  <w:num w:numId="33" w16cid:durableId="624850128">
    <w:abstractNumId w:val="4"/>
  </w:num>
  <w:num w:numId="34" w16cid:durableId="1689983699">
    <w:abstractNumId w:val="16"/>
  </w:num>
  <w:num w:numId="35" w16cid:durableId="1291977415">
    <w:abstractNumId w:val="12"/>
  </w:num>
  <w:num w:numId="36" w16cid:durableId="1461219096">
    <w:abstractNumId w:val="20"/>
  </w:num>
  <w:num w:numId="37" w16cid:durableId="1481731033">
    <w:abstractNumId w:val="15"/>
  </w:num>
  <w:num w:numId="38" w16cid:durableId="96523915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007"/>
    <w:rsid w:val="00014A4C"/>
    <w:rsid w:val="000253F1"/>
    <w:rsid w:val="00025527"/>
    <w:rsid w:val="00031F73"/>
    <w:rsid w:val="00035137"/>
    <w:rsid w:val="000445E1"/>
    <w:rsid w:val="000655F4"/>
    <w:rsid w:val="000815F9"/>
    <w:rsid w:val="000818A1"/>
    <w:rsid w:val="00086950"/>
    <w:rsid w:val="0009530C"/>
    <w:rsid w:val="000A1E95"/>
    <w:rsid w:val="000A56EF"/>
    <w:rsid w:val="000A74CF"/>
    <w:rsid w:val="000B6D25"/>
    <w:rsid w:val="000D668C"/>
    <w:rsid w:val="000E3AAA"/>
    <w:rsid w:val="000E4ECB"/>
    <w:rsid w:val="001134A3"/>
    <w:rsid w:val="00116AB3"/>
    <w:rsid w:val="001268CC"/>
    <w:rsid w:val="001344CE"/>
    <w:rsid w:val="0013491D"/>
    <w:rsid w:val="00146D0D"/>
    <w:rsid w:val="00153F5A"/>
    <w:rsid w:val="00165EEA"/>
    <w:rsid w:val="00172032"/>
    <w:rsid w:val="00172100"/>
    <w:rsid w:val="00173439"/>
    <w:rsid w:val="00192EA0"/>
    <w:rsid w:val="00192F8B"/>
    <w:rsid w:val="00193591"/>
    <w:rsid w:val="00194025"/>
    <w:rsid w:val="00197104"/>
    <w:rsid w:val="001B23A2"/>
    <w:rsid w:val="001B4ECA"/>
    <w:rsid w:val="001D1798"/>
    <w:rsid w:val="001D448B"/>
    <w:rsid w:val="001F5249"/>
    <w:rsid w:val="002037EA"/>
    <w:rsid w:val="0020545F"/>
    <w:rsid w:val="002079B4"/>
    <w:rsid w:val="002151E0"/>
    <w:rsid w:val="00216E56"/>
    <w:rsid w:val="00230C25"/>
    <w:rsid w:val="00234438"/>
    <w:rsid w:val="002350CE"/>
    <w:rsid w:val="00252E16"/>
    <w:rsid w:val="00267E02"/>
    <w:rsid w:val="002B000B"/>
    <w:rsid w:val="002C47EF"/>
    <w:rsid w:val="002C70E0"/>
    <w:rsid w:val="002C7BD2"/>
    <w:rsid w:val="002D26AE"/>
    <w:rsid w:val="002D3ABE"/>
    <w:rsid w:val="002D44F1"/>
    <w:rsid w:val="002D58FC"/>
    <w:rsid w:val="002D7AF3"/>
    <w:rsid w:val="003113E5"/>
    <w:rsid w:val="00324D8F"/>
    <w:rsid w:val="003534D2"/>
    <w:rsid w:val="00357A5A"/>
    <w:rsid w:val="00361A28"/>
    <w:rsid w:val="00370304"/>
    <w:rsid w:val="0037371C"/>
    <w:rsid w:val="003A1BF2"/>
    <w:rsid w:val="003A7756"/>
    <w:rsid w:val="003B363C"/>
    <w:rsid w:val="003D21B2"/>
    <w:rsid w:val="003D7543"/>
    <w:rsid w:val="003D7929"/>
    <w:rsid w:val="003E1BCF"/>
    <w:rsid w:val="003E4BE9"/>
    <w:rsid w:val="003E75DE"/>
    <w:rsid w:val="003E7F9C"/>
    <w:rsid w:val="003F2D70"/>
    <w:rsid w:val="003F6A6A"/>
    <w:rsid w:val="003F77BA"/>
    <w:rsid w:val="00416DDB"/>
    <w:rsid w:val="004217C6"/>
    <w:rsid w:val="00426575"/>
    <w:rsid w:val="0042657F"/>
    <w:rsid w:val="00426811"/>
    <w:rsid w:val="004278C0"/>
    <w:rsid w:val="00430C92"/>
    <w:rsid w:val="00431EA3"/>
    <w:rsid w:val="00435838"/>
    <w:rsid w:val="004359DA"/>
    <w:rsid w:val="00441198"/>
    <w:rsid w:val="004421A6"/>
    <w:rsid w:val="00460743"/>
    <w:rsid w:val="00472BC6"/>
    <w:rsid w:val="00475EEE"/>
    <w:rsid w:val="00476112"/>
    <w:rsid w:val="00476C36"/>
    <w:rsid w:val="004828D2"/>
    <w:rsid w:val="00482F12"/>
    <w:rsid w:val="0049005D"/>
    <w:rsid w:val="004E0694"/>
    <w:rsid w:val="004E1007"/>
    <w:rsid w:val="004E32E1"/>
    <w:rsid w:val="004F6750"/>
    <w:rsid w:val="0050066B"/>
    <w:rsid w:val="005219B2"/>
    <w:rsid w:val="00532F02"/>
    <w:rsid w:val="00567B00"/>
    <w:rsid w:val="00570182"/>
    <w:rsid w:val="005816A9"/>
    <w:rsid w:val="00584E1E"/>
    <w:rsid w:val="005A2758"/>
    <w:rsid w:val="005A6279"/>
    <w:rsid w:val="005B2E3B"/>
    <w:rsid w:val="005B6C85"/>
    <w:rsid w:val="005E6920"/>
    <w:rsid w:val="00610696"/>
    <w:rsid w:val="006116A0"/>
    <w:rsid w:val="006131DC"/>
    <w:rsid w:val="00616518"/>
    <w:rsid w:val="00621383"/>
    <w:rsid w:val="0063435F"/>
    <w:rsid w:val="00635177"/>
    <w:rsid w:val="0064656B"/>
    <w:rsid w:val="006502BA"/>
    <w:rsid w:val="00650B06"/>
    <w:rsid w:val="00651255"/>
    <w:rsid w:val="00662A5C"/>
    <w:rsid w:val="00675043"/>
    <w:rsid w:val="00681865"/>
    <w:rsid w:val="00685CDE"/>
    <w:rsid w:val="00686746"/>
    <w:rsid w:val="00696990"/>
    <w:rsid w:val="00696D9B"/>
    <w:rsid w:val="006A24B7"/>
    <w:rsid w:val="006D0629"/>
    <w:rsid w:val="006D11C2"/>
    <w:rsid w:val="006D7B7A"/>
    <w:rsid w:val="006E1F3D"/>
    <w:rsid w:val="006E1FB7"/>
    <w:rsid w:val="006F07A9"/>
    <w:rsid w:val="00701E60"/>
    <w:rsid w:val="0071106C"/>
    <w:rsid w:val="00724153"/>
    <w:rsid w:val="0072618D"/>
    <w:rsid w:val="00730EBE"/>
    <w:rsid w:val="007351AD"/>
    <w:rsid w:val="007521CC"/>
    <w:rsid w:val="00766739"/>
    <w:rsid w:val="00766CBC"/>
    <w:rsid w:val="007729D7"/>
    <w:rsid w:val="007760FA"/>
    <w:rsid w:val="00781FA5"/>
    <w:rsid w:val="00786C86"/>
    <w:rsid w:val="007A15E5"/>
    <w:rsid w:val="007A2526"/>
    <w:rsid w:val="007A2D8B"/>
    <w:rsid w:val="007A7129"/>
    <w:rsid w:val="007B5644"/>
    <w:rsid w:val="007C59FA"/>
    <w:rsid w:val="007D4936"/>
    <w:rsid w:val="007E0374"/>
    <w:rsid w:val="007F3A19"/>
    <w:rsid w:val="007F6D9A"/>
    <w:rsid w:val="00805325"/>
    <w:rsid w:val="00817F77"/>
    <w:rsid w:val="00840687"/>
    <w:rsid w:val="00843C7C"/>
    <w:rsid w:val="008466C5"/>
    <w:rsid w:val="0085016A"/>
    <w:rsid w:val="00855F2C"/>
    <w:rsid w:val="008665BF"/>
    <w:rsid w:val="008674AA"/>
    <w:rsid w:val="00874F24"/>
    <w:rsid w:val="0087533E"/>
    <w:rsid w:val="00877593"/>
    <w:rsid w:val="008775D9"/>
    <w:rsid w:val="00883235"/>
    <w:rsid w:val="00885B9A"/>
    <w:rsid w:val="008931F0"/>
    <w:rsid w:val="008A153B"/>
    <w:rsid w:val="008A348B"/>
    <w:rsid w:val="008A3E74"/>
    <w:rsid w:val="008A4623"/>
    <w:rsid w:val="008A4889"/>
    <w:rsid w:val="008B014E"/>
    <w:rsid w:val="008B3C30"/>
    <w:rsid w:val="008B52D6"/>
    <w:rsid w:val="008C3046"/>
    <w:rsid w:val="008C3150"/>
    <w:rsid w:val="008D1211"/>
    <w:rsid w:val="00902432"/>
    <w:rsid w:val="009137F8"/>
    <w:rsid w:val="009140D3"/>
    <w:rsid w:val="009221EE"/>
    <w:rsid w:val="00923831"/>
    <w:rsid w:val="0093211E"/>
    <w:rsid w:val="00936983"/>
    <w:rsid w:val="009417DA"/>
    <w:rsid w:val="0094353C"/>
    <w:rsid w:val="00947966"/>
    <w:rsid w:val="00953C60"/>
    <w:rsid w:val="00965DBD"/>
    <w:rsid w:val="00980817"/>
    <w:rsid w:val="00981333"/>
    <w:rsid w:val="0099779B"/>
    <w:rsid w:val="009A7B1B"/>
    <w:rsid w:val="009B4C75"/>
    <w:rsid w:val="009D53DA"/>
    <w:rsid w:val="009D7F56"/>
    <w:rsid w:val="009F383D"/>
    <w:rsid w:val="009F499A"/>
    <w:rsid w:val="009F74BF"/>
    <w:rsid w:val="00A07529"/>
    <w:rsid w:val="00A2275D"/>
    <w:rsid w:val="00A34A81"/>
    <w:rsid w:val="00A44823"/>
    <w:rsid w:val="00A52D90"/>
    <w:rsid w:val="00A55435"/>
    <w:rsid w:val="00A620AF"/>
    <w:rsid w:val="00A71197"/>
    <w:rsid w:val="00AA3675"/>
    <w:rsid w:val="00AB38A5"/>
    <w:rsid w:val="00AC3FCD"/>
    <w:rsid w:val="00AC542D"/>
    <w:rsid w:val="00AD1E3B"/>
    <w:rsid w:val="00AD20BD"/>
    <w:rsid w:val="00AD40D7"/>
    <w:rsid w:val="00AE1A37"/>
    <w:rsid w:val="00AE693D"/>
    <w:rsid w:val="00B11EA3"/>
    <w:rsid w:val="00B13DB1"/>
    <w:rsid w:val="00B27EDD"/>
    <w:rsid w:val="00B33A13"/>
    <w:rsid w:val="00B37B60"/>
    <w:rsid w:val="00B37C88"/>
    <w:rsid w:val="00B822E3"/>
    <w:rsid w:val="00B911A4"/>
    <w:rsid w:val="00BB2954"/>
    <w:rsid w:val="00BC1D86"/>
    <w:rsid w:val="00BE41A0"/>
    <w:rsid w:val="00BE6277"/>
    <w:rsid w:val="00C1278C"/>
    <w:rsid w:val="00C263E1"/>
    <w:rsid w:val="00C308F4"/>
    <w:rsid w:val="00C33BD7"/>
    <w:rsid w:val="00C3600F"/>
    <w:rsid w:val="00C41E67"/>
    <w:rsid w:val="00C46838"/>
    <w:rsid w:val="00C65EE3"/>
    <w:rsid w:val="00C66F18"/>
    <w:rsid w:val="00C7516B"/>
    <w:rsid w:val="00C8473E"/>
    <w:rsid w:val="00CB2DA9"/>
    <w:rsid w:val="00CD63F3"/>
    <w:rsid w:val="00CD6BBB"/>
    <w:rsid w:val="00CE4A08"/>
    <w:rsid w:val="00D021C1"/>
    <w:rsid w:val="00D03B4B"/>
    <w:rsid w:val="00D056C7"/>
    <w:rsid w:val="00D20DAC"/>
    <w:rsid w:val="00D40C8F"/>
    <w:rsid w:val="00D42A9A"/>
    <w:rsid w:val="00D62DBA"/>
    <w:rsid w:val="00D63353"/>
    <w:rsid w:val="00D677EE"/>
    <w:rsid w:val="00D75513"/>
    <w:rsid w:val="00D75EBB"/>
    <w:rsid w:val="00D809BE"/>
    <w:rsid w:val="00D863FB"/>
    <w:rsid w:val="00D9113F"/>
    <w:rsid w:val="00D96AF5"/>
    <w:rsid w:val="00DA636B"/>
    <w:rsid w:val="00DC108F"/>
    <w:rsid w:val="00DC241F"/>
    <w:rsid w:val="00DD060A"/>
    <w:rsid w:val="00DD247A"/>
    <w:rsid w:val="00DD5515"/>
    <w:rsid w:val="00DD5F6C"/>
    <w:rsid w:val="00DE34C9"/>
    <w:rsid w:val="00DE4D86"/>
    <w:rsid w:val="00DE74C3"/>
    <w:rsid w:val="00DF3C6F"/>
    <w:rsid w:val="00DF520E"/>
    <w:rsid w:val="00E06DFC"/>
    <w:rsid w:val="00E1008F"/>
    <w:rsid w:val="00E11ABB"/>
    <w:rsid w:val="00E12BA6"/>
    <w:rsid w:val="00E15B83"/>
    <w:rsid w:val="00E1715A"/>
    <w:rsid w:val="00E22283"/>
    <w:rsid w:val="00E343EA"/>
    <w:rsid w:val="00E35129"/>
    <w:rsid w:val="00E44C7E"/>
    <w:rsid w:val="00E55804"/>
    <w:rsid w:val="00E62240"/>
    <w:rsid w:val="00E636C8"/>
    <w:rsid w:val="00E63B87"/>
    <w:rsid w:val="00E64A2B"/>
    <w:rsid w:val="00E71ECF"/>
    <w:rsid w:val="00E74157"/>
    <w:rsid w:val="00E97339"/>
    <w:rsid w:val="00EA44BB"/>
    <w:rsid w:val="00EA4D84"/>
    <w:rsid w:val="00EA6B66"/>
    <w:rsid w:val="00EA7A0D"/>
    <w:rsid w:val="00EB32A5"/>
    <w:rsid w:val="00EB354E"/>
    <w:rsid w:val="00EC01D7"/>
    <w:rsid w:val="00ED3176"/>
    <w:rsid w:val="00ED67D4"/>
    <w:rsid w:val="00EE04B7"/>
    <w:rsid w:val="00EF4748"/>
    <w:rsid w:val="00F02A53"/>
    <w:rsid w:val="00F14C8D"/>
    <w:rsid w:val="00F20E63"/>
    <w:rsid w:val="00F23AD3"/>
    <w:rsid w:val="00F30F12"/>
    <w:rsid w:val="00F32EC6"/>
    <w:rsid w:val="00F34861"/>
    <w:rsid w:val="00F367BE"/>
    <w:rsid w:val="00F4295B"/>
    <w:rsid w:val="00F5279A"/>
    <w:rsid w:val="00F5498D"/>
    <w:rsid w:val="00F57974"/>
    <w:rsid w:val="00F87BFA"/>
    <w:rsid w:val="00F94F30"/>
    <w:rsid w:val="00FA1F80"/>
    <w:rsid w:val="00FA58D5"/>
    <w:rsid w:val="00FB4A35"/>
    <w:rsid w:val="00FC3FB9"/>
    <w:rsid w:val="00FC5F64"/>
    <w:rsid w:val="00FC7C01"/>
    <w:rsid w:val="00FD097E"/>
    <w:rsid w:val="00FD5249"/>
    <w:rsid w:val="024B787A"/>
    <w:rsid w:val="0C549E19"/>
    <w:rsid w:val="0DBD6A6A"/>
    <w:rsid w:val="0F151B8B"/>
    <w:rsid w:val="11A1F4A3"/>
    <w:rsid w:val="17911E91"/>
    <w:rsid w:val="18224ABE"/>
    <w:rsid w:val="1C5F295B"/>
    <w:rsid w:val="1CBAD4C9"/>
    <w:rsid w:val="1E4EF36E"/>
    <w:rsid w:val="1FA2EF12"/>
    <w:rsid w:val="213FD2D5"/>
    <w:rsid w:val="271C5399"/>
    <w:rsid w:val="29825BE6"/>
    <w:rsid w:val="2B31EA52"/>
    <w:rsid w:val="3095EEFD"/>
    <w:rsid w:val="30A4D379"/>
    <w:rsid w:val="30AC4ACA"/>
    <w:rsid w:val="33303139"/>
    <w:rsid w:val="3435AF2A"/>
    <w:rsid w:val="37FBF81A"/>
    <w:rsid w:val="384CB265"/>
    <w:rsid w:val="3969E304"/>
    <w:rsid w:val="3A909B1C"/>
    <w:rsid w:val="3CF69251"/>
    <w:rsid w:val="3E5C4E60"/>
    <w:rsid w:val="3EC2C376"/>
    <w:rsid w:val="4143666C"/>
    <w:rsid w:val="446B3F02"/>
    <w:rsid w:val="4889BEA1"/>
    <w:rsid w:val="4A68D4C7"/>
    <w:rsid w:val="4D5EDF07"/>
    <w:rsid w:val="4E64B8B0"/>
    <w:rsid w:val="4FD266D4"/>
    <w:rsid w:val="5097BCFD"/>
    <w:rsid w:val="520DC689"/>
    <w:rsid w:val="52FB36B8"/>
    <w:rsid w:val="548CB7D9"/>
    <w:rsid w:val="55CFAA71"/>
    <w:rsid w:val="5694E517"/>
    <w:rsid w:val="587A59CE"/>
    <w:rsid w:val="58FC8C3F"/>
    <w:rsid w:val="5C91483A"/>
    <w:rsid w:val="633A3452"/>
    <w:rsid w:val="633B9AEB"/>
    <w:rsid w:val="65DBF20C"/>
    <w:rsid w:val="6BEF6780"/>
    <w:rsid w:val="6D6A202F"/>
    <w:rsid w:val="6EF89C31"/>
    <w:rsid w:val="6F663612"/>
    <w:rsid w:val="7177397B"/>
    <w:rsid w:val="717E42B6"/>
    <w:rsid w:val="71A779D0"/>
    <w:rsid w:val="727E9815"/>
    <w:rsid w:val="7569B1B2"/>
    <w:rsid w:val="77C818CF"/>
    <w:rsid w:val="79D34A3E"/>
    <w:rsid w:val="7AB15C3D"/>
    <w:rsid w:val="7F8CFE6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7AC8D1"/>
  <w15:chartTrackingRefBased/>
  <w15:docId w15:val="{17A10CDB-0170-431C-87E1-93581F0C4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F12"/>
  </w:style>
  <w:style w:type="paragraph" w:styleId="Ttulo1">
    <w:name w:val="heading 1"/>
    <w:basedOn w:val="Normal"/>
    <w:next w:val="Normal"/>
    <w:link w:val="Ttulo1Char"/>
    <w:uiPriority w:val="9"/>
    <w:qFormat/>
    <w:rsid w:val="00686746"/>
    <w:pPr>
      <w:keepNext/>
      <w:keepLines/>
      <w:spacing w:before="360" w:after="80"/>
      <w:outlineLvl w:val="0"/>
    </w:pPr>
    <w:rPr>
      <w:rFonts w:ascii="Arial" w:eastAsiaTheme="majorEastAsia" w:hAnsi="Arial" w:cstheme="majorBidi"/>
      <w:b/>
      <w:color w:val="000000" w:themeColor="text1"/>
      <w:sz w:val="28"/>
      <w:szCs w:val="40"/>
    </w:rPr>
  </w:style>
  <w:style w:type="paragraph" w:styleId="Ttulo2">
    <w:name w:val="heading 2"/>
    <w:basedOn w:val="Normal"/>
    <w:next w:val="Normal"/>
    <w:link w:val="Ttulo2Char"/>
    <w:uiPriority w:val="9"/>
    <w:unhideWhenUsed/>
    <w:qFormat/>
    <w:rsid w:val="00686746"/>
    <w:pPr>
      <w:keepNext/>
      <w:keepLines/>
      <w:spacing w:before="160" w:after="80"/>
      <w:outlineLvl w:val="1"/>
    </w:pPr>
    <w:rPr>
      <w:rFonts w:asciiTheme="majorHAnsi" w:eastAsiaTheme="majorEastAsia" w:hAnsiTheme="majorHAnsi" w:cstheme="majorBidi"/>
      <w:b/>
      <w:color w:val="000000" w:themeColor="text1"/>
      <w:szCs w:val="32"/>
    </w:rPr>
  </w:style>
  <w:style w:type="paragraph" w:styleId="Ttulo3">
    <w:name w:val="heading 3"/>
    <w:basedOn w:val="Normal"/>
    <w:next w:val="Normal"/>
    <w:link w:val="Ttulo3Char"/>
    <w:uiPriority w:val="9"/>
    <w:unhideWhenUsed/>
    <w:qFormat/>
    <w:rsid w:val="00ED3176"/>
    <w:pPr>
      <w:keepNext/>
      <w:keepLines/>
      <w:spacing w:before="160" w:after="80"/>
      <w:outlineLvl w:val="2"/>
    </w:pPr>
    <w:rPr>
      <w:rFonts w:ascii="Arial" w:eastAsiaTheme="majorEastAsia" w:hAnsi="Arial" w:cstheme="majorBidi"/>
      <w:b/>
      <w:color w:val="000000" w:themeColor="text1"/>
      <w:sz w:val="22"/>
      <w:szCs w:val="28"/>
    </w:rPr>
  </w:style>
  <w:style w:type="paragraph" w:styleId="Ttulo4">
    <w:name w:val="heading 4"/>
    <w:basedOn w:val="Normal"/>
    <w:next w:val="Normal"/>
    <w:link w:val="Ttulo4Char"/>
    <w:uiPriority w:val="9"/>
    <w:semiHidden/>
    <w:unhideWhenUsed/>
    <w:qFormat/>
    <w:rsid w:val="004E100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E100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E100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E100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E100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E100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86746"/>
    <w:rPr>
      <w:rFonts w:ascii="Arial" w:eastAsiaTheme="majorEastAsia" w:hAnsi="Arial" w:cstheme="majorBidi"/>
      <w:b/>
      <w:color w:val="000000" w:themeColor="text1"/>
      <w:sz w:val="28"/>
      <w:szCs w:val="40"/>
    </w:rPr>
  </w:style>
  <w:style w:type="character" w:customStyle="1" w:styleId="Ttulo2Char">
    <w:name w:val="Título 2 Char"/>
    <w:basedOn w:val="Fontepargpadro"/>
    <w:link w:val="Ttulo2"/>
    <w:uiPriority w:val="9"/>
    <w:rsid w:val="00686746"/>
    <w:rPr>
      <w:rFonts w:asciiTheme="majorHAnsi" w:eastAsiaTheme="majorEastAsia" w:hAnsiTheme="majorHAnsi" w:cstheme="majorBidi"/>
      <w:b/>
      <w:color w:val="000000" w:themeColor="text1"/>
      <w:szCs w:val="32"/>
    </w:rPr>
  </w:style>
  <w:style w:type="character" w:customStyle="1" w:styleId="Ttulo3Char">
    <w:name w:val="Título 3 Char"/>
    <w:basedOn w:val="Fontepargpadro"/>
    <w:link w:val="Ttulo3"/>
    <w:uiPriority w:val="9"/>
    <w:rsid w:val="00ED3176"/>
    <w:rPr>
      <w:rFonts w:ascii="Arial" w:eastAsiaTheme="majorEastAsia" w:hAnsi="Arial" w:cstheme="majorBidi"/>
      <w:b/>
      <w:color w:val="000000" w:themeColor="text1"/>
      <w:sz w:val="22"/>
      <w:szCs w:val="28"/>
    </w:rPr>
  </w:style>
  <w:style w:type="character" w:customStyle="1" w:styleId="Ttulo4Char">
    <w:name w:val="Título 4 Char"/>
    <w:basedOn w:val="Fontepargpadro"/>
    <w:link w:val="Ttulo4"/>
    <w:uiPriority w:val="9"/>
    <w:semiHidden/>
    <w:rsid w:val="004E100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E100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E100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E100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E100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E1007"/>
    <w:rPr>
      <w:rFonts w:eastAsiaTheme="majorEastAsia" w:cstheme="majorBidi"/>
      <w:color w:val="272727" w:themeColor="text1" w:themeTint="D8"/>
    </w:rPr>
  </w:style>
  <w:style w:type="paragraph" w:styleId="Ttulo">
    <w:name w:val="Title"/>
    <w:basedOn w:val="Normal"/>
    <w:next w:val="Normal"/>
    <w:link w:val="TtuloChar"/>
    <w:uiPriority w:val="10"/>
    <w:qFormat/>
    <w:rsid w:val="004E10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E100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E100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E100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E1007"/>
    <w:pPr>
      <w:spacing w:before="160"/>
      <w:jc w:val="center"/>
    </w:pPr>
    <w:rPr>
      <w:i/>
      <w:iCs/>
      <w:color w:val="404040" w:themeColor="text1" w:themeTint="BF"/>
    </w:rPr>
  </w:style>
  <w:style w:type="character" w:customStyle="1" w:styleId="CitaoChar">
    <w:name w:val="Citação Char"/>
    <w:basedOn w:val="Fontepargpadro"/>
    <w:link w:val="Citao"/>
    <w:uiPriority w:val="29"/>
    <w:rsid w:val="004E1007"/>
    <w:rPr>
      <w:i/>
      <w:iCs/>
      <w:color w:val="404040" w:themeColor="text1" w:themeTint="BF"/>
    </w:rPr>
  </w:style>
  <w:style w:type="paragraph" w:styleId="PargrafodaLista">
    <w:name w:val="List Paragraph"/>
    <w:basedOn w:val="Normal"/>
    <w:uiPriority w:val="34"/>
    <w:qFormat/>
    <w:rsid w:val="004E1007"/>
    <w:pPr>
      <w:ind w:left="720"/>
      <w:contextualSpacing/>
    </w:pPr>
  </w:style>
  <w:style w:type="character" w:styleId="nfaseIntensa">
    <w:name w:val="Intense Emphasis"/>
    <w:basedOn w:val="Fontepargpadro"/>
    <w:uiPriority w:val="21"/>
    <w:qFormat/>
    <w:rsid w:val="004E1007"/>
    <w:rPr>
      <w:i/>
      <w:iCs/>
      <w:color w:val="0F4761" w:themeColor="accent1" w:themeShade="BF"/>
    </w:rPr>
  </w:style>
  <w:style w:type="paragraph" w:styleId="CitaoIntensa">
    <w:name w:val="Intense Quote"/>
    <w:basedOn w:val="Normal"/>
    <w:next w:val="Normal"/>
    <w:link w:val="CitaoIntensaChar"/>
    <w:uiPriority w:val="30"/>
    <w:qFormat/>
    <w:rsid w:val="004E10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E1007"/>
    <w:rPr>
      <w:i/>
      <w:iCs/>
      <w:color w:val="0F4761" w:themeColor="accent1" w:themeShade="BF"/>
    </w:rPr>
  </w:style>
  <w:style w:type="character" w:styleId="RefernciaIntensa">
    <w:name w:val="Intense Reference"/>
    <w:basedOn w:val="Fontepargpadro"/>
    <w:uiPriority w:val="32"/>
    <w:qFormat/>
    <w:rsid w:val="004E1007"/>
    <w:rPr>
      <w:b/>
      <w:bCs/>
      <w:smallCaps/>
      <w:color w:val="0F4761" w:themeColor="accent1" w:themeShade="BF"/>
      <w:spacing w:val="5"/>
    </w:rPr>
  </w:style>
  <w:style w:type="paragraph" w:styleId="Cabealho">
    <w:name w:val="header"/>
    <w:basedOn w:val="Normal"/>
    <w:link w:val="CabealhoChar"/>
    <w:uiPriority w:val="99"/>
    <w:unhideWhenUsed/>
    <w:rsid w:val="0047611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76112"/>
  </w:style>
  <w:style w:type="paragraph" w:styleId="Rodap">
    <w:name w:val="footer"/>
    <w:basedOn w:val="Normal"/>
    <w:link w:val="RodapChar"/>
    <w:uiPriority w:val="99"/>
    <w:unhideWhenUsed/>
    <w:rsid w:val="00476112"/>
    <w:pPr>
      <w:tabs>
        <w:tab w:val="center" w:pos="4252"/>
        <w:tab w:val="right" w:pos="8504"/>
      </w:tabs>
      <w:spacing w:after="0" w:line="240" w:lineRule="auto"/>
    </w:pPr>
  </w:style>
  <w:style w:type="character" w:customStyle="1" w:styleId="RodapChar">
    <w:name w:val="Rodapé Char"/>
    <w:basedOn w:val="Fontepargpadro"/>
    <w:link w:val="Rodap"/>
    <w:uiPriority w:val="99"/>
    <w:rsid w:val="00476112"/>
  </w:style>
  <w:style w:type="character" w:styleId="Hyperlink">
    <w:name w:val="Hyperlink"/>
    <w:basedOn w:val="Fontepargpadro"/>
    <w:uiPriority w:val="99"/>
    <w:unhideWhenUsed/>
    <w:rsid w:val="00883235"/>
    <w:rPr>
      <w:color w:val="467886" w:themeColor="hyperlink"/>
      <w:u w:val="single"/>
    </w:rPr>
  </w:style>
  <w:style w:type="character" w:styleId="MenoPendente">
    <w:name w:val="Unresolved Mention"/>
    <w:basedOn w:val="Fontepargpadro"/>
    <w:uiPriority w:val="99"/>
    <w:semiHidden/>
    <w:unhideWhenUsed/>
    <w:rsid w:val="00883235"/>
    <w:rPr>
      <w:color w:val="605E5C"/>
      <w:shd w:val="clear" w:color="auto" w:fill="E1DFDD"/>
    </w:rPr>
  </w:style>
  <w:style w:type="paragraph" w:customStyle="1" w:styleId="TrabTtulo2">
    <w:name w:val="TrabTítulo 2"/>
    <w:basedOn w:val="Normal"/>
    <w:next w:val="Normal"/>
    <w:link w:val="TrabTtulo2Char"/>
    <w:qFormat/>
    <w:rsid w:val="00EA4D84"/>
    <w:pPr>
      <w:jc w:val="both"/>
    </w:pPr>
    <w:rPr>
      <w:rFonts w:ascii="Arial" w:hAnsi="Arial"/>
      <w:b/>
      <w:sz w:val="28"/>
    </w:rPr>
  </w:style>
  <w:style w:type="character" w:customStyle="1" w:styleId="TrabTtulo2Char">
    <w:name w:val="TrabTítulo 2 Char"/>
    <w:basedOn w:val="Fontepargpadro"/>
    <w:link w:val="TrabTtulo2"/>
    <w:rsid w:val="00EA4D84"/>
    <w:rPr>
      <w:rFonts w:ascii="Arial" w:hAnsi="Arial"/>
      <w:b/>
      <w:sz w:val="28"/>
    </w:rPr>
  </w:style>
  <w:style w:type="paragraph" w:customStyle="1" w:styleId="TrabPadro">
    <w:name w:val="TrabPadrão"/>
    <w:basedOn w:val="Normal"/>
    <w:link w:val="TrabPadroChar"/>
    <w:qFormat/>
    <w:rsid w:val="00EA4D84"/>
    <w:pPr>
      <w:spacing w:line="360" w:lineRule="auto"/>
      <w:ind w:firstLine="851"/>
      <w:jc w:val="both"/>
    </w:pPr>
    <w:rPr>
      <w:rFonts w:ascii="Arial" w:hAnsi="Arial" w:cs="Arial"/>
    </w:rPr>
  </w:style>
  <w:style w:type="character" w:customStyle="1" w:styleId="TrabPadroChar">
    <w:name w:val="TrabPadrão Char"/>
    <w:basedOn w:val="Fontepargpadro"/>
    <w:link w:val="TrabPadro"/>
    <w:rsid w:val="00EA4D84"/>
    <w:rPr>
      <w:rFonts w:ascii="Arial" w:hAnsi="Arial" w:cs="Arial"/>
    </w:rPr>
  </w:style>
  <w:style w:type="paragraph" w:customStyle="1" w:styleId="TrabTtulo3">
    <w:name w:val="TrabTítulo 3"/>
    <w:basedOn w:val="TrabTtulo2"/>
    <w:link w:val="TrabTtulo3Char"/>
    <w:qFormat/>
    <w:rsid w:val="00EA4D84"/>
    <w:pPr>
      <w:ind w:left="284"/>
    </w:pPr>
    <w:rPr>
      <w:sz w:val="24"/>
    </w:rPr>
  </w:style>
  <w:style w:type="character" w:customStyle="1" w:styleId="TrabTtulo3Char">
    <w:name w:val="TrabTítulo 3 Char"/>
    <w:basedOn w:val="TrabTtulo2Char"/>
    <w:link w:val="TrabTtulo3"/>
    <w:rsid w:val="00EA4D84"/>
    <w:rPr>
      <w:rFonts w:ascii="Arial" w:hAnsi="Arial"/>
      <w:b/>
      <w:sz w:val="28"/>
    </w:rPr>
  </w:style>
  <w:style w:type="paragraph" w:styleId="CabealhodoSumrio">
    <w:name w:val="TOC Heading"/>
    <w:basedOn w:val="Ttulo1"/>
    <w:next w:val="Normal"/>
    <w:uiPriority w:val="39"/>
    <w:unhideWhenUsed/>
    <w:qFormat/>
    <w:rsid w:val="00686746"/>
    <w:pPr>
      <w:spacing w:before="240" w:after="0" w:line="259" w:lineRule="auto"/>
      <w:outlineLvl w:val="9"/>
    </w:pPr>
    <w:rPr>
      <w:kern w:val="0"/>
      <w:sz w:val="32"/>
      <w:szCs w:val="32"/>
      <w:lang w:eastAsia="pt-BR"/>
      <w14:ligatures w14:val="none"/>
    </w:rPr>
  </w:style>
  <w:style w:type="paragraph" w:styleId="Sumrio1">
    <w:name w:val="toc 1"/>
    <w:basedOn w:val="Normal"/>
    <w:next w:val="Normal"/>
    <w:autoRedefine/>
    <w:uiPriority w:val="39"/>
    <w:unhideWhenUsed/>
    <w:rsid w:val="00686746"/>
    <w:pPr>
      <w:spacing w:after="100"/>
    </w:pPr>
  </w:style>
  <w:style w:type="paragraph" w:styleId="Sumrio2">
    <w:name w:val="toc 2"/>
    <w:basedOn w:val="Normal"/>
    <w:next w:val="Normal"/>
    <w:autoRedefine/>
    <w:uiPriority w:val="39"/>
    <w:unhideWhenUsed/>
    <w:rsid w:val="00686746"/>
    <w:pPr>
      <w:spacing w:after="100"/>
      <w:ind w:left="240"/>
    </w:pPr>
  </w:style>
  <w:style w:type="paragraph" w:styleId="Legenda">
    <w:name w:val="caption"/>
    <w:basedOn w:val="Normal"/>
    <w:next w:val="Normal"/>
    <w:uiPriority w:val="35"/>
    <w:unhideWhenUsed/>
    <w:qFormat/>
    <w:rsid w:val="00E97339"/>
    <w:pPr>
      <w:spacing w:after="200" w:line="240" w:lineRule="auto"/>
    </w:pPr>
    <w:rPr>
      <w:i/>
      <w:iCs/>
      <w:color w:val="0E2841" w:themeColor="text2"/>
      <w:sz w:val="18"/>
      <w:szCs w:val="18"/>
    </w:r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dicedeilustraes">
    <w:name w:val="table of figures"/>
    <w:basedOn w:val="Normal"/>
    <w:next w:val="Normal"/>
    <w:uiPriority w:val="99"/>
    <w:unhideWhenUsed/>
    <w:rsid w:val="002037EA"/>
    <w:pPr>
      <w:spacing w:after="0"/>
    </w:pPr>
  </w:style>
  <w:style w:type="paragraph" w:styleId="Sumrio3">
    <w:name w:val="toc 3"/>
    <w:basedOn w:val="Normal"/>
    <w:next w:val="Normal"/>
    <w:autoRedefine/>
    <w:uiPriority w:val="39"/>
    <w:unhideWhenUsed/>
    <w:rsid w:val="008674A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535322">
      <w:bodyDiv w:val="1"/>
      <w:marLeft w:val="0"/>
      <w:marRight w:val="0"/>
      <w:marTop w:val="0"/>
      <w:marBottom w:val="0"/>
      <w:divBdr>
        <w:top w:val="none" w:sz="0" w:space="0" w:color="auto"/>
        <w:left w:val="none" w:sz="0" w:space="0" w:color="auto"/>
        <w:bottom w:val="none" w:sz="0" w:space="0" w:color="auto"/>
        <w:right w:val="none" w:sz="0" w:space="0" w:color="auto"/>
      </w:divBdr>
    </w:div>
    <w:div w:id="524758472">
      <w:bodyDiv w:val="1"/>
      <w:marLeft w:val="0"/>
      <w:marRight w:val="0"/>
      <w:marTop w:val="0"/>
      <w:marBottom w:val="0"/>
      <w:divBdr>
        <w:top w:val="none" w:sz="0" w:space="0" w:color="auto"/>
        <w:left w:val="none" w:sz="0" w:space="0" w:color="auto"/>
        <w:bottom w:val="none" w:sz="0" w:space="0" w:color="auto"/>
        <w:right w:val="none" w:sz="0" w:space="0" w:color="auto"/>
      </w:divBdr>
    </w:div>
    <w:div w:id="532692906">
      <w:marLeft w:val="0"/>
      <w:marRight w:val="0"/>
      <w:marTop w:val="0"/>
      <w:marBottom w:val="0"/>
      <w:divBdr>
        <w:top w:val="none" w:sz="0" w:space="0" w:color="auto"/>
        <w:left w:val="none" w:sz="0" w:space="0" w:color="auto"/>
        <w:bottom w:val="none" w:sz="0" w:space="0" w:color="auto"/>
        <w:right w:val="none" w:sz="0" w:space="0" w:color="auto"/>
      </w:divBdr>
      <w:divsChild>
        <w:div w:id="1757432261">
          <w:marLeft w:val="0"/>
          <w:marRight w:val="0"/>
          <w:marTop w:val="0"/>
          <w:marBottom w:val="0"/>
          <w:divBdr>
            <w:top w:val="none" w:sz="0" w:space="0" w:color="auto"/>
            <w:left w:val="none" w:sz="0" w:space="0" w:color="auto"/>
            <w:bottom w:val="none" w:sz="0" w:space="0" w:color="auto"/>
            <w:right w:val="none" w:sz="0" w:space="0" w:color="auto"/>
          </w:divBdr>
        </w:div>
      </w:divsChild>
    </w:div>
    <w:div w:id="573442373">
      <w:bodyDiv w:val="1"/>
      <w:marLeft w:val="0"/>
      <w:marRight w:val="0"/>
      <w:marTop w:val="0"/>
      <w:marBottom w:val="0"/>
      <w:divBdr>
        <w:top w:val="none" w:sz="0" w:space="0" w:color="auto"/>
        <w:left w:val="none" w:sz="0" w:space="0" w:color="auto"/>
        <w:bottom w:val="none" w:sz="0" w:space="0" w:color="auto"/>
        <w:right w:val="none" w:sz="0" w:space="0" w:color="auto"/>
      </w:divBdr>
      <w:divsChild>
        <w:div w:id="471022997">
          <w:marLeft w:val="0"/>
          <w:marRight w:val="0"/>
          <w:marTop w:val="0"/>
          <w:marBottom w:val="0"/>
          <w:divBdr>
            <w:top w:val="none" w:sz="0" w:space="0" w:color="auto"/>
            <w:left w:val="none" w:sz="0" w:space="0" w:color="auto"/>
            <w:bottom w:val="none" w:sz="0" w:space="0" w:color="auto"/>
            <w:right w:val="none" w:sz="0" w:space="0" w:color="auto"/>
          </w:divBdr>
          <w:divsChild>
            <w:div w:id="1158305515">
              <w:marLeft w:val="0"/>
              <w:marRight w:val="0"/>
              <w:marTop w:val="0"/>
              <w:marBottom w:val="0"/>
              <w:divBdr>
                <w:top w:val="none" w:sz="0" w:space="0" w:color="auto"/>
                <w:left w:val="none" w:sz="0" w:space="0" w:color="auto"/>
                <w:bottom w:val="none" w:sz="0" w:space="0" w:color="auto"/>
                <w:right w:val="none" w:sz="0" w:space="0" w:color="auto"/>
              </w:divBdr>
              <w:divsChild>
                <w:div w:id="157793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364240">
      <w:bodyDiv w:val="1"/>
      <w:marLeft w:val="0"/>
      <w:marRight w:val="0"/>
      <w:marTop w:val="0"/>
      <w:marBottom w:val="0"/>
      <w:divBdr>
        <w:top w:val="none" w:sz="0" w:space="0" w:color="auto"/>
        <w:left w:val="none" w:sz="0" w:space="0" w:color="auto"/>
        <w:bottom w:val="none" w:sz="0" w:space="0" w:color="auto"/>
        <w:right w:val="none" w:sz="0" w:space="0" w:color="auto"/>
      </w:divBdr>
      <w:divsChild>
        <w:div w:id="1448428076">
          <w:marLeft w:val="0"/>
          <w:marRight w:val="0"/>
          <w:marTop w:val="0"/>
          <w:marBottom w:val="0"/>
          <w:divBdr>
            <w:top w:val="none" w:sz="0" w:space="0" w:color="auto"/>
            <w:left w:val="none" w:sz="0" w:space="0" w:color="auto"/>
            <w:bottom w:val="none" w:sz="0" w:space="0" w:color="auto"/>
            <w:right w:val="none" w:sz="0" w:space="0" w:color="auto"/>
          </w:divBdr>
          <w:divsChild>
            <w:div w:id="575359907">
              <w:marLeft w:val="0"/>
              <w:marRight w:val="0"/>
              <w:marTop w:val="0"/>
              <w:marBottom w:val="0"/>
              <w:divBdr>
                <w:top w:val="none" w:sz="0" w:space="0" w:color="auto"/>
                <w:left w:val="none" w:sz="0" w:space="0" w:color="auto"/>
                <w:bottom w:val="none" w:sz="0" w:space="0" w:color="auto"/>
                <w:right w:val="none" w:sz="0" w:space="0" w:color="auto"/>
              </w:divBdr>
              <w:divsChild>
                <w:div w:id="1747148377">
                  <w:marLeft w:val="0"/>
                  <w:marRight w:val="0"/>
                  <w:marTop w:val="0"/>
                  <w:marBottom w:val="0"/>
                  <w:divBdr>
                    <w:top w:val="none" w:sz="0" w:space="0" w:color="auto"/>
                    <w:left w:val="none" w:sz="0" w:space="0" w:color="auto"/>
                    <w:bottom w:val="none" w:sz="0" w:space="0" w:color="auto"/>
                    <w:right w:val="none" w:sz="0" w:space="0" w:color="auto"/>
                  </w:divBdr>
                  <w:divsChild>
                    <w:div w:id="1879002839">
                      <w:marLeft w:val="0"/>
                      <w:marRight w:val="0"/>
                      <w:marTop w:val="0"/>
                      <w:marBottom w:val="0"/>
                      <w:divBdr>
                        <w:top w:val="none" w:sz="0" w:space="0" w:color="auto"/>
                        <w:left w:val="none" w:sz="0" w:space="0" w:color="auto"/>
                        <w:bottom w:val="none" w:sz="0" w:space="0" w:color="auto"/>
                        <w:right w:val="none" w:sz="0" w:space="0" w:color="auto"/>
                      </w:divBdr>
                      <w:divsChild>
                        <w:div w:id="270357833">
                          <w:marLeft w:val="0"/>
                          <w:marRight w:val="0"/>
                          <w:marTop w:val="0"/>
                          <w:marBottom w:val="0"/>
                          <w:divBdr>
                            <w:top w:val="none" w:sz="0" w:space="0" w:color="auto"/>
                            <w:left w:val="none" w:sz="0" w:space="0" w:color="auto"/>
                            <w:bottom w:val="none" w:sz="0" w:space="0" w:color="auto"/>
                            <w:right w:val="none" w:sz="0" w:space="0" w:color="auto"/>
                          </w:divBdr>
                          <w:divsChild>
                            <w:div w:id="1825003376">
                              <w:marLeft w:val="0"/>
                              <w:marRight w:val="0"/>
                              <w:marTop w:val="0"/>
                              <w:marBottom w:val="0"/>
                              <w:divBdr>
                                <w:top w:val="none" w:sz="0" w:space="0" w:color="auto"/>
                                <w:left w:val="none" w:sz="0" w:space="0" w:color="auto"/>
                                <w:bottom w:val="none" w:sz="0" w:space="0" w:color="auto"/>
                                <w:right w:val="none" w:sz="0" w:space="0" w:color="auto"/>
                              </w:divBdr>
                              <w:divsChild>
                                <w:div w:id="878660953">
                                  <w:marLeft w:val="0"/>
                                  <w:marRight w:val="0"/>
                                  <w:marTop w:val="0"/>
                                  <w:marBottom w:val="0"/>
                                  <w:divBdr>
                                    <w:top w:val="none" w:sz="0" w:space="0" w:color="auto"/>
                                    <w:left w:val="none" w:sz="0" w:space="0" w:color="auto"/>
                                    <w:bottom w:val="none" w:sz="0" w:space="0" w:color="auto"/>
                                    <w:right w:val="none" w:sz="0" w:space="0" w:color="auto"/>
                                  </w:divBdr>
                                  <w:divsChild>
                                    <w:div w:id="394280135">
                                      <w:marLeft w:val="0"/>
                                      <w:marRight w:val="0"/>
                                      <w:marTop w:val="0"/>
                                      <w:marBottom w:val="0"/>
                                      <w:divBdr>
                                        <w:top w:val="none" w:sz="0" w:space="0" w:color="auto"/>
                                        <w:left w:val="none" w:sz="0" w:space="0" w:color="auto"/>
                                        <w:bottom w:val="none" w:sz="0" w:space="0" w:color="auto"/>
                                        <w:right w:val="none" w:sz="0" w:space="0" w:color="auto"/>
                                      </w:divBdr>
                                      <w:divsChild>
                                        <w:div w:id="77471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23036">
                                  <w:marLeft w:val="0"/>
                                  <w:marRight w:val="0"/>
                                  <w:marTop w:val="0"/>
                                  <w:marBottom w:val="0"/>
                                  <w:divBdr>
                                    <w:top w:val="none" w:sz="0" w:space="0" w:color="auto"/>
                                    <w:left w:val="none" w:sz="0" w:space="0" w:color="auto"/>
                                    <w:bottom w:val="none" w:sz="0" w:space="0" w:color="auto"/>
                                    <w:right w:val="none" w:sz="0" w:space="0" w:color="auto"/>
                                  </w:divBdr>
                                  <w:divsChild>
                                    <w:div w:id="213898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210820">
                      <w:marLeft w:val="0"/>
                      <w:marRight w:val="0"/>
                      <w:marTop w:val="0"/>
                      <w:marBottom w:val="0"/>
                      <w:divBdr>
                        <w:top w:val="none" w:sz="0" w:space="0" w:color="auto"/>
                        <w:left w:val="none" w:sz="0" w:space="0" w:color="auto"/>
                        <w:bottom w:val="none" w:sz="0" w:space="0" w:color="auto"/>
                        <w:right w:val="none" w:sz="0" w:space="0" w:color="auto"/>
                      </w:divBdr>
                      <w:divsChild>
                        <w:div w:id="534343060">
                          <w:marLeft w:val="0"/>
                          <w:marRight w:val="0"/>
                          <w:marTop w:val="0"/>
                          <w:marBottom w:val="0"/>
                          <w:divBdr>
                            <w:top w:val="none" w:sz="0" w:space="0" w:color="auto"/>
                            <w:left w:val="none" w:sz="0" w:space="0" w:color="auto"/>
                            <w:bottom w:val="none" w:sz="0" w:space="0" w:color="auto"/>
                            <w:right w:val="none" w:sz="0" w:space="0" w:color="auto"/>
                          </w:divBdr>
                          <w:divsChild>
                            <w:div w:id="153497040">
                              <w:marLeft w:val="0"/>
                              <w:marRight w:val="0"/>
                              <w:marTop w:val="0"/>
                              <w:marBottom w:val="0"/>
                              <w:divBdr>
                                <w:top w:val="none" w:sz="0" w:space="0" w:color="auto"/>
                                <w:left w:val="none" w:sz="0" w:space="0" w:color="auto"/>
                                <w:bottom w:val="none" w:sz="0" w:space="0" w:color="auto"/>
                                <w:right w:val="none" w:sz="0" w:space="0" w:color="auto"/>
                              </w:divBdr>
                              <w:divsChild>
                                <w:div w:id="1079401887">
                                  <w:marLeft w:val="0"/>
                                  <w:marRight w:val="0"/>
                                  <w:marTop w:val="0"/>
                                  <w:marBottom w:val="0"/>
                                  <w:divBdr>
                                    <w:top w:val="none" w:sz="0" w:space="0" w:color="auto"/>
                                    <w:left w:val="none" w:sz="0" w:space="0" w:color="auto"/>
                                    <w:bottom w:val="none" w:sz="0" w:space="0" w:color="auto"/>
                                    <w:right w:val="none" w:sz="0" w:space="0" w:color="auto"/>
                                  </w:divBdr>
                                  <w:divsChild>
                                    <w:div w:id="2001620929">
                                      <w:marLeft w:val="0"/>
                                      <w:marRight w:val="0"/>
                                      <w:marTop w:val="0"/>
                                      <w:marBottom w:val="0"/>
                                      <w:divBdr>
                                        <w:top w:val="none" w:sz="0" w:space="0" w:color="auto"/>
                                        <w:left w:val="none" w:sz="0" w:space="0" w:color="auto"/>
                                        <w:bottom w:val="none" w:sz="0" w:space="0" w:color="auto"/>
                                        <w:right w:val="none" w:sz="0" w:space="0" w:color="auto"/>
                                      </w:divBdr>
                                      <w:divsChild>
                                        <w:div w:id="36957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90965">
                                  <w:marLeft w:val="0"/>
                                  <w:marRight w:val="0"/>
                                  <w:marTop w:val="0"/>
                                  <w:marBottom w:val="0"/>
                                  <w:divBdr>
                                    <w:top w:val="none" w:sz="0" w:space="0" w:color="auto"/>
                                    <w:left w:val="none" w:sz="0" w:space="0" w:color="auto"/>
                                    <w:bottom w:val="none" w:sz="0" w:space="0" w:color="auto"/>
                                    <w:right w:val="none" w:sz="0" w:space="0" w:color="auto"/>
                                  </w:divBdr>
                                  <w:divsChild>
                                    <w:div w:id="99649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7077681">
      <w:bodyDiv w:val="1"/>
      <w:marLeft w:val="0"/>
      <w:marRight w:val="0"/>
      <w:marTop w:val="0"/>
      <w:marBottom w:val="0"/>
      <w:divBdr>
        <w:top w:val="none" w:sz="0" w:space="0" w:color="auto"/>
        <w:left w:val="none" w:sz="0" w:space="0" w:color="auto"/>
        <w:bottom w:val="none" w:sz="0" w:space="0" w:color="auto"/>
        <w:right w:val="none" w:sz="0" w:space="0" w:color="auto"/>
      </w:divBdr>
      <w:divsChild>
        <w:div w:id="1015575114">
          <w:marLeft w:val="0"/>
          <w:marRight w:val="0"/>
          <w:marTop w:val="0"/>
          <w:marBottom w:val="0"/>
          <w:divBdr>
            <w:top w:val="none" w:sz="0" w:space="0" w:color="auto"/>
            <w:left w:val="none" w:sz="0" w:space="0" w:color="auto"/>
            <w:bottom w:val="none" w:sz="0" w:space="0" w:color="auto"/>
            <w:right w:val="none" w:sz="0" w:space="0" w:color="auto"/>
          </w:divBdr>
          <w:divsChild>
            <w:div w:id="1578975451">
              <w:marLeft w:val="0"/>
              <w:marRight w:val="0"/>
              <w:marTop w:val="0"/>
              <w:marBottom w:val="0"/>
              <w:divBdr>
                <w:top w:val="none" w:sz="0" w:space="0" w:color="auto"/>
                <w:left w:val="none" w:sz="0" w:space="0" w:color="auto"/>
                <w:bottom w:val="none" w:sz="0" w:space="0" w:color="auto"/>
                <w:right w:val="none" w:sz="0" w:space="0" w:color="auto"/>
              </w:divBdr>
              <w:divsChild>
                <w:div w:id="2042897970">
                  <w:marLeft w:val="0"/>
                  <w:marRight w:val="0"/>
                  <w:marTop w:val="0"/>
                  <w:marBottom w:val="0"/>
                  <w:divBdr>
                    <w:top w:val="none" w:sz="0" w:space="0" w:color="auto"/>
                    <w:left w:val="none" w:sz="0" w:space="0" w:color="auto"/>
                    <w:bottom w:val="none" w:sz="0" w:space="0" w:color="auto"/>
                    <w:right w:val="none" w:sz="0" w:space="0" w:color="auto"/>
                  </w:divBdr>
                  <w:divsChild>
                    <w:div w:id="1088694984">
                      <w:marLeft w:val="0"/>
                      <w:marRight w:val="0"/>
                      <w:marTop w:val="0"/>
                      <w:marBottom w:val="0"/>
                      <w:divBdr>
                        <w:top w:val="none" w:sz="0" w:space="0" w:color="auto"/>
                        <w:left w:val="none" w:sz="0" w:space="0" w:color="auto"/>
                        <w:bottom w:val="none" w:sz="0" w:space="0" w:color="auto"/>
                        <w:right w:val="none" w:sz="0" w:space="0" w:color="auto"/>
                      </w:divBdr>
                      <w:divsChild>
                        <w:div w:id="1779789723">
                          <w:marLeft w:val="0"/>
                          <w:marRight w:val="0"/>
                          <w:marTop w:val="0"/>
                          <w:marBottom w:val="0"/>
                          <w:divBdr>
                            <w:top w:val="none" w:sz="0" w:space="0" w:color="auto"/>
                            <w:left w:val="none" w:sz="0" w:space="0" w:color="auto"/>
                            <w:bottom w:val="none" w:sz="0" w:space="0" w:color="auto"/>
                            <w:right w:val="none" w:sz="0" w:space="0" w:color="auto"/>
                          </w:divBdr>
                          <w:divsChild>
                            <w:div w:id="783233771">
                              <w:marLeft w:val="0"/>
                              <w:marRight w:val="0"/>
                              <w:marTop w:val="0"/>
                              <w:marBottom w:val="0"/>
                              <w:divBdr>
                                <w:top w:val="none" w:sz="0" w:space="0" w:color="auto"/>
                                <w:left w:val="none" w:sz="0" w:space="0" w:color="auto"/>
                                <w:bottom w:val="none" w:sz="0" w:space="0" w:color="auto"/>
                                <w:right w:val="none" w:sz="0" w:space="0" w:color="auto"/>
                              </w:divBdr>
                              <w:divsChild>
                                <w:div w:id="1175994129">
                                  <w:marLeft w:val="0"/>
                                  <w:marRight w:val="0"/>
                                  <w:marTop w:val="0"/>
                                  <w:marBottom w:val="0"/>
                                  <w:divBdr>
                                    <w:top w:val="none" w:sz="0" w:space="0" w:color="auto"/>
                                    <w:left w:val="none" w:sz="0" w:space="0" w:color="auto"/>
                                    <w:bottom w:val="none" w:sz="0" w:space="0" w:color="auto"/>
                                    <w:right w:val="none" w:sz="0" w:space="0" w:color="auto"/>
                                  </w:divBdr>
                                  <w:divsChild>
                                    <w:div w:id="1702900668">
                                      <w:marLeft w:val="0"/>
                                      <w:marRight w:val="0"/>
                                      <w:marTop w:val="0"/>
                                      <w:marBottom w:val="0"/>
                                      <w:divBdr>
                                        <w:top w:val="none" w:sz="0" w:space="0" w:color="auto"/>
                                        <w:left w:val="none" w:sz="0" w:space="0" w:color="auto"/>
                                        <w:bottom w:val="none" w:sz="0" w:space="0" w:color="auto"/>
                                        <w:right w:val="none" w:sz="0" w:space="0" w:color="auto"/>
                                      </w:divBdr>
                                      <w:divsChild>
                                        <w:div w:id="126969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183017">
                                  <w:marLeft w:val="0"/>
                                  <w:marRight w:val="0"/>
                                  <w:marTop w:val="0"/>
                                  <w:marBottom w:val="0"/>
                                  <w:divBdr>
                                    <w:top w:val="none" w:sz="0" w:space="0" w:color="auto"/>
                                    <w:left w:val="none" w:sz="0" w:space="0" w:color="auto"/>
                                    <w:bottom w:val="none" w:sz="0" w:space="0" w:color="auto"/>
                                    <w:right w:val="none" w:sz="0" w:space="0" w:color="auto"/>
                                  </w:divBdr>
                                  <w:divsChild>
                                    <w:div w:id="100482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48872">
                      <w:marLeft w:val="0"/>
                      <w:marRight w:val="0"/>
                      <w:marTop w:val="0"/>
                      <w:marBottom w:val="0"/>
                      <w:divBdr>
                        <w:top w:val="none" w:sz="0" w:space="0" w:color="auto"/>
                        <w:left w:val="none" w:sz="0" w:space="0" w:color="auto"/>
                        <w:bottom w:val="none" w:sz="0" w:space="0" w:color="auto"/>
                        <w:right w:val="none" w:sz="0" w:space="0" w:color="auto"/>
                      </w:divBdr>
                      <w:divsChild>
                        <w:div w:id="1723291534">
                          <w:marLeft w:val="0"/>
                          <w:marRight w:val="0"/>
                          <w:marTop w:val="0"/>
                          <w:marBottom w:val="0"/>
                          <w:divBdr>
                            <w:top w:val="none" w:sz="0" w:space="0" w:color="auto"/>
                            <w:left w:val="none" w:sz="0" w:space="0" w:color="auto"/>
                            <w:bottom w:val="none" w:sz="0" w:space="0" w:color="auto"/>
                            <w:right w:val="none" w:sz="0" w:space="0" w:color="auto"/>
                          </w:divBdr>
                          <w:divsChild>
                            <w:div w:id="2139368801">
                              <w:marLeft w:val="0"/>
                              <w:marRight w:val="0"/>
                              <w:marTop w:val="0"/>
                              <w:marBottom w:val="0"/>
                              <w:divBdr>
                                <w:top w:val="none" w:sz="0" w:space="0" w:color="auto"/>
                                <w:left w:val="none" w:sz="0" w:space="0" w:color="auto"/>
                                <w:bottom w:val="none" w:sz="0" w:space="0" w:color="auto"/>
                                <w:right w:val="none" w:sz="0" w:space="0" w:color="auto"/>
                              </w:divBdr>
                              <w:divsChild>
                                <w:div w:id="1918133120">
                                  <w:marLeft w:val="0"/>
                                  <w:marRight w:val="0"/>
                                  <w:marTop w:val="0"/>
                                  <w:marBottom w:val="0"/>
                                  <w:divBdr>
                                    <w:top w:val="none" w:sz="0" w:space="0" w:color="auto"/>
                                    <w:left w:val="none" w:sz="0" w:space="0" w:color="auto"/>
                                    <w:bottom w:val="none" w:sz="0" w:space="0" w:color="auto"/>
                                    <w:right w:val="none" w:sz="0" w:space="0" w:color="auto"/>
                                  </w:divBdr>
                                  <w:divsChild>
                                    <w:div w:id="1624116945">
                                      <w:marLeft w:val="0"/>
                                      <w:marRight w:val="0"/>
                                      <w:marTop w:val="0"/>
                                      <w:marBottom w:val="0"/>
                                      <w:divBdr>
                                        <w:top w:val="none" w:sz="0" w:space="0" w:color="auto"/>
                                        <w:left w:val="none" w:sz="0" w:space="0" w:color="auto"/>
                                        <w:bottom w:val="none" w:sz="0" w:space="0" w:color="auto"/>
                                        <w:right w:val="none" w:sz="0" w:space="0" w:color="auto"/>
                                      </w:divBdr>
                                      <w:divsChild>
                                        <w:div w:id="150812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170145">
                                  <w:marLeft w:val="0"/>
                                  <w:marRight w:val="0"/>
                                  <w:marTop w:val="0"/>
                                  <w:marBottom w:val="0"/>
                                  <w:divBdr>
                                    <w:top w:val="none" w:sz="0" w:space="0" w:color="auto"/>
                                    <w:left w:val="none" w:sz="0" w:space="0" w:color="auto"/>
                                    <w:bottom w:val="none" w:sz="0" w:space="0" w:color="auto"/>
                                    <w:right w:val="none" w:sz="0" w:space="0" w:color="auto"/>
                                  </w:divBdr>
                                  <w:divsChild>
                                    <w:div w:id="191708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7914087">
      <w:marLeft w:val="0"/>
      <w:marRight w:val="0"/>
      <w:marTop w:val="0"/>
      <w:marBottom w:val="0"/>
      <w:divBdr>
        <w:top w:val="none" w:sz="0" w:space="0" w:color="auto"/>
        <w:left w:val="none" w:sz="0" w:space="0" w:color="auto"/>
        <w:bottom w:val="none" w:sz="0" w:space="0" w:color="auto"/>
        <w:right w:val="none" w:sz="0" w:space="0" w:color="auto"/>
      </w:divBdr>
      <w:divsChild>
        <w:div w:id="1273365812">
          <w:marLeft w:val="0"/>
          <w:marRight w:val="0"/>
          <w:marTop w:val="0"/>
          <w:marBottom w:val="0"/>
          <w:divBdr>
            <w:top w:val="none" w:sz="0" w:space="0" w:color="auto"/>
            <w:left w:val="none" w:sz="0" w:space="0" w:color="auto"/>
            <w:bottom w:val="none" w:sz="0" w:space="0" w:color="auto"/>
            <w:right w:val="none" w:sz="0" w:space="0" w:color="auto"/>
          </w:divBdr>
        </w:div>
      </w:divsChild>
    </w:div>
    <w:div w:id="796098357">
      <w:marLeft w:val="0"/>
      <w:marRight w:val="0"/>
      <w:marTop w:val="0"/>
      <w:marBottom w:val="0"/>
      <w:divBdr>
        <w:top w:val="none" w:sz="0" w:space="0" w:color="auto"/>
        <w:left w:val="none" w:sz="0" w:space="0" w:color="auto"/>
        <w:bottom w:val="none" w:sz="0" w:space="0" w:color="auto"/>
        <w:right w:val="none" w:sz="0" w:space="0" w:color="auto"/>
      </w:divBdr>
      <w:divsChild>
        <w:div w:id="1723019072">
          <w:marLeft w:val="0"/>
          <w:marRight w:val="0"/>
          <w:marTop w:val="0"/>
          <w:marBottom w:val="0"/>
          <w:divBdr>
            <w:top w:val="none" w:sz="0" w:space="0" w:color="auto"/>
            <w:left w:val="none" w:sz="0" w:space="0" w:color="auto"/>
            <w:bottom w:val="none" w:sz="0" w:space="0" w:color="auto"/>
            <w:right w:val="none" w:sz="0" w:space="0" w:color="auto"/>
          </w:divBdr>
        </w:div>
      </w:divsChild>
    </w:div>
    <w:div w:id="837691916">
      <w:bodyDiv w:val="1"/>
      <w:marLeft w:val="0"/>
      <w:marRight w:val="0"/>
      <w:marTop w:val="0"/>
      <w:marBottom w:val="0"/>
      <w:divBdr>
        <w:top w:val="none" w:sz="0" w:space="0" w:color="auto"/>
        <w:left w:val="none" w:sz="0" w:space="0" w:color="auto"/>
        <w:bottom w:val="none" w:sz="0" w:space="0" w:color="auto"/>
        <w:right w:val="none" w:sz="0" w:space="0" w:color="auto"/>
      </w:divBdr>
    </w:div>
    <w:div w:id="965696666">
      <w:bodyDiv w:val="1"/>
      <w:marLeft w:val="0"/>
      <w:marRight w:val="0"/>
      <w:marTop w:val="0"/>
      <w:marBottom w:val="0"/>
      <w:divBdr>
        <w:top w:val="none" w:sz="0" w:space="0" w:color="auto"/>
        <w:left w:val="none" w:sz="0" w:space="0" w:color="auto"/>
        <w:bottom w:val="none" w:sz="0" w:space="0" w:color="auto"/>
        <w:right w:val="none" w:sz="0" w:space="0" w:color="auto"/>
      </w:divBdr>
      <w:divsChild>
        <w:div w:id="1210460528">
          <w:marLeft w:val="0"/>
          <w:marRight w:val="0"/>
          <w:marTop w:val="0"/>
          <w:marBottom w:val="0"/>
          <w:divBdr>
            <w:top w:val="none" w:sz="0" w:space="0" w:color="auto"/>
            <w:left w:val="none" w:sz="0" w:space="0" w:color="auto"/>
            <w:bottom w:val="none" w:sz="0" w:space="0" w:color="auto"/>
            <w:right w:val="none" w:sz="0" w:space="0" w:color="auto"/>
          </w:divBdr>
          <w:divsChild>
            <w:div w:id="1899778509">
              <w:marLeft w:val="0"/>
              <w:marRight w:val="0"/>
              <w:marTop w:val="0"/>
              <w:marBottom w:val="0"/>
              <w:divBdr>
                <w:top w:val="none" w:sz="0" w:space="0" w:color="auto"/>
                <w:left w:val="none" w:sz="0" w:space="0" w:color="auto"/>
                <w:bottom w:val="none" w:sz="0" w:space="0" w:color="auto"/>
                <w:right w:val="none" w:sz="0" w:space="0" w:color="auto"/>
              </w:divBdr>
              <w:divsChild>
                <w:div w:id="626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729584">
      <w:marLeft w:val="0"/>
      <w:marRight w:val="0"/>
      <w:marTop w:val="0"/>
      <w:marBottom w:val="0"/>
      <w:divBdr>
        <w:top w:val="none" w:sz="0" w:space="0" w:color="auto"/>
        <w:left w:val="none" w:sz="0" w:space="0" w:color="auto"/>
        <w:bottom w:val="none" w:sz="0" w:space="0" w:color="auto"/>
        <w:right w:val="none" w:sz="0" w:space="0" w:color="auto"/>
      </w:divBdr>
      <w:divsChild>
        <w:div w:id="147475336">
          <w:marLeft w:val="0"/>
          <w:marRight w:val="0"/>
          <w:marTop w:val="0"/>
          <w:marBottom w:val="0"/>
          <w:divBdr>
            <w:top w:val="none" w:sz="0" w:space="0" w:color="auto"/>
            <w:left w:val="none" w:sz="0" w:space="0" w:color="auto"/>
            <w:bottom w:val="none" w:sz="0" w:space="0" w:color="auto"/>
            <w:right w:val="none" w:sz="0" w:space="0" w:color="auto"/>
          </w:divBdr>
        </w:div>
      </w:divsChild>
    </w:div>
    <w:div w:id="1189173077">
      <w:bodyDiv w:val="1"/>
      <w:marLeft w:val="0"/>
      <w:marRight w:val="0"/>
      <w:marTop w:val="0"/>
      <w:marBottom w:val="0"/>
      <w:divBdr>
        <w:top w:val="none" w:sz="0" w:space="0" w:color="auto"/>
        <w:left w:val="none" w:sz="0" w:space="0" w:color="auto"/>
        <w:bottom w:val="none" w:sz="0" w:space="0" w:color="auto"/>
        <w:right w:val="none" w:sz="0" w:space="0" w:color="auto"/>
      </w:divBdr>
    </w:div>
    <w:div w:id="1194538538">
      <w:bodyDiv w:val="1"/>
      <w:marLeft w:val="0"/>
      <w:marRight w:val="0"/>
      <w:marTop w:val="0"/>
      <w:marBottom w:val="0"/>
      <w:divBdr>
        <w:top w:val="none" w:sz="0" w:space="0" w:color="auto"/>
        <w:left w:val="none" w:sz="0" w:space="0" w:color="auto"/>
        <w:bottom w:val="none" w:sz="0" w:space="0" w:color="auto"/>
        <w:right w:val="none" w:sz="0" w:space="0" w:color="auto"/>
      </w:divBdr>
    </w:div>
    <w:div w:id="1444112076">
      <w:marLeft w:val="0"/>
      <w:marRight w:val="0"/>
      <w:marTop w:val="0"/>
      <w:marBottom w:val="0"/>
      <w:divBdr>
        <w:top w:val="none" w:sz="0" w:space="0" w:color="auto"/>
        <w:left w:val="none" w:sz="0" w:space="0" w:color="auto"/>
        <w:bottom w:val="none" w:sz="0" w:space="0" w:color="auto"/>
        <w:right w:val="none" w:sz="0" w:space="0" w:color="auto"/>
      </w:divBdr>
      <w:divsChild>
        <w:div w:id="967659684">
          <w:marLeft w:val="0"/>
          <w:marRight w:val="0"/>
          <w:marTop w:val="0"/>
          <w:marBottom w:val="0"/>
          <w:divBdr>
            <w:top w:val="none" w:sz="0" w:space="0" w:color="auto"/>
            <w:left w:val="none" w:sz="0" w:space="0" w:color="auto"/>
            <w:bottom w:val="none" w:sz="0" w:space="0" w:color="auto"/>
            <w:right w:val="none" w:sz="0" w:space="0" w:color="auto"/>
          </w:divBdr>
        </w:div>
      </w:divsChild>
    </w:div>
    <w:div w:id="1751074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youtu.be/YaVFC-WLAnw"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hyperlink" Target="https://github.com/GrupoMackenzie/ProjetoAplicado02-DataScience-Mackenzie-2025"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05482-E4D2-41DC-B614-19EA00AAE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459</TotalTime>
  <Pages>34</Pages>
  <Words>5743</Words>
  <Characters>31013</Characters>
  <Application>Microsoft Office Word</Application>
  <DocSecurity>0</DocSecurity>
  <Lines>258</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Torres Mendes</dc:creator>
  <cp:keywords/>
  <dc:description/>
  <cp:lastModifiedBy>Gabriel Mendes</cp:lastModifiedBy>
  <cp:revision>205</cp:revision>
  <cp:lastPrinted>2025-10-25T02:56:00Z</cp:lastPrinted>
  <dcterms:created xsi:type="dcterms:W3CDTF">2025-10-04T02:20:00Z</dcterms:created>
  <dcterms:modified xsi:type="dcterms:W3CDTF">2025-11-22T02:50:00Z</dcterms:modified>
</cp:coreProperties>
</file>