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Raquel Priscilla Batista Trani Sarmento</w:t>
      </w:r>
    </w:p>
    <w:p>
      <w:pPr>
        <w:pStyle w:val="Heading1"/>
      </w:pPr>
      <w:r>
        <w:t>Informações de Cadastro (Planilha)</w:t>
      </w:r>
    </w:p>
    <w:p>
      <w:r>
        <w:t xml:space="preserve">Name: Raquel Priscilla Batista Trani Sarmento </w:t>
      </w:r>
    </w:p>
    <w:p>
      <w:r>
        <w:t>Email: raqueltrani@gmail.com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