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Jacqueline Montalvao de Souza</w:t>
      </w:r>
    </w:p>
    <w:p>
      <w:pPr>
        <w:pStyle w:val="Heading1"/>
      </w:pPr>
      <w:r>
        <w:t>Informações de Cadastro (Planilha)</w:t>
      </w:r>
    </w:p>
    <w:p>
      <w:r>
        <w:t xml:space="preserve">Name: Jacqueline Montalvao de Souza </w:t>
      </w:r>
    </w:p>
    <w:p>
      <w:r>
        <w:t>Email: bestjacque@icloud.com</w:t>
      </w:r>
    </w:p>
    <w:p>
      <w:r>
        <w:t>Progress %: 1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17:44:45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R$ 1741.00</w:t>
      </w:r>
    </w:p>
    <w:p>
      <w:r>
        <w:t>Total Pendente: R$ 19151.00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