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Paola Barradas Marangoni</w:t>
      </w:r>
    </w:p>
    <w:p>
      <w:pPr>
        <w:pStyle w:val="Heading1"/>
      </w:pPr>
      <w:r>
        <w:t>Informações de Cadastro (Planilha)</w:t>
      </w:r>
    </w:p>
    <w:p>
      <w:r>
        <w:t>Name: Paola Barradas Marangoni</w:t>
      </w:r>
    </w:p>
    <w:p>
      <w:r>
        <w:t>Email: drapaolamarangoni@gmail.com</w:t>
      </w:r>
    </w:p>
    <w:p>
      <w:r>
        <w:t>Progress %: 3</w:t>
      </w:r>
    </w:p>
    <w:p>
      <w:r>
        <w:t>Class: Grupo A,NEON (Ciclo 3)</w:t>
      </w:r>
    </w:p>
    <w:p>
      <w:r>
        <w:t>Access Type: Manual</w:t>
      </w:r>
    </w:p>
    <w:p>
      <w:r>
        <w:t>Added On: 03/02/2026 22:43:34</w:t>
      </w:r>
    </w:p>
    <w:p>
      <w:r>
        <w:t>Added By: suporte@drasacha.com.br</w:t>
      </w:r>
    </w:p>
    <w:p>
      <w:pPr>
        <w:pStyle w:val="Heading1"/>
      </w:pPr>
      <w:r>
        <w:t>Histórico Financeiro (Asaas)</w:t>
      </w:r>
    </w:p>
    <w:p>
      <w:r>
        <w:t>Total Pago: R$ 7875.00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2024-10-12</w:t>
            </w:r>
          </w:p>
        </w:tc>
        <w:tc>
          <w:tcPr>
            <w:tcW w:type="dxa" w:w="2160"/>
          </w:tcPr>
          <w:p>
            <w:r>
              <w:t>R$ 7875.00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1. OTB - MBA EM BUSINESS &amp; AESTHETIC HEALTH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