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Caruline Mendes Gobi</w:t>
      </w:r>
    </w:p>
    <w:p>
      <w:pPr>
        <w:pStyle w:val="Heading1"/>
      </w:pPr>
      <w:r>
        <w:t>Asaas</w:t>
      </w:r>
    </w:p>
    <w:p>
      <w:r>
        <w:t>Parcelas Pagas: 4</w:t>
      </w:r>
    </w:p>
    <w:p>
      <w:r>
        <w:t>Parcelas Pendentes: 0</w:t>
      </w:r>
    </w:p>
    <w:p>
      <w:r>
        <w:t>Total Pago: R$ 17123.36</w:t>
      </w:r>
    </w:p>
    <w:p>
      <w:r>
        <w:t>Total a Pagar: R$ 0.00</w:t>
      </w:r>
    </w:p>
    <w:p>
      <w:r>
        <w:t>• 2025-12-10: R$ 4280.84 - RECEIVED (Parcela 4 de 4. OTB - TURMA 2)</w:t>
      </w:r>
    </w:p>
    <w:p>
      <w:r>
        <w:t>• 2025-11-10: R$ 4280.84 - RECEIVED (Parcela 3 de 4. OTB - TURMA 2)</w:t>
      </w:r>
    </w:p>
    <w:p>
      <w:r>
        <w:t>• 2025-10-13: R$ 4280.84 - RECEIVED (Parcela 2 de 4. OTB - TURMA 2)</w:t>
      </w:r>
    </w:p>
    <w:p>
      <w:r>
        <w:t>• 2025-09-10: R$ 4280.84 - RECEIVED (Parcela 1 de 4. OTB - TURMA 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