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Paola Barradas Marangoni</w:t>
      </w:r>
    </w:p>
    <w:p>
      <w:r>
        <w:t>Email: drapaolamarangoni@gmail.com</w:t>
      </w:r>
    </w:p>
    <w:p>
      <w:r>
        <w:t>Progress %: 3</w:t>
      </w:r>
    </w:p>
    <w:p>
      <w:r>
        <w:t>Class: Grupo A,NEON (Ciclo 3)</w:t>
      </w:r>
    </w:p>
    <w:p>
      <w:r>
        <w:t>Access Type: Manual</w:t>
      </w:r>
    </w:p>
    <w:p>
      <w:r>
        <w:t>Added On: 03/02/2026 22:43:34</w:t>
      </w:r>
    </w:p>
    <w:p>
      <w:r>
        <w:t>Added By: suporte@drasacha.com.br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