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Y EXPLOTACION DE RESTAURANTES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A-92, KM. 192, 18300, LOJA,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AREA DE SERVICIO Y HOTEL LOS ABADES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SALON COLUMNAS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SALON PAJARO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FRENTE 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SELF SERVICE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FRENTE DISCOTECA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DISCOTECA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SALONES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