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 xml:space="preserve">Attributter til arrangementerne: </w:t>
      </w:r>
    </w:p>
    <w:p>
      <w:pPr>
        <w:pStyle w:val="Body"/>
        <w:bidi w:val="0"/>
      </w:pPr>
      <w:r>
        <w:rPr>
          <w:rtl w:val="0"/>
          <w:lang w:val="da-DK"/>
        </w:rPr>
        <w:t>Titel (Musik med Hanzi)</w:t>
      </w:r>
    </w:p>
    <w:p>
      <w:pPr>
        <w:pStyle w:val="Body"/>
        <w:bidi w:val="0"/>
      </w:pPr>
      <w:r>
        <w:rPr>
          <w:rtl w:val="0"/>
          <w:lang w:val="da-DK"/>
        </w:rPr>
        <w:t>Genre (Comedy, Musik, B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rn)</w:t>
      </w:r>
    </w:p>
    <w:p>
      <w:pPr>
        <w:pStyle w:val="Body"/>
        <w:bidi w:val="0"/>
      </w:pPr>
      <w:r>
        <w:rPr>
          <w:rtl w:val="0"/>
          <w:lang w:val="da-DK"/>
        </w:rPr>
        <w:t>Subgengre (Rock, pop, stand-up, trylleshow)</w:t>
      </w:r>
    </w:p>
    <w:p>
      <w:pPr>
        <w:pStyle w:val="Body"/>
        <w:bidi w:val="0"/>
      </w:pPr>
      <w:r>
        <w:rPr>
          <w:rtl w:val="0"/>
          <w:lang w:val="da-DK"/>
        </w:rPr>
        <w:t>Kunstner (Navn, Gruppe)</w:t>
      </w:r>
    </w:p>
    <w:p>
      <w:pPr>
        <w:pStyle w:val="Body"/>
        <w:bidi w:val="0"/>
      </w:pPr>
      <w:r>
        <w:rPr>
          <w:rtl w:val="0"/>
          <w:lang w:val="da-DK"/>
        </w:rPr>
        <w:t>Scene(Store scene, lille scene)</w:t>
      </w:r>
    </w:p>
    <w:p>
      <w:pPr>
        <w:pStyle w:val="Body"/>
        <w:bidi w:val="0"/>
      </w:pPr>
      <w:r>
        <w:rPr>
          <w:rtl w:val="0"/>
          <w:lang w:val="da-DK"/>
        </w:rPr>
        <w:t>Dato (2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3477259</wp:posOffset>
                </wp:positionV>
                <wp:extent cx="6120057" cy="2473003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247300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800" w:type="dxa"/>
                              <w:tblInd w:w="6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1960"/>
                              <w:gridCol w:w="1960"/>
                              <w:gridCol w:w="1960"/>
                              <w:gridCol w:w="196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00" w:hRule="atLeast"/>
                                <w:tblHeader/>
                              </w:trPr>
                              <w:tc>
                                <w:tcPr>
                                  <w:tcW w:type="dxa" w:w="9800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Use case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3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Kunde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Bruger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Administrator: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3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Use case 1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Opret bruger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3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Use case 2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Slet bruger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3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Use case 3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Opret arrangement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33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Use case 4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Slet arrangement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053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Use case 5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Æ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ndr arrangement (kunstner, lokale og/eller tids- punkt)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93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Use case 6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Opdater arrangement med bes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ø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gstal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93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Use case 7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Vis alle arrangementer med bes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ø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gstal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313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Use case 8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Vis et bestemt arrangement (kunstner, type, tids- punkt) med bes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ø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gstal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053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Use case 9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Vis alle bes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ø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gstal for en bestemt type arrangementer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3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Use case 10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Vis alle arrangementer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960"/>
                                  <w:tcBorders>
                                    <w:top w:val="single" w:color="000000" w:sz="5" w:space="0" w:shadow="0" w:frame="0"/>
                                    <w:left w:val="single" w:color="000000" w:sz="5" w:space="0" w:shadow="0" w:frame="0"/>
                                    <w:bottom w:val="single" w:color="000000" w:sz="5" w:space="0" w:shadow="0" w:frame="0"/>
                                    <w:right w:val="single" w:color="000000" w:sz="5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273.8pt;width:481.9pt;height:194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800" w:type="dxa"/>
                        <w:tblInd w:w="6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1960"/>
                        <w:gridCol w:w="1960"/>
                        <w:gridCol w:w="1960"/>
                        <w:gridCol w:w="196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00" w:hRule="atLeast"/>
                          <w:tblHeader/>
                        </w:trPr>
                        <w:tc>
                          <w:tcPr>
                            <w:tcW w:type="dxa" w:w="9800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after="12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 case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3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Kunde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Bruger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Administrator: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3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Use case 1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Opret bruger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X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3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Use case 2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Slet bruger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X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3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Use case 3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Opret arrangement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33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Use case 4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Slet arrangement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053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Use case 5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Æ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ndr arrangement (kunstner, lokale og/eller tids- punkt)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93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Use case 6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Opdater arrangement med bes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ø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gstal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93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Use case 7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Vis alle arrangementer med bes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ø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gstal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313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Use case 8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Vis et bestemt arrangement (kunstner, type, tids- punkt) med bes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ø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gstal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053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Use case 9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Vis alle bes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ø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gstal for en bestemt type arrangementer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3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Use case 10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Vis alle arrangementer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960"/>
                            <w:tcBorders>
                              <w:top w:val="single" w:color="000000" w:sz="5" w:space="0" w:shadow="0" w:frame="0"/>
                              <w:left w:val="single" w:color="000000" w:sz="5" w:space="0" w:shadow="0" w:frame="0"/>
                              <w:bottom w:val="single" w:color="000000" w:sz="5" w:space="0" w:shadow="0" w:frame="0"/>
                              <w:right w:val="single" w:color="000000" w:sz="5" w:space="0" w:shadow="0" w:frame="0"/>
                            </w:tcBorders>
                            <w:shd w:val="clear" w:color="auto" w:fill="auto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da-DK"/>
        </w:rPr>
        <w:t>7/10/15)</w:t>
      </w:r>
    </w:p>
    <w:p>
      <w:pPr>
        <w:pStyle w:val="Body"/>
        <w:bidi w:val="0"/>
      </w:pPr>
      <w:r>
        <w:rPr>
          <w:rtl w:val="0"/>
          <w:lang w:val="da-DK"/>
        </w:rPr>
        <w:t>Tidspunkt(20:00)</w:t>
      </w:r>
    </w:p>
    <w:p>
      <w:pPr>
        <w:pStyle w:val="Body"/>
        <w:bidi w:val="0"/>
      </w:pPr>
      <w:r>
        <w:rPr>
          <w:rtl w:val="0"/>
          <w:lang w:val="da-DK"/>
        </w:rPr>
        <w:t>Portalis tilbud (Intet, 20,-)</w:t>
      </w:r>
    </w:p>
    <w:p>
      <w:pPr>
        <w:pStyle w:val="Body"/>
        <w:bidi w:val="0"/>
      </w:pPr>
      <w:r>
        <w:rPr>
          <w:rtl w:val="0"/>
          <w:lang w:val="da-DK"/>
        </w:rPr>
        <w:t>Bes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gstal (200stk)</w:t>
      </w:r>
    </w:p>
    <w:p>
      <w:pPr>
        <w:pStyle w:val="Body"/>
        <w:bidi w:val="0"/>
      </w:pPr>
      <w:r>
        <w:rPr>
          <w:rtl w:val="0"/>
          <w:lang w:val="da-DK"/>
        </w:rPr>
        <w:t>Pris (100,-)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Yderligere krav til program</w:t>
      </w:r>
    </w:p>
    <w:p>
      <w:pPr>
        <w:pStyle w:val="Body"/>
        <w:bidi w:val="0"/>
      </w:pPr>
      <w:r>
        <w:rPr>
          <w:rtl w:val="0"/>
          <w:lang w:val="da-DK"/>
        </w:rPr>
        <w:t xml:space="preserve">Syso som skriver alle de forskellige kommandoer, man kan sende til programmet.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