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8A" w:rsidRPr="00C91F04" w:rsidRDefault="002B0AFD" w:rsidP="00C91F04">
      <w:pPr>
        <w:pStyle w:val="Titolo1"/>
      </w:pPr>
      <w:r w:rsidRPr="00C91F04">
        <w:t>Calcolo Function Point della funzione Calendario</w:t>
      </w:r>
    </w:p>
    <w:p w:rsidR="002B0AFD" w:rsidRDefault="002B0AFD" w:rsidP="00C91F04"/>
    <w:p w:rsidR="002B0AFD" w:rsidRPr="00C91F04" w:rsidRDefault="002B0AFD" w:rsidP="00C91F04">
      <w:r w:rsidRPr="00C91F04">
        <w:t xml:space="preserve">Nel presente documento verrà descritto il processo utilizzato per il calcolo dei function point per la funzione Calendario del progetto </w:t>
      </w:r>
      <w:proofErr w:type="spellStart"/>
      <w:r w:rsidRPr="00C91F04">
        <w:t>EasyGDPR</w:t>
      </w:r>
      <w:proofErr w:type="spellEnd"/>
      <w:r w:rsidRPr="00C91F04">
        <w:t>.</w:t>
      </w:r>
    </w:p>
    <w:p w:rsidR="002B0AFD" w:rsidRPr="00C91F04" w:rsidRDefault="00076800" w:rsidP="00C91F04">
      <w:pPr>
        <w:pStyle w:val="Titolo2"/>
      </w:pPr>
      <w:r w:rsidRPr="00C91F04">
        <w:t xml:space="preserve">Analisi delle singole funzioni </w:t>
      </w:r>
    </w:p>
    <w:p w:rsidR="002B0AFD" w:rsidRDefault="002B0AFD" w:rsidP="00C91F04">
      <w:r>
        <w:t xml:space="preserve">Sono state identificate le </w:t>
      </w:r>
      <w:r w:rsidR="008D32BF">
        <w:t>singole</w:t>
      </w:r>
      <w:r>
        <w:t xml:space="preserve"> funzionalità</w:t>
      </w:r>
      <w:r w:rsidR="008D32BF">
        <w:t xml:space="preserve"> necessarie per la realizzazione del Calendario</w:t>
      </w:r>
      <w:r>
        <w:t>.</w:t>
      </w:r>
    </w:p>
    <w:p w:rsidR="002B0AFD" w:rsidRPr="00C91F04" w:rsidRDefault="002B0AFD" w:rsidP="00C91F04">
      <w:pPr>
        <w:pStyle w:val="Titolo3"/>
      </w:pPr>
      <w:r w:rsidRPr="00C91F04">
        <w:t>Inserisci evento</w:t>
      </w:r>
    </w:p>
    <w:p w:rsidR="00175431" w:rsidRPr="00175431" w:rsidRDefault="00175431" w:rsidP="00C91F04">
      <w:r>
        <w:t>L’utente inserirà le informazioni necessarie per la creazione di un evento, eventualmente referenziando persone e/o documenti. L’evento verrà quindi salvato sul database interno.</w:t>
      </w:r>
    </w:p>
    <w:p w:rsidR="002B0AFD" w:rsidRDefault="002B0AFD" w:rsidP="00C91F04">
      <w:pPr>
        <w:pStyle w:val="Paragrafoelenco"/>
        <w:numPr>
          <w:ilvl w:val="0"/>
          <w:numId w:val="2"/>
        </w:numPr>
      </w:pPr>
      <w:r>
        <w:t>Tipo di transizione: External Input</w:t>
      </w:r>
    </w:p>
    <w:p w:rsidR="002B0AFD" w:rsidRDefault="002B0AFD" w:rsidP="00C91F04">
      <w:pPr>
        <w:pStyle w:val="Paragrafoelenco"/>
        <w:numPr>
          <w:ilvl w:val="0"/>
          <w:numId w:val="2"/>
        </w:numPr>
      </w:pPr>
      <w:r>
        <w:t>FTR:</w:t>
      </w:r>
      <w:r w:rsidR="00175431">
        <w:t xml:space="preserve"> Internal Logical File “Eventi”</w:t>
      </w:r>
    </w:p>
    <w:p w:rsidR="00175431" w:rsidRDefault="002B0AFD" w:rsidP="00C91F04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Dati evento; Persone; Documenti.</w:t>
      </w:r>
    </w:p>
    <w:p w:rsidR="00175431" w:rsidRDefault="00076800" w:rsidP="00C91F04">
      <w:pPr>
        <w:pStyle w:val="Paragrafoelenco"/>
        <w:numPr>
          <w:ilvl w:val="0"/>
          <w:numId w:val="2"/>
        </w:numPr>
      </w:pPr>
      <w:r>
        <w:t>Rank: Low</w:t>
      </w:r>
    </w:p>
    <w:p w:rsidR="002B0AFD" w:rsidRDefault="002B0AFD" w:rsidP="00C91F04">
      <w:pPr>
        <w:pStyle w:val="Titolo3"/>
      </w:pPr>
      <w:r>
        <w:t>Modifica evento</w:t>
      </w:r>
    </w:p>
    <w:p w:rsidR="00175431" w:rsidRPr="00175431" w:rsidRDefault="00175431" w:rsidP="00C91F04">
      <w:r>
        <w:t>L’utente inserirà le informazioni che vuole modificare in un evento già creato, aggiornandolo.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>Tipo di transizione:</w:t>
      </w:r>
      <w:r w:rsidR="00175431">
        <w:t xml:space="preserve"> External Input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>FTR:</w:t>
      </w:r>
      <w:r w:rsidR="00175431">
        <w:t xml:space="preserve"> Internal Logical File “Eventi”</w:t>
      </w:r>
    </w:p>
    <w:p w:rsidR="002B0AFD" w:rsidRDefault="002B0AFD" w:rsidP="00C91F04">
      <w:pPr>
        <w:pStyle w:val="Paragrafoelenco"/>
        <w:numPr>
          <w:ilvl w:val="0"/>
          <w:numId w:val="4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Dati evento; Persone; Documenti.</w:t>
      </w:r>
    </w:p>
    <w:p w:rsidR="00175431" w:rsidRDefault="00076800" w:rsidP="00C91F04">
      <w:pPr>
        <w:pStyle w:val="Paragrafoelenco"/>
        <w:numPr>
          <w:ilvl w:val="0"/>
          <w:numId w:val="4"/>
        </w:numPr>
      </w:pPr>
      <w:r>
        <w:t>Rank: Low</w:t>
      </w:r>
    </w:p>
    <w:p w:rsidR="002B0AFD" w:rsidRDefault="002B0AFD" w:rsidP="00C91F04">
      <w:pPr>
        <w:pStyle w:val="Titolo3"/>
      </w:pPr>
      <w:r>
        <w:t>Elimina evento</w:t>
      </w:r>
    </w:p>
    <w:p w:rsidR="00175431" w:rsidRPr="00175431" w:rsidRDefault="00175431" w:rsidP="00C91F04">
      <w:r>
        <w:t>L’utente indicherà quale evento vuole rimuovere dal database.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>Tipo di transizione:</w:t>
      </w:r>
      <w:r w:rsidR="00175431">
        <w:t xml:space="preserve"> External Input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>FTR:</w:t>
      </w:r>
      <w:r w:rsidR="00175431">
        <w:t xml:space="preserve"> Internal Logical File “Eventi”</w:t>
      </w:r>
    </w:p>
    <w:p w:rsidR="002B0AFD" w:rsidRDefault="002B0AFD" w:rsidP="00C91F04">
      <w:pPr>
        <w:pStyle w:val="Paragrafoelenco"/>
        <w:numPr>
          <w:ilvl w:val="0"/>
          <w:numId w:val="5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Dati evento.</w:t>
      </w:r>
    </w:p>
    <w:p w:rsidR="00076800" w:rsidRDefault="00076800" w:rsidP="00C91F04">
      <w:pPr>
        <w:pStyle w:val="Paragrafoelenco"/>
        <w:numPr>
          <w:ilvl w:val="0"/>
          <w:numId w:val="5"/>
        </w:numPr>
      </w:pPr>
      <w:r>
        <w:t>Rank: Low</w:t>
      </w:r>
    </w:p>
    <w:p w:rsidR="002B0AFD" w:rsidRDefault="002B0AFD" w:rsidP="00C91F04">
      <w:pPr>
        <w:pStyle w:val="Titolo3"/>
      </w:pPr>
      <w:r>
        <w:t>Leggi evento</w:t>
      </w:r>
    </w:p>
    <w:p w:rsidR="00175431" w:rsidRPr="00175431" w:rsidRDefault="00175431" w:rsidP="00C91F04">
      <w:r>
        <w:t xml:space="preserve">L’utente indicherà quale evento </w:t>
      </w:r>
      <w:r w:rsidR="00076800">
        <w:t xml:space="preserve">vuole </w:t>
      </w:r>
      <w:r>
        <w:t>recuperare dal database per leggerne tutti i dettagli.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>Tipo di transizione:</w:t>
      </w:r>
      <w:r w:rsidR="00175431">
        <w:t xml:space="preserve"> External Query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>FTR:</w:t>
      </w:r>
      <w:r w:rsidR="00175431">
        <w:t xml:space="preserve"> Internal Logical File “Eventi”</w:t>
      </w:r>
    </w:p>
    <w:p w:rsidR="002B0AFD" w:rsidRDefault="002B0AFD" w:rsidP="00C91F04">
      <w:pPr>
        <w:pStyle w:val="Paragrafoelenco"/>
        <w:numPr>
          <w:ilvl w:val="0"/>
          <w:numId w:val="6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175431">
        <w:t xml:space="preserve"> </w:t>
      </w:r>
      <w:r w:rsidR="00076800">
        <w:t>Dati evento; Persone; Documenti.</w:t>
      </w:r>
    </w:p>
    <w:p w:rsidR="00076800" w:rsidRDefault="00076800" w:rsidP="00C91F04">
      <w:pPr>
        <w:pStyle w:val="Paragrafoelenco"/>
        <w:numPr>
          <w:ilvl w:val="0"/>
          <w:numId w:val="6"/>
        </w:numPr>
      </w:pPr>
      <w:r>
        <w:t>Rank: Low</w:t>
      </w:r>
    </w:p>
    <w:p w:rsidR="002B0AFD" w:rsidRDefault="002B0AFD" w:rsidP="00C91F04">
      <w:pPr>
        <w:pStyle w:val="Titolo3"/>
      </w:pPr>
      <w:r>
        <w:t>Notifica</w:t>
      </w:r>
    </w:p>
    <w:p w:rsidR="00076800" w:rsidRPr="00076800" w:rsidRDefault="00076800" w:rsidP="00C91F04">
      <w:r>
        <w:t>Il sistema notificherà all’utente la prossima scadenza di un evento.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>Tipo di transizione:</w:t>
      </w:r>
      <w:r w:rsidR="00175431">
        <w:t xml:space="preserve"> External Output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>FTR:</w:t>
      </w:r>
      <w:r w:rsidR="00175431">
        <w:t xml:space="preserve"> Internal Logical File “Eventi”</w:t>
      </w:r>
    </w:p>
    <w:p w:rsidR="002B0AFD" w:rsidRDefault="002B0AFD" w:rsidP="00C91F04">
      <w:pPr>
        <w:pStyle w:val="Paragrafoelenco"/>
        <w:numPr>
          <w:ilvl w:val="0"/>
          <w:numId w:val="7"/>
        </w:numPr>
      </w:pPr>
      <w:r>
        <w:t xml:space="preserve">Data </w:t>
      </w:r>
      <w:proofErr w:type="spellStart"/>
      <w:r>
        <w:t>elements</w:t>
      </w:r>
      <w:proofErr w:type="spellEnd"/>
      <w:r>
        <w:t>:</w:t>
      </w:r>
      <w:r w:rsidR="00076800">
        <w:t xml:space="preserve"> Dati evento.</w:t>
      </w:r>
    </w:p>
    <w:p w:rsidR="00076800" w:rsidRPr="002B0AFD" w:rsidRDefault="00076800" w:rsidP="00C91F04">
      <w:pPr>
        <w:pStyle w:val="Paragrafoelenco"/>
        <w:numPr>
          <w:ilvl w:val="0"/>
          <w:numId w:val="7"/>
        </w:numPr>
      </w:pPr>
      <w:r>
        <w:lastRenderedPageBreak/>
        <w:t>Rank: Low</w:t>
      </w:r>
    </w:p>
    <w:p w:rsidR="006B4A14" w:rsidRDefault="006B4A14" w:rsidP="00C91F04"/>
    <w:p w:rsidR="00076800" w:rsidRDefault="00076800" w:rsidP="00C91F04">
      <w:pPr>
        <w:pStyle w:val="Titolo2"/>
      </w:pPr>
      <w:r>
        <w:t xml:space="preserve">Calcolo degli </w:t>
      </w:r>
      <w:proofErr w:type="spellStart"/>
      <w:r w:rsidRPr="00076800">
        <w:t>Unadjusted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Points</w:t>
      </w:r>
    </w:p>
    <w:p w:rsidR="00076800" w:rsidRPr="00076800" w:rsidRDefault="00076800" w:rsidP="00C91F04">
      <w:r>
        <w:t xml:space="preserve">I tipi di transizione sono stati conteggiati, moltiplicati per il loro fattore di complessità e sommati per ottenere gli </w:t>
      </w:r>
      <w:proofErr w:type="spellStart"/>
      <w:r w:rsidRPr="00076800">
        <w:t>Unadjusted</w:t>
      </w:r>
      <w:proofErr w:type="spellEnd"/>
      <w:r w:rsidRPr="00076800">
        <w:t xml:space="preserve"> </w:t>
      </w:r>
      <w:proofErr w:type="spellStart"/>
      <w:r w:rsidRPr="00076800">
        <w:t>Function</w:t>
      </w:r>
      <w:proofErr w:type="spellEnd"/>
      <w:r w:rsidRPr="00076800">
        <w:t xml:space="preserve"> Points</w:t>
      </w:r>
      <w:r>
        <w:t>.</w:t>
      </w:r>
    </w:p>
    <w:tbl>
      <w:tblPr>
        <w:tblStyle w:val="Tabellagriglia1chiara"/>
        <w:tblW w:w="2639" w:type="dxa"/>
        <w:tblLook w:val="04A0" w:firstRow="1" w:lastRow="0" w:firstColumn="1" w:lastColumn="0" w:noHBand="0" w:noVBand="1"/>
      </w:tblPr>
      <w:tblGrid>
        <w:gridCol w:w="1413"/>
        <w:gridCol w:w="1510"/>
      </w:tblGrid>
      <w:tr w:rsidR="00076800" w:rsidRPr="00076800" w:rsidTr="0081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proofErr w:type="spellStart"/>
            <w:r w:rsidRPr="00076800">
              <w:rPr>
                <w:lang w:eastAsia="it-IT"/>
              </w:rPr>
              <w:t>Type</w:t>
            </w:r>
            <w:proofErr w:type="spellEnd"/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Low</w:t>
            </w:r>
            <w:r w:rsidR="008D32BF">
              <w:rPr>
                <w:lang w:eastAsia="it-IT"/>
              </w:rPr>
              <w:t xml:space="preserve"> Complexity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EI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3</w:t>
            </w:r>
            <w:r>
              <w:rPr>
                <w:lang w:eastAsia="it-IT"/>
              </w:rPr>
              <w:t xml:space="preserve"> * 3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EO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 * 4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EQ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 * 3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ILF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5</w:t>
            </w:r>
            <w:r>
              <w:rPr>
                <w:lang w:eastAsia="it-IT"/>
              </w:rPr>
              <w:t xml:space="preserve"> * 7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 w:rsidRPr="00076800">
              <w:rPr>
                <w:lang w:eastAsia="it-IT"/>
              </w:rPr>
              <w:t>EIF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0</w:t>
            </w:r>
            <w:r>
              <w:rPr>
                <w:lang w:eastAsia="it-IT"/>
              </w:rPr>
              <w:t xml:space="preserve"> * 5</w:t>
            </w:r>
          </w:p>
        </w:tc>
      </w:tr>
      <w:tr w:rsidR="00076800" w:rsidRPr="00076800" w:rsidTr="00811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76800" w:rsidRPr="00076800" w:rsidRDefault="00076800" w:rsidP="00C91F04">
            <w:pPr>
              <w:rPr>
                <w:lang w:eastAsia="it-IT"/>
              </w:rPr>
            </w:pPr>
            <w:r>
              <w:rPr>
                <w:lang w:eastAsia="it-IT"/>
              </w:rPr>
              <w:t>Total</w:t>
            </w:r>
            <w:r w:rsidR="00287DE2">
              <w:rPr>
                <w:lang w:eastAsia="it-IT"/>
              </w:rPr>
              <w:t xml:space="preserve"> UFP</w:t>
            </w:r>
          </w:p>
        </w:tc>
        <w:tc>
          <w:tcPr>
            <w:tcW w:w="1226" w:type="dxa"/>
            <w:noWrap/>
            <w:hideMark/>
          </w:tcPr>
          <w:p w:rsidR="00076800" w:rsidRPr="00076800" w:rsidRDefault="00076800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076800">
              <w:rPr>
                <w:lang w:eastAsia="it-IT"/>
              </w:rPr>
              <w:t>51</w:t>
            </w:r>
          </w:p>
        </w:tc>
      </w:tr>
    </w:tbl>
    <w:p w:rsidR="00076800" w:rsidRDefault="00076800" w:rsidP="00C91F04"/>
    <w:p w:rsidR="00076800" w:rsidRDefault="00076800" w:rsidP="00C91F04">
      <w:pPr>
        <w:pStyle w:val="Titolo2"/>
      </w:pPr>
      <w:r>
        <w:t>Valutazione delle caratteristiche generali del sistema</w:t>
      </w:r>
    </w:p>
    <w:p w:rsidR="008D32BF" w:rsidRPr="008D32BF" w:rsidRDefault="008D32BF" w:rsidP="00C91F04">
      <w:r>
        <w:t>Alle caratteristiche di sistema sono stati assegnati dei valori di influenza in base alle seguenti valutazioni.</w:t>
      </w:r>
    </w:p>
    <w:tbl>
      <w:tblPr>
        <w:tblStyle w:val="Tabellagriglia1chiara"/>
        <w:tblW w:w="10201" w:type="dxa"/>
        <w:tblLook w:val="04A0" w:firstRow="1" w:lastRow="0" w:firstColumn="1" w:lastColumn="0" w:noHBand="0" w:noVBand="1"/>
      </w:tblPr>
      <w:tblGrid>
        <w:gridCol w:w="483"/>
        <w:gridCol w:w="3151"/>
        <w:gridCol w:w="977"/>
        <w:gridCol w:w="5590"/>
      </w:tblGrid>
      <w:tr w:rsidR="00E217DB" w:rsidRPr="008D32BF" w:rsidTr="0081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Default="008D32BF" w:rsidP="00C91F04"/>
        </w:tc>
        <w:tc>
          <w:tcPr>
            <w:tcW w:w="3151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Caratteristica</w:t>
            </w:r>
          </w:p>
        </w:tc>
        <w:tc>
          <w:tcPr>
            <w:tcW w:w="977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Livello</w:t>
            </w:r>
          </w:p>
        </w:tc>
        <w:tc>
          <w:tcPr>
            <w:tcW w:w="5590" w:type="dxa"/>
          </w:tcPr>
          <w:p w:rsidR="008D32BF" w:rsidRPr="008D32BF" w:rsidRDefault="008D32BF" w:rsidP="00C91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Valutazione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 xml:space="preserve">Data </w:t>
            </w:r>
            <w:proofErr w:type="spellStart"/>
            <w:r w:rsidRPr="008D32BF">
              <w:t>communications</w:t>
            </w:r>
            <w:proofErr w:type="spellEnd"/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strutture di supporto per la comunicazione.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2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Distributed data processing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e le funzioni non sono distribuite.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3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Performance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performance non è un requisito stringente.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4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Heavily used configuration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L’impatto sulle risorse del sistema è minimo.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5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Transaction rate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transizioni hanno una frequenza minima.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6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On-Line data entry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c’è inserimento di informazioni on-line.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7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End-user efficiency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L’efficienza di utilizzo è importante per un buon prodotto.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8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On-Line update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ILF aggiornati on-line.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9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Complex processing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ci sono calcoli complessi da eseguire.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10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32BF">
              <w:t>Reusability</w:t>
            </w:r>
            <w:proofErr w:type="spellEnd"/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può pensare di riutilizzare il codice per altri progetti.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11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Installation ease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L’installazione sarà facile e veloce.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12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Operational ease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0" w:type="dxa"/>
          </w:tcPr>
          <w:p w:rsidR="008D32BF" w:rsidRPr="008D32BF" w:rsidRDefault="00E217DB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garantito un minimo di capacità di ripristino.</w:t>
            </w:r>
          </w:p>
        </w:tc>
      </w:tr>
      <w:tr w:rsidR="008D32BF" w:rsidRPr="008D32BF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13</w:t>
            </w:r>
          </w:p>
        </w:tc>
        <w:tc>
          <w:tcPr>
            <w:tcW w:w="3151" w:type="dxa"/>
          </w:tcPr>
          <w:p w:rsidR="008D32BF" w:rsidRP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 xml:space="preserve">Multiple </w:t>
            </w:r>
            <w:proofErr w:type="spellStart"/>
            <w:r w:rsidRPr="008D32BF">
              <w:t>sites</w:t>
            </w:r>
            <w:proofErr w:type="spellEnd"/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0" w:type="dxa"/>
          </w:tcPr>
          <w:p w:rsidR="008D32BF" w:rsidRPr="008D32BF" w:rsidRDefault="00287DE2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è stato progettato per un unico cliente.</w:t>
            </w:r>
          </w:p>
        </w:tc>
      </w:tr>
      <w:tr w:rsidR="008D32BF" w:rsidRPr="00076800" w:rsidTr="0081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8D32BF" w:rsidRPr="008D32BF" w:rsidRDefault="008D32BF" w:rsidP="00C91F04">
            <w:r>
              <w:t>14</w:t>
            </w:r>
          </w:p>
        </w:tc>
        <w:tc>
          <w:tcPr>
            <w:tcW w:w="3151" w:type="dxa"/>
          </w:tcPr>
          <w:p w:rsidR="008D32BF" w:rsidRPr="00076800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2BF">
              <w:t>Facilitate change</w:t>
            </w:r>
          </w:p>
        </w:tc>
        <w:tc>
          <w:tcPr>
            <w:tcW w:w="977" w:type="dxa"/>
          </w:tcPr>
          <w:p w:rsidR="008D32BF" w:rsidRDefault="008D32BF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90" w:type="dxa"/>
          </w:tcPr>
          <w:p w:rsidR="008D32BF" w:rsidRPr="008D32BF" w:rsidRDefault="00287DE2" w:rsidP="00C9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deve facilitare la sostituzione delle attuali pratiche adottate per la gestione del GDPR.</w:t>
            </w:r>
          </w:p>
        </w:tc>
      </w:tr>
    </w:tbl>
    <w:p w:rsidR="00076800" w:rsidRDefault="00076800" w:rsidP="00C91F04"/>
    <w:p w:rsidR="00287DE2" w:rsidRDefault="00287DE2" w:rsidP="00C91F04">
      <w:r w:rsidRPr="00287DE2">
        <w:t>Value Adjustment Factor</w:t>
      </w:r>
      <w:r>
        <w:t xml:space="preserve"> </w:t>
      </w:r>
      <w:r w:rsidRPr="00287DE2">
        <w:t>= 0.65 + 0.12 =</w:t>
      </w:r>
      <w:r>
        <w:t xml:space="preserve"> </w:t>
      </w:r>
      <w:r w:rsidRPr="00287DE2">
        <w:rPr>
          <w:b/>
        </w:rPr>
        <w:t>0.77</w:t>
      </w:r>
    </w:p>
    <w:p w:rsidR="00287DE2" w:rsidRDefault="00287DE2" w:rsidP="00C91F04">
      <w:bookmarkStart w:id="0" w:name="_GoBack"/>
      <w:bookmarkEnd w:id="0"/>
    </w:p>
    <w:p w:rsidR="00287DE2" w:rsidRDefault="00287DE2" w:rsidP="00C91F04">
      <w:pPr>
        <w:pStyle w:val="Titolo2"/>
      </w:pPr>
      <w:r>
        <w:t>Calcolo dei function point</w:t>
      </w:r>
    </w:p>
    <w:p w:rsidR="00287DE2" w:rsidRDefault="00287DE2" w:rsidP="00C91F04">
      <w:r>
        <w:t>In definitiva i function point sono:</w:t>
      </w:r>
    </w:p>
    <w:p w:rsidR="00287DE2" w:rsidRPr="00287DE2" w:rsidRDefault="00287DE2" w:rsidP="00C91F04">
      <w:pPr>
        <w:rPr>
          <w:b/>
        </w:rPr>
      </w:pPr>
      <w:r>
        <w:t xml:space="preserve">FP = UFP * VAF = 51 * 0.77 = </w:t>
      </w:r>
      <w:r w:rsidRPr="00287DE2">
        <w:rPr>
          <w:b/>
        </w:rPr>
        <w:t>39.27</w:t>
      </w:r>
    </w:p>
    <w:sectPr w:rsidR="00287DE2" w:rsidRPr="00287DE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9C" w:rsidRDefault="0088779C" w:rsidP="00C91F04">
      <w:r>
        <w:separator/>
      </w:r>
    </w:p>
  </w:endnote>
  <w:endnote w:type="continuationSeparator" w:id="0">
    <w:p w:rsidR="0088779C" w:rsidRDefault="0088779C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9C" w:rsidRDefault="0088779C" w:rsidP="00C91F04">
      <w:r>
        <w:separator/>
      </w:r>
    </w:p>
  </w:footnote>
  <w:footnote w:type="continuationSeparator" w:id="0">
    <w:p w:rsidR="0088779C" w:rsidRDefault="0088779C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2B0AFD">
      <w:t>Calcolo FP</w:t>
    </w:r>
  </w:p>
  <w:p w:rsidR="002B0AFD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2B0AFD">
      <w:t>Luca Pussini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96"/>
    <w:rsid w:val="00004481"/>
    <w:rsid w:val="0003328A"/>
    <w:rsid w:val="00076800"/>
    <w:rsid w:val="00175431"/>
    <w:rsid w:val="00242BBC"/>
    <w:rsid w:val="0026674C"/>
    <w:rsid w:val="00287DE2"/>
    <w:rsid w:val="002B0AFD"/>
    <w:rsid w:val="00596CBB"/>
    <w:rsid w:val="00663696"/>
    <w:rsid w:val="006B4A14"/>
    <w:rsid w:val="00811A4E"/>
    <w:rsid w:val="0088779C"/>
    <w:rsid w:val="008D32BF"/>
    <w:rsid w:val="009A5239"/>
    <w:rsid w:val="009C6E48"/>
    <w:rsid w:val="00C91F04"/>
    <w:rsid w:val="00E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1F04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Giovanni D'Agostino</cp:lastModifiedBy>
  <cp:revision>6</cp:revision>
  <dcterms:created xsi:type="dcterms:W3CDTF">2019-04-03T13:25:00Z</dcterms:created>
  <dcterms:modified xsi:type="dcterms:W3CDTF">2019-04-30T11:15:00Z</dcterms:modified>
</cp:coreProperties>
</file>