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3950D4EA" w:rsidR="006265E0" w:rsidRDefault="006265E0" w:rsidP="00396B44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812AFC">
        <w:rPr>
          <w:rFonts w:ascii="Arial" w:hAnsi="Arial" w:cs="Arial"/>
          <w:b/>
          <w:color w:val="000000" w:themeColor="text1"/>
        </w:rPr>
        <w:t xml:space="preserve">Registro dei Trattamenti </w:t>
      </w:r>
      <w:r w:rsidR="00234D9C">
        <w:rPr>
          <w:rFonts w:ascii="Arial" w:hAnsi="Arial" w:cs="Arial"/>
          <w:b/>
          <w:color w:val="000000" w:themeColor="text1"/>
        </w:rPr>
        <w:t xml:space="preserve">– </w:t>
      </w:r>
      <w:r w:rsidR="00396B44">
        <w:rPr>
          <w:rFonts w:ascii="Arial" w:hAnsi="Arial" w:cs="Arial"/>
          <w:b/>
          <w:color w:val="000000" w:themeColor="text1"/>
        </w:rPr>
        <w:t>Inserimento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657"/>
        <w:gridCol w:w="2682"/>
        <w:gridCol w:w="2657"/>
        <w:gridCol w:w="2632"/>
      </w:tblGrid>
      <w:tr w:rsidR="00EB600A" w14:paraId="1903A81C" w14:textId="77777777" w:rsidTr="0039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82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632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812AFC" w14:paraId="7D220E4A" w14:textId="77777777" w:rsidTr="00396B44">
        <w:tc>
          <w:tcPr>
            <w:tcW w:w="1657" w:type="dxa"/>
          </w:tcPr>
          <w:p w14:paraId="36CDA8C2" w14:textId="149ECF14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</w:t>
            </w:r>
          </w:p>
        </w:tc>
        <w:tc>
          <w:tcPr>
            <w:tcW w:w="2682" w:type="dxa"/>
          </w:tcPr>
          <w:p w14:paraId="3C5504BA" w14:textId="2B7AF6AD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processo di riferimento</w:t>
            </w:r>
          </w:p>
        </w:tc>
        <w:tc>
          <w:tcPr>
            <w:tcW w:w="2657" w:type="dxa"/>
          </w:tcPr>
          <w:p w14:paraId="24A32325" w14:textId="466FDE3D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1881889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28605C3B" w14:textId="77777777" w:rsidTr="00396B44">
        <w:tc>
          <w:tcPr>
            <w:tcW w:w="1657" w:type="dxa"/>
          </w:tcPr>
          <w:p w14:paraId="27561E78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678BF135" w14:textId="2DDBB058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1E8B3AE0" w14:textId="6008F622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categoria di interessati tra quelli suggeriti dalla casella combinata </w:t>
            </w:r>
          </w:p>
        </w:tc>
        <w:tc>
          <w:tcPr>
            <w:tcW w:w="2657" w:type="dxa"/>
          </w:tcPr>
          <w:p w14:paraId="5E5E5EF1" w14:textId="2141F7D1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6D2CE6" w14:textId="1B11C40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4CE7E840" w14:textId="77777777" w:rsidTr="00396B44">
        <w:tc>
          <w:tcPr>
            <w:tcW w:w="1657" w:type="dxa"/>
          </w:tcPr>
          <w:p w14:paraId="52D77235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413D8E5A" w14:textId="2E453EC3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718ADD05" w14:textId="31857AB5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categoria di interessati mai usata in precedenza</w:t>
            </w:r>
          </w:p>
        </w:tc>
        <w:tc>
          <w:tcPr>
            <w:tcW w:w="2657" w:type="dxa"/>
          </w:tcPr>
          <w:p w14:paraId="774E1035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8D0CA27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6ACF4D63" w14:textId="77777777" w:rsidTr="00396B44">
        <w:tc>
          <w:tcPr>
            <w:tcW w:w="1657" w:type="dxa"/>
          </w:tcPr>
          <w:p w14:paraId="0EC16BF7" w14:textId="68C1509C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R3.3.2.3</w:t>
            </w:r>
          </w:p>
        </w:tc>
        <w:tc>
          <w:tcPr>
            <w:tcW w:w="2682" w:type="dxa"/>
          </w:tcPr>
          <w:p w14:paraId="2D578B2E" w14:textId="5B3E6F39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finalità</w:t>
            </w:r>
          </w:p>
        </w:tc>
        <w:tc>
          <w:tcPr>
            <w:tcW w:w="2657" w:type="dxa"/>
          </w:tcPr>
          <w:p w14:paraId="12833576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EA6A9DC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30A21CA8" w14:textId="77777777" w:rsidTr="00396B44">
        <w:tc>
          <w:tcPr>
            <w:tcW w:w="1657" w:type="dxa"/>
          </w:tcPr>
          <w:p w14:paraId="0305B69D" w14:textId="053DD5E5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R3.3.2.4</w:t>
            </w:r>
          </w:p>
        </w:tc>
        <w:tc>
          <w:tcPr>
            <w:tcW w:w="2682" w:type="dxa"/>
          </w:tcPr>
          <w:p w14:paraId="0D3B536B" w14:textId="30437328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liceità</w:t>
            </w:r>
          </w:p>
        </w:tc>
        <w:tc>
          <w:tcPr>
            <w:tcW w:w="2657" w:type="dxa"/>
          </w:tcPr>
          <w:p w14:paraId="37FBF40F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7CEB928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326DACAA" w14:textId="77777777" w:rsidTr="00396B44">
        <w:tc>
          <w:tcPr>
            <w:tcW w:w="1657" w:type="dxa"/>
          </w:tcPr>
          <w:p w14:paraId="3CDA5B17" w14:textId="26A58B84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R3.3.2.5</w:t>
            </w:r>
          </w:p>
        </w:tc>
        <w:tc>
          <w:tcPr>
            <w:tcW w:w="2682" w:type="dxa"/>
          </w:tcPr>
          <w:p w14:paraId="1FE552BB" w14:textId="37E61375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la modalità di trattamento tra elettronico e cartaceo</w:t>
            </w:r>
          </w:p>
        </w:tc>
        <w:tc>
          <w:tcPr>
            <w:tcW w:w="2657" w:type="dxa"/>
          </w:tcPr>
          <w:p w14:paraId="3BA38D73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C76537D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42475D7D" w14:textId="77777777" w:rsidTr="00396B44">
        <w:tc>
          <w:tcPr>
            <w:tcW w:w="1657" w:type="dxa"/>
          </w:tcPr>
          <w:p w14:paraId="41624661" w14:textId="10853471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R3.3.2.6</w:t>
            </w:r>
          </w:p>
        </w:tc>
        <w:tc>
          <w:tcPr>
            <w:tcW w:w="2682" w:type="dxa"/>
          </w:tcPr>
          <w:p w14:paraId="7232BE0B" w14:textId="61398AB9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o più modalità di cessazione del trattamento</w:t>
            </w:r>
          </w:p>
        </w:tc>
        <w:tc>
          <w:tcPr>
            <w:tcW w:w="2657" w:type="dxa"/>
          </w:tcPr>
          <w:p w14:paraId="1FB19ECA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7C256958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5FECFBAC" w14:textId="77777777" w:rsidTr="00396B44">
        <w:tc>
          <w:tcPr>
            <w:tcW w:w="1657" w:type="dxa"/>
          </w:tcPr>
          <w:p w14:paraId="3A777CF5" w14:textId="778BB378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R3.3.2.7</w:t>
            </w:r>
          </w:p>
        </w:tc>
        <w:tc>
          <w:tcPr>
            <w:tcW w:w="2682" w:type="dxa"/>
          </w:tcPr>
          <w:p w14:paraId="150196DA" w14:textId="457101BF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del responsabile dal elenco</w:t>
            </w:r>
          </w:p>
        </w:tc>
        <w:tc>
          <w:tcPr>
            <w:tcW w:w="2657" w:type="dxa"/>
          </w:tcPr>
          <w:p w14:paraId="7904E67C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C0B1337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68BEF1A5" w14:textId="77777777" w:rsidTr="00396B44">
        <w:tc>
          <w:tcPr>
            <w:tcW w:w="1657" w:type="dxa"/>
          </w:tcPr>
          <w:p w14:paraId="4B62CD90" w14:textId="1B5CDFAB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R3.3.2.8</w:t>
            </w:r>
          </w:p>
        </w:tc>
        <w:tc>
          <w:tcPr>
            <w:tcW w:w="2682" w:type="dxa"/>
          </w:tcPr>
          <w:p w14:paraId="2874D937" w14:textId="54FD7072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tempi di conservazione</w:t>
            </w:r>
          </w:p>
        </w:tc>
        <w:tc>
          <w:tcPr>
            <w:tcW w:w="2657" w:type="dxa"/>
          </w:tcPr>
          <w:p w14:paraId="25BDECE5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235E5D6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2D806963" w14:textId="77777777" w:rsidTr="000476C9">
        <w:tc>
          <w:tcPr>
            <w:tcW w:w="9628" w:type="dxa"/>
            <w:gridSpan w:val="4"/>
          </w:tcPr>
          <w:p w14:paraId="2EFCA631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 w:colFirst="0" w:colLast="0"/>
          </w:p>
        </w:tc>
      </w:tr>
      <w:bookmarkEnd w:id="1"/>
      <w:tr w:rsidR="00812AFC" w14:paraId="20563807" w14:textId="77777777" w:rsidTr="00396B44">
        <w:tc>
          <w:tcPr>
            <w:tcW w:w="1657" w:type="dxa"/>
          </w:tcPr>
          <w:p w14:paraId="14F3A39F" w14:textId="19CFB0A4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R3.3.2.9</w:t>
            </w:r>
          </w:p>
        </w:tc>
        <w:tc>
          <w:tcPr>
            <w:tcW w:w="2682" w:type="dxa"/>
          </w:tcPr>
          <w:p w14:paraId="61D8D4DD" w14:textId="4FB83448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multipla degli i</w:t>
            </w:r>
            <w:r w:rsidRPr="00516DC2">
              <w:rPr>
                <w:rFonts w:ascii="Arial" w:hAnsi="Arial" w:cs="Arial"/>
                <w:sz w:val="24"/>
                <w:szCs w:val="24"/>
              </w:rPr>
              <w:t>ncari</w:t>
            </w:r>
            <w:r>
              <w:rPr>
                <w:rFonts w:ascii="Arial" w:hAnsi="Arial" w:cs="Arial"/>
                <w:sz w:val="24"/>
                <w:szCs w:val="24"/>
              </w:rPr>
              <w:t>cati autorizzati al trattamento dalla anagrafe</w:t>
            </w:r>
          </w:p>
        </w:tc>
        <w:tc>
          <w:tcPr>
            <w:tcW w:w="2657" w:type="dxa"/>
          </w:tcPr>
          <w:p w14:paraId="566B14C6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08DEBF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6B1C7AE0" w14:textId="77777777" w:rsidTr="00396B44">
        <w:tc>
          <w:tcPr>
            <w:tcW w:w="1657" w:type="dxa"/>
          </w:tcPr>
          <w:p w14:paraId="7DE56955" w14:textId="68BA8A8A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R3.3.2.10</w:t>
            </w:r>
          </w:p>
        </w:tc>
        <w:tc>
          <w:tcPr>
            <w:tcW w:w="2682" w:type="dxa"/>
          </w:tcPr>
          <w:p w14:paraId="6506D99D" w14:textId="5761CEE9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dei file</w:t>
            </w:r>
          </w:p>
        </w:tc>
        <w:tc>
          <w:tcPr>
            <w:tcW w:w="2657" w:type="dxa"/>
          </w:tcPr>
          <w:p w14:paraId="52D74010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6C19276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6E65C598" w14:textId="77777777" w:rsidTr="00396B44">
        <w:tc>
          <w:tcPr>
            <w:tcW w:w="1657" w:type="dxa"/>
          </w:tcPr>
          <w:p w14:paraId="4A6FCE43" w14:textId="5E4BA75F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R3.3.2.11</w:t>
            </w:r>
          </w:p>
        </w:tc>
        <w:tc>
          <w:tcPr>
            <w:tcW w:w="2682" w:type="dxa"/>
          </w:tcPr>
          <w:p w14:paraId="3E48BCCD" w14:textId="1760C27A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del cartaceo</w:t>
            </w:r>
          </w:p>
        </w:tc>
        <w:tc>
          <w:tcPr>
            <w:tcW w:w="2657" w:type="dxa"/>
          </w:tcPr>
          <w:p w14:paraId="077FE3DC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0552B2A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3BFC5910" w14:textId="77777777" w:rsidTr="00396B44">
        <w:tc>
          <w:tcPr>
            <w:tcW w:w="1657" w:type="dxa"/>
          </w:tcPr>
          <w:p w14:paraId="3AB99F57" w14:textId="7611896D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R3.3.2.12</w:t>
            </w:r>
          </w:p>
        </w:tc>
        <w:tc>
          <w:tcPr>
            <w:tcW w:w="2682" w:type="dxa"/>
          </w:tcPr>
          <w:p w14:paraId="7E22A578" w14:textId="19D202E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</w:t>
            </w:r>
            <w:r w:rsidRPr="00516DC2">
              <w:rPr>
                <w:rFonts w:ascii="Arial" w:hAnsi="Arial" w:cs="Arial"/>
                <w:sz w:val="24"/>
                <w:szCs w:val="24"/>
              </w:rPr>
              <w:t>ote</w:t>
            </w:r>
          </w:p>
        </w:tc>
        <w:tc>
          <w:tcPr>
            <w:tcW w:w="2657" w:type="dxa"/>
          </w:tcPr>
          <w:p w14:paraId="1232D6C5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36605E1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5FC5D2C8" w14:textId="77777777" w:rsidTr="0072136B">
        <w:tc>
          <w:tcPr>
            <w:tcW w:w="9628" w:type="dxa"/>
            <w:gridSpan w:val="4"/>
          </w:tcPr>
          <w:p w14:paraId="7A27B132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6798766E" w14:textId="77777777" w:rsidTr="00396B44">
        <w:tc>
          <w:tcPr>
            <w:tcW w:w="1657" w:type="dxa"/>
          </w:tcPr>
          <w:p w14:paraId="770E658C" w14:textId="28C6056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R3.3.2.13</w:t>
            </w:r>
          </w:p>
        </w:tc>
        <w:tc>
          <w:tcPr>
            <w:tcW w:w="2682" w:type="dxa"/>
          </w:tcPr>
          <w:p w14:paraId="4FC9FDB5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il trattamento al database.</w:t>
            </w:r>
          </w:p>
          <w:p w14:paraId="023BE9D9" w14:textId="6DDFB119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F86D776" w14:textId="7ACCDD78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304BB77" w14:textId="139A12BE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AFC" w14:paraId="02C104BC" w14:textId="77777777" w:rsidTr="00396B44">
        <w:tc>
          <w:tcPr>
            <w:tcW w:w="1657" w:type="dxa"/>
          </w:tcPr>
          <w:p w14:paraId="77BB713A" w14:textId="1316F8ED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R3.3.2.14</w:t>
            </w:r>
          </w:p>
        </w:tc>
        <w:tc>
          <w:tcPr>
            <w:tcW w:w="2682" w:type="dxa"/>
          </w:tcPr>
          <w:p w14:paraId="73584C59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22DA8BA1" w14:textId="667CD6C3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52B707D" w14:textId="20594EEA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E872C72" w14:textId="77777777" w:rsidR="00812AFC" w:rsidRDefault="00812AFC" w:rsidP="00812A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2B393" w14:textId="77777777" w:rsidR="008E1ECE" w:rsidRDefault="008E1ECE" w:rsidP="00AE463B">
      <w:pPr>
        <w:spacing w:after="0" w:line="240" w:lineRule="auto"/>
      </w:pPr>
      <w:r>
        <w:separator/>
      </w:r>
    </w:p>
  </w:endnote>
  <w:endnote w:type="continuationSeparator" w:id="0">
    <w:p w14:paraId="6BF6D734" w14:textId="77777777" w:rsidR="008E1ECE" w:rsidRDefault="008E1ECE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B042922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AFC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A756E" w14:textId="77777777" w:rsidR="008E1ECE" w:rsidRDefault="008E1ECE" w:rsidP="00AE463B">
      <w:pPr>
        <w:spacing w:after="0" w:line="240" w:lineRule="auto"/>
      </w:pPr>
      <w:r>
        <w:separator/>
      </w:r>
    </w:p>
  </w:footnote>
  <w:footnote w:type="continuationSeparator" w:id="0">
    <w:p w14:paraId="06F7BA4E" w14:textId="77777777" w:rsidR="008E1ECE" w:rsidRDefault="008E1ECE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364DD34F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812AFC">
      <w:rPr>
        <w:rFonts w:ascii="Arial" w:hAnsi="Arial" w:cs="Arial"/>
        <w:sz w:val="24"/>
        <w:szCs w:val="24"/>
      </w:rPr>
      <w:t>3</w:t>
    </w:r>
    <w:r w:rsidR="008A7C06">
      <w:rPr>
        <w:rFonts w:ascii="Arial" w:hAnsi="Arial" w:cs="Arial"/>
        <w:sz w:val="24"/>
        <w:szCs w:val="24"/>
      </w:rPr>
      <w:t>.2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47AD1"/>
    <w:rsid w:val="00396B44"/>
    <w:rsid w:val="00430646"/>
    <w:rsid w:val="00502795"/>
    <w:rsid w:val="00535522"/>
    <w:rsid w:val="00613C1D"/>
    <w:rsid w:val="006265E0"/>
    <w:rsid w:val="00725722"/>
    <w:rsid w:val="007D3413"/>
    <w:rsid w:val="00812AFC"/>
    <w:rsid w:val="008A6EDB"/>
    <w:rsid w:val="008A7C06"/>
    <w:rsid w:val="008E1ECE"/>
    <w:rsid w:val="00922932"/>
    <w:rsid w:val="009D3050"/>
    <w:rsid w:val="00AE463B"/>
    <w:rsid w:val="00B17806"/>
    <w:rsid w:val="00B34C18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D403B-5DC9-4A74-9973-A1D44212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20</cp:revision>
  <dcterms:created xsi:type="dcterms:W3CDTF">2018-12-12T09:53:00Z</dcterms:created>
  <dcterms:modified xsi:type="dcterms:W3CDTF">2019-06-06T11:35:00Z</dcterms:modified>
</cp:coreProperties>
</file>