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762121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762121">
      <w:r w:rsidRPr="006265E0">
        <w:t xml:space="preserve">Data di svolgimento: </w:t>
      </w:r>
      <w:r w:rsidR="00812A39">
        <w:t>2019-06-13</w:t>
      </w:r>
      <w:r w:rsidR="00004A39">
        <w:t xml:space="preserve"> ore 1</w:t>
      </w:r>
      <w:r w:rsidR="00812A39">
        <w:t>6</w:t>
      </w:r>
      <w:r w:rsidR="00004A39">
        <w:t>:</w:t>
      </w:r>
      <w:r w:rsidR="00280FC6">
        <w:t>0</w:t>
      </w:r>
      <w:r w:rsidR="00812A39">
        <w:t>5</w:t>
      </w:r>
    </w:p>
    <w:p w:rsidR="006265E0" w:rsidRPr="006265E0" w:rsidRDefault="006265E0" w:rsidP="00762121">
      <w:r w:rsidRPr="006265E0">
        <w:t xml:space="preserve">Responsabile: </w:t>
      </w:r>
      <w:r w:rsidR="00004A39">
        <w:t>Luca Pussini</w:t>
      </w:r>
    </w:p>
    <w:p w:rsidR="00F700FF" w:rsidRDefault="007D3413" w:rsidP="00762121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>
        <w:t>ottenuti</w:t>
      </w:r>
    </w:p>
    <w:p w:rsidR="00F700FF" w:rsidRDefault="00F700FF" w:rsidP="00762121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762121">
            <w:r>
              <w:t>Numero</w:t>
            </w:r>
          </w:p>
        </w:tc>
        <w:tc>
          <w:tcPr>
            <w:tcW w:w="2738" w:type="dxa"/>
          </w:tcPr>
          <w:p w:rsidR="00EB600A" w:rsidRDefault="00EB600A" w:rsidP="00762121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762121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762121">
            <w:r>
              <w:t>Note</w:t>
            </w:r>
          </w:p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R3.4.2.1</w:t>
            </w:r>
          </w:p>
          <w:p w:rsidR="00004A39" w:rsidRDefault="00004A39" w:rsidP="00762121">
            <w:r>
              <w:t>1</w:t>
            </w:r>
          </w:p>
        </w:tc>
        <w:tc>
          <w:tcPr>
            <w:tcW w:w="2738" w:type="dxa"/>
          </w:tcPr>
          <w:p w:rsidR="00004A39" w:rsidRDefault="00004A39" w:rsidP="00762121">
            <w:r>
              <w:t>Seleziona una tipologia</w:t>
            </w:r>
          </w:p>
        </w:tc>
        <w:tc>
          <w:tcPr>
            <w:tcW w:w="2738" w:type="dxa"/>
          </w:tcPr>
          <w:p w:rsidR="00004A39" w:rsidRDefault="00004A39" w:rsidP="00762121">
            <w:r>
              <w:t>Dei campi vengono modificati automaticamente, verificare test chain R3.4.3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 [2/3]</w:t>
            </w:r>
          </w:p>
          <w:p w:rsidR="00004A39" w:rsidRDefault="00004A39" w:rsidP="00762121">
            <w:r>
              <w:t>1</w:t>
            </w:r>
          </w:p>
        </w:tc>
        <w:tc>
          <w:tcPr>
            <w:tcW w:w="2738" w:type="dxa"/>
          </w:tcPr>
          <w:p w:rsidR="00004A39" w:rsidRDefault="00004A39" w:rsidP="00762121">
            <w:r>
              <w:t>Svuota il campo della data</w:t>
            </w:r>
          </w:p>
        </w:tc>
        <w:tc>
          <w:tcPr>
            <w:tcW w:w="2738" w:type="dxa"/>
          </w:tcPr>
          <w:p w:rsidR="00004A39" w:rsidRDefault="00004A39" w:rsidP="00762121">
            <w:r>
              <w:t>Appena si sposta il focus dal campo vuoto questo si riempie con la data corrente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 [2/3]</w:t>
            </w:r>
          </w:p>
          <w:p w:rsidR="00004A39" w:rsidRDefault="00004A39" w:rsidP="00762121">
            <w:r>
              <w:t>2</w:t>
            </w:r>
          </w:p>
        </w:tc>
        <w:tc>
          <w:tcPr>
            <w:tcW w:w="2738" w:type="dxa"/>
          </w:tcPr>
          <w:p w:rsidR="00004A39" w:rsidRDefault="00004A39" w:rsidP="00762121">
            <w:r>
              <w:t>Seleziona una data dal mini-calendario</w:t>
            </w:r>
          </w:p>
        </w:tc>
        <w:tc>
          <w:tcPr>
            <w:tcW w:w="2738" w:type="dxa"/>
          </w:tcPr>
          <w:p w:rsidR="00004A39" w:rsidRDefault="00004A39" w:rsidP="00762121">
            <w:r>
              <w:t>La data e l’ora vengono accettate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 [2/3]</w:t>
            </w:r>
          </w:p>
          <w:p w:rsidR="00004A39" w:rsidRDefault="00004A39" w:rsidP="00762121">
            <w:r>
              <w:t>3</w:t>
            </w:r>
          </w:p>
        </w:tc>
        <w:tc>
          <w:tcPr>
            <w:tcW w:w="2738" w:type="dxa"/>
          </w:tcPr>
          <w:p w:rsidR="00004A39" w:rsidRDefault="00004A39" w:rsidP="00762121">
            <w:r>
              <w:t>Inserisci una data manualmente</w:t>
            </w:r>
          </w:p>
        </w:tc>
        <w:tc>
          <w:tcPr>
            <w:tcW w:w="2738" w:type="dxa"/>
          </w:tcPr>
          <w:p w:rsidR="00004A39" w:rsidRDefault="0094375A" w:rsidP="00762121">
            <w:r>
              <w:t>Se viene rispettato il formato presentato nella casella la data viene accettata correttamente</w:t>
            </w:r>
          </w:p>
        </w:tc>
        <w:tc>
          <w:tcPr>
            <w:tcW w:w="2739" w:type="dxa"/>
          </w:tcPr>
          <w:p w:rsidR="00004A39" w:rsidRDefault="0094375A" w:rsidP="00762121">
            <w:r>
              <w:t>il separatore tra giorno, mese, anno, ora e minuti può essere qualsiasi carattere o può non esserci affatto (tranne che tra data e ora che vanno divise)</w:t>
            </w:r>
          </w:p>
        </w:tc>
      </w:tr>
      <w:tr w:rsidR="0006411E" w:rsidTr="00EB600A">
        <w:tc>
          <w:tcPr>
            <w:tcW w:w="1413" w:type="dxa"/>
          </w:tcPr>
          <w:p w:rsidR="0006411E" w:rsidRPr="0006411E" w:rsidRDefault="0006411E" w:rsidP="00762121">
            <w:r w:rsidRPr="0006411E">
              <w:t>R3.4.2.3</w:t>
            </w:r>
          </w:p>
          <w:p w:rsidR="0006411E" w:rsidRDefault="0006411E" w:rsidP="00762121">
            <w:r>
              <w:t>4</w:t>
            </w:r>
          </w:p>
        </w:tc>
        <w:tc>
          <w:tcPr>
            <w:tcW w:w="2738" w:type="dxa"/>
          </w:tcPr>
          <w:p w:rsidR="0006411E" w:rsidRDefault="0006411E" w:rsidP="00762121">
            <w:r w:rsidRPr="0006411E">
              <w:t>Inserire una data di fine evento antecedente a quella di inizio evento</w:t>
            </w:r>
          </w:p>
        </w:tc>
        <w:tc>
          <w:tcPr>
            <w:tcW w:w="2738" w:type="dxa"/>
          </w:tcPr>
          <w:p w:rsidR="0006411E" w:rsidRDefault="0006411E" w:rsidP="00762121">
            <w:r>
              <w:t>La data viene accettata e viene creato un evento, nel calendario viene visualizzato solo nel giorno di inizio del evento ma visualizzando i dettagli risulta che la data di fine è antecedente.</w:t>
            </w:r>
          </w:p>
        </w:tc>
        <w:tc>
          <w:tcPr>
            <w:tcW w:w="2739" w:type="dxa"/>
          </w:tcPr>
          <w:p w:rsidR="0006411E" w:rsidRDefault="00A612F1" w:rsidP="00762121">
            <w:r>
              <w:t>Si reputa che è compito del utente inserire una data di fin</w:t>
            </w:r>
            <w:r w:rsidR="00762121">
              <w:t>e seguente alla data di inizio.</w:t>
            </w:r>
          </w:p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R3.4.2.4</w:t>
            </w:r>
          </w:p>
          <w:p w:rsidR="00004A39" w:rsidRDefault="00004A39" w:rsidP="00762121">
            <w:r>
              <w:t>1</w:t>
            </w:r>
          </w:p>
        </w:tc>
        <w:tc>
          <w:tcPr>
            <w:tcW w:w="2738" w:type="dxa"/>
          </w:tcPr>
          <w:p w:rsidR="00004A39" w:rsidRDefault="00004A39" w:rsidP="00762121">
            <w:r>
              <w:t>Inserisci un titolo</w:t>
            </w:r>
          </w:p>
        </w:tc>
        <w:tc>
          <w:tcPr>
            <w:tcW w:w="2738" w:type="dxa"/>
          </w:tcPr>
          <w:p w:rsidR="00004A39" w:rsidRDefault="0094375A" w:rsidP="00762121">
            <w:r>
              <w:t>OK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R3.4.2.5</w:t>
            </w:r>
          </w:p>
          <w:p w:rsidR="00004A39" w:rsidRDefault="00004A39" w:rsidP="00762121">
            <w:r>
              <w:t>1</w:t>
            </w:r>
          </w:p>
        </w:tc>
        <w:tc>
          <w:tcPr>
            <w:tcW w:w="2738" w:type="dxa"/>
          </w:tcPr>
          <w:p w:rsidR="00004A39" w:rsidRDefault="00004A39" w:rsidP="00762121">
            <w:r>
              <w:t>Inserisci dei dettagli</w:t>
            </w:r>
          </w:p>
        </w:tc>
        <w:tc>
          <w:tcPr>
            <w:tcW w:w="2738" w:type="dxa"/>
          </w:tcPr>
          <w:p w:rsidR="00004A39" w:rsidRDefault="0094375A" w:rsidP="00762121">
            <w:r>
              <w:t>OK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R3.4.2.6</w:t>
            </w:r>
          </w:p>
        </w:tc>
        <w:tc>
          <w:tcPr>
            <w:tcW w:w="2738" w:type="dxa"/>
          </w:tcPr>
          <w:p w:rsidR="00004A39" w:rsidRDefault="00004A39" w:rsidP="00762121">
            <w:r>
              <w:t>Seleziona un livello di urgenza</w:t>
            </w:r>
          </w:p>
        </w:tc>
        <w:tc>
          <w:tcPr>
            <w:tcW w:w="2738" w:type="dxa"/>
          </w:tcPr>
          <w:p w:rsidR="00004A39" w:rsidRDefault="0094375A" w:rsidP="00762121">
            <w:r>
              <w:t>OK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R3.4.2.7</w:t>
            </w:r>
          </w:p>
        </w:tc>
        <w:tc>
          <w:tcPr>
            <w:tcW w:w="2738" w:type="dxa"/>
          </w:tcPr>
          <w:p w:rsidR="00004A39" w:rsidRDefault="00004A39" w:rsidP="00762121">
            <w:r>
              <w:t>Conferma la creazione del evento</w:t>
            </w:r>
          </w:p>
        </w:tc>
        <w:tc>
          <w:tcPr>
            <w:tcW w:w="2738" w:type="dxa"/>
          </w:tcPr>
          <w:p w:rsidR="00004A39" w:rsidRDefault="00C80BF9" w:rsidP="00762121">
            <w:r>
              <w:t>S</w:t>
            </w:r>
            <w:r w:rsidRPr="0094375A">
              <w:t xml:space="preserve">i riceve un messaggio di conferma, </w:t>
            </w:r>
            <w:r>
              <w:t xml:space="preserve">premendo il pulsante indietro si </w:t>
            </w:r>
            <w:r w:rsidRPr="0094375A">
              <w:t>torna alla schermata del calendario</w:t>
            </w:r>
            <w:r>
              <w:t xml:space="preserve"> </w:t>
            </w:r>
            <w:r w:rsidRPr="00994B64">
              <w:t>o gestore eventi a seconda di dove si è partiti</w:t>
            </w:r>
            <w:r>
              <w:t>.</w:t>
            </w:r>
            <w:bookmarkStart w:id="1" w:name="_GoBack"/>
            <w:bookmarkEnd w:id="1"/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151729">
        <w:tc>
          <w:tcPr>
            <w:tcW w:w="9628" w:type="dxa"/>
            <w:gridSpan w:val="4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R3.4.2.1</w:t>
            </w:r>
          </w:p>
          <w:p w:rsidR="00004A39" w:rsidRDefault="00004A39" w:rsidP="00762121">
            <w:r>
              <w:t>2</w:t>
            </w:r>
          </w:p>
        </w:tc>
        <w:tc>
          <w:tcPr>
            <w:tcW w:w="2738" w:type="dxa"/>
          </w:tcPr>
          <w:p w:rsidR="00004A39" w:rsidRDefault="00004A39" w:rsidP="00762121">
            <w:r>
              <w:t>Non selezionare una tipologia e crea l’evento</w:t>
            </w:r>
          </w:p>
        </w:tc>
        <w:tc>
          <w:tcPr>
            <w:tcW w:w="2738" w:type="dxa"/>
          </w:tcPr>
          <w:p w:rsidR="00004A39" w:rsidRDefault="00280FC6" w:rsidP="00762121">
            <w:r>
              <w:t xml:space="preserve">Si riceve un </w:t>
            </w:r>
            <w:proofErr w:type="spellStart"/>
            <w:r>
              <w:t>allert</w:t>
            </w:r>
            <w:proofErr w:type="spellEnd"/>
            <w:r>
              <w:t xml:space="preserve"> sul campo tipologia con scritto “Seleziona un elemento nell’elenco”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8768F7">
        <w:tc>
          <w:tcPr>
            <w:tcW w:w="9628" w:type="dxa"/>
            <w:gridSpan w:val="4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R3.4.2.4</w:t>
            </w:r>
          </w:p>
          <w:p w:rsidR="00004A39" w:rsidRDefault="00004A39" w:rsidP="00762121">
            <w:r>
              <w:t>2</w:t>
            </w:r>
          </w:p>
        </w:tc>
        <w:tc>
          <w:tcPr>
            <w:tcW w:w="2738" w:type="dxa"/>
          </w:tcPr>
          <w:p w:rsidR="00004A39" w:rsidRDefault="00004A39" w:rsidP="00762121">
            <w:r>
              <w:t>Non inserire un titolo</w:t>
            </w:r>
            <w:r w:rsidR="0094375A">
              <w:t xml:space="preserve"> e crea l’evento</w:t>
            </w:r>
          </w:p>
        </w:tc>
        <w:tc>
          <w:tcPr>
            <w:tcW w:w="2738" w:type="dxa"/>
          </w:tcPr>
          <w:p w:rsidR="00004A39" w:rsidRDefault="0094375A" w:rsidP="00762121">
            <w:r>
              <w:t xml:space="preserve">Si riceve un </w:t>
            </w:r>
            <w:proofErr w:type="spellStart"/>
            <w:r>
              <w:t>allert</w:t>
            </w:r>
            <w:proofErr w:type="spellEnd"/>
            <w:r>
              <w:t xml:space="preserve"> sul campo titolo con scritto “Compila questo campo”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R3.4.2.4</w:t>
            </w:r>
          </w:p>
          <w:p w:rsidR="00004A39" w:rsidRDefault="00004A39" w:rsidP="00762121">
            <w:r>
              <w:t>3</w:t>
            </w:r>
          </w:p>
        </w:tc>
        <w:tc>
          <w:tcPr>
            <w:tcW w:w="2738" w:type="dxa"/>
          </w:tcPr>
          <w:p w:rsidR="00004A39" w:rsidRDefault="00004A39" w:rsidP="00762121">
            <w:r>
              <w:t xml:space="preserve">Inserisci “ </w:t>
            </w:r>
            <w:proofErr w:type="spellStart"/>
            <w:r w:rsidRPr="002D3108">
              <w:t>titolo'</w:t>
            </w:r>
            <w:proofErr w:type="spellEnd"/>
            <w:r w:rsidRPr="002D3108">
              <w:t xml:space="preserve">); DROP TABLE </w:t>
            </w:r>
            <w:proofErr w:type="spellStart"/>
            <w:r w:rsidRPr="002D3108">
              <w:t>events</w:t>
            </w:r>
            <w:proofErr w:type="spellEnd"/>
            <w:r w:rsidRPr="002D3108">
              <w:t>; --</w:t>
            </w:r>
            <w:r>
              <w:t xml:space="preserve"> ” come titolo e crea l’evento</w:t>
            </w:r>
          </w:p>
        </w:tc>
        <w:tc>
          <w:tcPr>
            <w:tcW w:w="2738" w:type="dxa"/>
          </w:tcPr>
          <w:p w:rsidR="00004A39" w:rsidRDefault="008A5D74" w:rsidP="00762121">
            <w:r>
              <w:t>Viene creato un evento con il titolo indicato ma la tabella “</w:t>
            </w:r>
            <w:proofErr w:type="spellStart"/>
            <w:r>
              <w:t>events</w:t>
            </w:r>
            <w:proofErr w:type="spellEnd"/>
            <w:r>
              <w:t>” non viene cancellata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935C69">
        <w:tc>
          <w:tcPr>
            <w:tcW w:w="9628" w:type="dxa"/>
            <w:gridSpan w:val="4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R3.4.2.5</w:t>
            </w:r>
          </w:p>
          <w:p w:rsidR="00004A39" w:rsidRDefault="00004A39" w:rsidP="00762121">
            <w:r>
              <w:t>2</w:t>
            </w:r>
          </w:p>
        </w:tc>
        <w:tc>
          <w:tcPr>
            <w:tcW w:w="2738" w:type="dxa"/>
          </w:tcPr>
          <w:p w:rsidR="00004A39" w:rsidRDefault="00004A39" w:rsidP="00762121">
            <w:r>
              <w:t>Inserisci “ dettagli’</w:t>
            </w:r>
            <w:r w:rsidRPr="002D3108">
              <w:t xml:space="preserve">); DROP TABLE </w:t>
            </w:r>
            <w:proofErr w:type="spellStart"/>
            <w:r w:rsidRPr="002D3108">
              <w:t>events</w:t>
            </w:r>
            <w:proofErr w:type="spellEnd"/>
            <w:r w:rsidRPr="002D3108">
              <w:t>; --</w:t>
            </w:r>
            <w:r>
              <w:t xml:space="preserve"> ”  nei dettagli e crea l’evento</w:t>
            </w:r>
          </w:p>
        </w:tc>
        <w:tc>
          <w:tcPr>
            <w:tcW w:w="2738" w:type="dxa"/>
          </w:tcPr>
          <w:p w:rsidR="00004A39" w:rsidRDefault="008A5D74" w:rsidP="00762121">
            <w:r>
              <w:t>Viene creato un evento con i dettagli indicati ma la tabella “</w:t>
            </w:r>
            <w:proofErr w:type="spellStart"/>
            <w:r>
              <w:t>events</w:t>
            </w:r>
            <w:proofErr w:type="spellEnd"/>
            <w:r>
              <w:t>” non viene cancellata</w:t>
            </w:r>
          </w:p>
        </w:tc>
        <w:tc>
          <w:tcPr>
            <w:tcW w:w="2739" w:type="dxa"/>
          </w:tcPr>
          <w:p w:rsidR="00004A39" w:rsidRDefault="00004A39" w:rsidP="00762121"/>
        </w:tc>
      </w:tr>
      <w:tr w:rsidR="00004A39" w:rsidTr="00255471">
        <w:tc>
          <w:tcPr>
            <w:tcW w:w="9628" w:type="dxa"/>
            <w:gridSpan w:val="4"/>
          </w:tcPr>
          <w:p w:rsidR="00004A39" w:rsidRDefault="00004A39" w:rsidP="00762121"/>
        </w:tc>
      </w:tr>
      <w:tr w:rsidR="00004A39" w:rsidTr="00EB600A">
        <w:tc>
          <w:tcPr>
            <w:tcW w:w="1413" w:type="dxa"/>
          </w:tcPr>
          <w:p w:rsidR="00004A39" w:rsidRDefault="00004A39" w:rsidP="00762121">
            <w:r>
              <w:t>R3.4.2.7</w:t>
            </w:r>
          </w:p>
        </w:tc>
        <w:tc>
          <w:tcPr>
            <w:tcW w:w="2738" w:type="dxa"/>
          </w:tcPr>
          <w:p w:rsidR="00004A39" w:rsidRDefault="00004A39" w:rsidP="00762121">
            <w:r>
              <w:t>Completare tutti i campi di un evento e poi tornare indietro</w:t>
            </w:r>
          </w:p>
        </w:tc>
        <w:tc>
          <w:tcPr>
            <w:tcW w:w="2738" w:type="dxa"/>
          </w:tcPr>
          <w:p w:rsidR="00004A39" w:rsidRDefault="008A5D74" w:rsidP="00762121">
            <w:r>
              <w:t>L’evento non viene creato</w:t>
            </w:r>
          </w:p>
        </w:tc>
        <w:tc>
          <w:tcPr>
            <w:tcW w:w="2739" w:type="dxa"/>
          </w:tcPr>
          <w:p w:rsidR="00004A39" w:rsidRDefault="00004A39" w:rsidP="00762121"/>
        </w:tc>
      </w:tr>
    </w:tbl>
    <w:p w:rsidR="00B34C18" w:rsidRDefault="00B34C18" w:rsidP="00762121"/>
    <w:p w:rsidR="006265E0" w:rsidRDefault="006265E0" w:rsidP="00762121">
      <w:pPr>
        <w:pStyle w:val="Titolo1"/>
      </w:pPr>
      <w:r>
        <w:t xml:space="preserve">Risultato </w:t>
      </w:r>
      <w:r w:rsidRPr="00762121">
        <w:t>finale</w:t>
      </w:r>
      <w:r>
        <w:t xml:space="preserve"> del test</w:t>
      </w:r>
    </w:p>
    <w:p w:rsidR="006265E0" w:rsidRDefault="008A5D74" w:rsidP="00762121">
      <w:r>
        <w:t xml:space="preserve">Test </w:t>
      </w:r>
      <w:r w:rsidR="00F36AD2" w:rsidRPr="00762121">
        <w:t>passato</w:t>
      </w:r>
      <w:r w:rsidR="00F36AD2">
        <w:t>.</w:t>
      </w:r>
    </w:p>
    <w:p w:rsidR="002C5241" w:rsidRPr="006265E0" w:rsidRDefault="002C5241" w:rsidP="00762121"/>
    <w:p w:rsidR="00F700FF" w:rsidRDefault="006265E0" w:rsidP="00762121">
      <w:pPr>
        <w:pStyle w:val="Titolo1"/>
      </w:pPr>
      <w:r>
        <w:t>Note sul test</w:t>
      </w:r>
    </w:p>
    <w:p w:rsidR="002C5241" w:rsidRPr="00762121" w:rsidRDefault="002C5241" w:rsidP="00762121"/>
    <w:sectPr w:rsidR="002C5241" w:rsidRPr="0076212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5EE" w:rsidRDefault="009755EE" w:rsidP="00762121">
      <w:r>
        <w:separator/>
      </w:r>
    </w:p>
  </w:endnote>
  <w:endnote w:type="continuationSeparator" w:id="0">
    <w:p w:rsidR="009755EE" w:rsidRDefault="009755EE" w:rsidP="0076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762121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BF9">
          <w:rPr>
            <w:noProof/>
          </w:rPr>
          <w:t>2</w:t>
        </w:r>
        <w:r>
          <w:fldChar w:fldCharType="end"/>
        </w:r>
      </w:p>
    </w:sdtContent>
  </w:sdt>
  <w:p w:rsidR="00AE463B" w:rsidRDefault="00AE463B" w:rsidP="007621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5EE" w:rsidRDefault="009755EE" w:rsidP="00762121">
      <w:r>
        <w:separator/>
      </w:r>
    </w:p>
  </w:footnote>
  <w:footnote w:type="continuationSeparator" w:id="0">
    <w:p w:rsidR="009755EE" w:rsidRDefault="009755EE" w:rsidP="00762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A39" w:rsidRPr="009B7D4C" w:rsidRDefault="00430646" w:rsidP="00762121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004A39">
      <w:t>est chain R3.4.2</w:t>
    </w:r>
  </w:p>
  <w:p w:rsidR="00B34C18" w:rsidRPr="00004A39" w:rsidRDefault="00430646" w:rsidP="00762121">
    <w:pPr>
      <w:pStyle w:val="Intestazione"/>
      <w:rPr>
        <w:lang w:val="en-GB"/>
      </w:rPr>
    </w:pPr>
    <w:r w:rsidRPr="00004A39">
      <w:rPr>
        <w:lang w:val="en-GB"/>
      </w:rPr>
      <w:t>Versione Test Chain: 1.00</w:t>
    </w:r>
    <w:r w:rsidRPr="00004A39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762121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004A39" w:rsidRDefault="00296D1C" w:rsidP="00762121">
    <w:pPr>
      <w:pStyle w:val="Intestazione"/>
      <w:rPr>
        <w:lang w:val="en-GB"/>
      </w:rPr>
    </w:pPr>
    <w:r w:rsidRPr="00004A39">
      <w:rPr>
        <w:lang w:val="en-GB"/>
      </w:rPr>
      <w:t xml:space="preserve">Versione </w:t>
    </w:r>
    <w:r w:rsidR="006265E0" w:rsidRPr="00004A39">
      <w:rPr>
        <w:lang w:val="en-GB"/>
      </w:rPr>
      <w:t>Test Chain</w:t>
    </w:r>
    <w:r w:rsidRPr="00004A39">
      <w:rPr>
        <w:lang w:val="en-GB"/>
      </w:rPr>
      <w:t>: 1.00</w:t>
    </w:r>
    <w:r w:rsidR="006265E0" w:rsidRPr="00004A39">
      <w:rPr>
        <w:lang w:val="en-GB"/>
      </w:rPr>
      <w:tab/>
      <w:t xml:space="preserve">              </w:t>
    </w:r>
    <w:r w:rsidRPr="00004A39">
      <w:rPr>
        <w:lang w:val="en-GB"/>
      </w:rPr>
      <w:t xml:space="preserve">Autore </w:t>
    </w:r>
    <w:r w:rsidR="006265E0" w:rsidRPr="00004A39">
      <w:rPr>
        <w:lang w:val="en-GB"/>
      </w:rPr>
      <w:t>Test Chain</w:t>
    </w:r>
    <w:r w:rsidRPr="00004A39">
      <w:rPr>
        <w:lang w:val="en-GB"/>
      </w:rPr>
      <w:t>: Luca Pussini</w:t>
    </w:r>
  </w:p>
  <w:p w:rsidR="00296D1C" w:rsidRPr="00004A39" w:rsidRDefault="00296D1C" w:rsidP="00762121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4A39"/>
    <w:rsid w:val="00060B12"/>
    <w:rsid w:val="0006411E"/>
    <w:rsid w:val="00081A23"/>
    <w:rsid w:val="000904FB"/>
    <w:rsid w:val="00156CC8"/>
    <w:rsid w:val="00254342"/>
    <w:rsid w:val="00280FC6"/>
    <w:rsid w:val="00296D1C"/>
    <w:rsid w:val="002B74EB"/>
    <w:rsid w:val="002C5241"/>
    <w:rsid w:val="00321B61"/>
    <w:rsid w:val="00430646"/>
    <w:rsid w:val="004D001F"/>
    <w:rsid w:val="00502795"/>
    <w:rsid w:val="00535522"/>
    <w:rsid w:val="0058760B"/>
    <w:rsid w:val="005955A9"/>
    <w:rsid w:val="00613C1D"/>
    <w:rsid w:val="006265E0"/>
    <w:rsid w:val="00762121"/>
    <w:rsid w:val="007D3413"/>
    <w:rsid w:val="00812A39"/>
    <w:rsid w:val="00890BC7"/>
    <w:rsid w:val="008A5D74"/>
    <w:rsid w:val="00922932"/>
    <w:rsid w:val="0094375A"/>
    <w:rsid w:val="009755EE"/>
    <w:rsid w:val="00994B64"/>
    <w:rsid w:val="009D3050"/>
    <w:rsid w:val="00A612F1"/>
    <w:rsid w:val="00AE463B"/>
    <w:rsid w:val="00B17806"/>
    <w:rsid w:val="00B34C18"/>
    <w:rsid w:val="00C257CA"/>
    <w:rsid w:val="00C80BF9"/>
    <w:rsid w:val="00C92B3E"/>
    <w:rsid w:val="00C97912"/>
    <w:rsid w:val="00D6093B"/>
    <w:rsid w:val="00E61D69"/>
    <w:rsid w:val="00EB5254"/>
    <w:rsid w:val="00EB600A"/>
    <w:rsid w:val="00F36AD2"/>
    <w:rsid w:val="00F50B55"/>
    <w:rsid w:val="00F700FF"/>
    <w:rsid w:val="00F712A9"/>
    <w:rsid w:val="00F91D6F"/>
    <w:rsid w:val="00F9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2121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62121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762121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essunaspaziatura">
    <w:name w:val="No Spacing"/>
    <w:uiPriority w:val="1"/>
    <w:qFormat/>
    <w:rsid w:val="00762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1259-65BB-4984-9366-B9E1B258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4</cp:revision>
  <dcterms:created xsi:type="dcterms:W3CDTF">2019-06-13T14:02:00Z</dcterms:created>
  <dcterms:modified xsi:type="dcterms:W3CDTF">2019-06-13T14:13:00Z</dcterms:modified>
</cp:coreProperties>
</file>