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jc w:val="center"/>
        <w:rPr>
          <w:b/>
          <w:b/>
          <w:sz w:val="52"/>
          <w:szCs w:val="52"/>
        </w:rPr>
      </w:pPr>
      <w:bookmarkStart w:id="0" w:name="_Hlk532543240"/>
      <w:bookmarkStart w:id="1" w:name="_GoBack"/>
      <w:bookmarkEnd w:id="0"/>
      <w:bookmarkEnd w:id="1"/>
      <w:r>
        <w:drawing>
          <wp:anchor behindDoc="0" distT="0" distB="0" distL="0" distR="114300" simplePos="0" locked="0" layoutInCell="1" allowOverlap="1" relativeHeight="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881" y="0"/>
                <wp:lineTo x="4503" y="987"/>
                <wp:lineTo x="107" y="4636"/>
                <wp:lineTo x="-224" y="7619"/>
                <wp:lineTo x="-224" y="13925"/>
                <wp:lineTo x="439" y="16908"/>
                <wp:lineTo x="5526" y="20897"/>
                <wp:lineTo x="6881" y="20897"/>
                <wp:lineTo x="13987" y="20897"/>
                <wp:lineTo x="15342" y="20897"/>
                <wp:lineTo x="20430" y="16908"/>
                <wp:lineTo x="21101" y="13925"/>
                <wp:lineTo x="21101" y="7619"/>
                <wp:lineTo x="20762" y="4636"/>
                <wp:lineTo x="16358" y="987"/>
                <wp:lineTo x="13987" y="0"/>
                <wp:lineTo x="6881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</w:t>
      </w:r>
      <w:r>
        <w:rPr>
          <w:b/>
          <w:sz w:val="52"/>
          <w:szCs w:val="52"/>
        </w:rPr>
        <w:t>niversità degli Studi di Udine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Documento del Database</w:t>
      </w:r>
    </w:p>
    <w:p>
      <w:pPr>
        <w:pStyle w:val="Normal"/>
        <w:jc w:val="center"/>
        <w:rPr/>
      </w:pPr>
      <w:r>
        <w:rPr>
          <w:sz w:val="48"/>
          <w:szCs w:val="48"/>
        </w:rPr>
        <w:t>Versione 0.0</w:t>
      </w:r>
      <w:r>
        <w:rPr>
          <w:sz w:val="48"/>
          <w:szCs w:val="48"/>
        </w:rPr>
        <w:t>5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1255395" cy="125539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bookmarkStart w:id="2" w:name="_Hlk532377126"/>
      <w:bookmarkStart w:id="3" w:name="_Hlk532377126"/>
      <w:bookmarkEnd w:id="3"/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r>
        <w:rPr>
          <w:sz w:val="48"/>
          <w:szCs w:val="48"/>
        </w:rPr>
        <w:t>EasyGDPR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4" w:name="_Hlk533168566"/>
      <w:bookmarkEnd w:id="4"/>
      <w:r>
        <w:rPr>
          <w:sz w:val="48"/>
          <w:szCs w:val="48"/>
        </w:rPr>
        <w:t>Accademia delle Belle Arti (Udine)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Spacing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Versioni del Documento</w:t>
      </w:r>
    </w:p>
    <w:tbl>
      <w:tblPr>
        <w:tblStyle w:val="Tabellagriglia1chiara"/>
        <w:tblpPr w:bottomFromText="0" w:horzAnchor="margin" w:leftFromText="141" w:rightFromText="141" w:tblpX="0" w:tblpY="133" w:topFromText="0" w:vertAnchor="text"/>
        <w:tblW w:w="962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1920"/>
        <w:gridCol w:w="1928"/>
        <w:gridCol w:w="1924"/>
        <w:gridCol w:w="19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192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  <w:tc>
          <w:tcPr>
            <w:tcW w:w="192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92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Stesura</w:t>
            </w:r>
          </w:p>
        </w:tc>
        <w:tc>
          <w:tcPr>
            <w:tcW w:w="193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Approvazione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0.01</w:t>
            </w:r>
          </w:p>
        </w:tc>
        <w:tc>
          <w:tcPr>
            <w:tcW w:w="192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Luca</w:t>
            </w:r>
          </w:p>
        </w:tc>
        <w:tc>
          <w:tcPr>
            <w:tcW w:w="19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Prima bozza del documento</w:t>
            </w:r>
          </w:p>
        </w:tc>
        <w:tc>
          <w:tcPr>
            <w:tcW w:w="19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  <w:tc>
          <w:tcPr>
            <w:tcW w:w="19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0.02</w:t>
            </w:r>
          </w:p>
        </w:tc>
        <w:tc>
          <w:tcPr>
            <w:tcW w:w="192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19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Nuova sezione 1, modifica sezione 2, ampliamento (paragrafi 8-11) sezione 3</w:t>
            </w:r>
          </w:p>
        </w:tc>
        <w:tc>
          <w:tcPr>
            <w:tcW w:w="19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  <w:tc>
          <w:tcPr>
            <w:tcW w:w="19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0.03</w:t>
            </w:r>
          </w:p>
        </w:tc>
        <w:tc>
          <w:tcPr>
            <w:tcW w:w="192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19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Cambiamenti nella struttura del DB; cambiamento sezione 2, riscrittura sezione 3</w:t>
            </w:r>
          </w:p>
        </w:tc>
        <w:tc>
          <w:tcPr>
            <w:tcW w:w="19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  <w:tc>
          <w:tcPr>
            <w:tcW w:w="19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0.04</w:t>
            </w:r>
          </w:p>
        </w:tc>
        <w:tc>
          <w:tcPr>
            <w:tcW w:w="192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19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nella sezione 1</w:t>
            </w:r>
          </w:p>
        </w:tc>
        <w:tc>
          <w:tcPr>
            <w:tcW w:w="19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  <w:tc>
          <w:tcPr>
            <w:tcW w:w="19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192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della rappresentazione dei dati - Evento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21/05/19</w:t>
            </w:r>
          </w:p>
        </w:tc>
        <w:tc>
          <w:tcPr>
            <w:tcW w:w="19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21/05/19</w:t>
            </w:r>
          </w:p>
        </w:tc>
      </w:tr>
    </w:tbl>
    <w:p>
      <w:pPr>
        <w:pStyle w:val="Contents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121247708"/>
      </w:sdtPr>
      <w:sdtContent>
        <w:p>
          <w:pPr>
            <w:pStyle w:val="Contents1"/>
            <w:rPr/>
          </w:pPr>
          <w:r>
            <w:rPr/>
            <w:t>Sommario</w:t>
          </w:r>
        </w:p>
        <w:p>
          <w:pPr>
            <w:pStyle w:val="Contents1"/>
            <w:rPr>
              <w:rFonts w:ascii="Calibri" w:hAnsi="Calibri" w:cs="" w:asciiTheme="minorHAnsi" w:cstheme="minorBidi" w:hAnsiTheme="minorHAnsi"/>
              <w:b w:val="false"/>
              <w:b w:val="false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62960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Infrastruttura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cs="" w:asciiTheme="minorHAnsi" w:cstheme="minorBidi" w:hAnsiTheme="minorHAnsi"/>
              <w:b w:val="false"/>
              <w:b w:val="false"/>
              <w:color w:val="00000A"/>
              <w:sz w:val="22"/>
              <w:szCs w:val="22"/>
            </w:rPr>
          </w:pPr>
          <w:hyperlink w:anchor="_Toc4162961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Diagramma E-R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cs="" w:asciiTheme="minorHAnsi" w:cstheme="minorBidi" w:hAnsiTheme="minorHAnsi"/>
              <w:b w:val="false"/>
              <w:b w:val="false"/>
              <w:color w:val="00000A"/>
              <w:sz w:val="22"/>
              <w:szCs w:val="22"/>
            </w:rPr>
          </w:pPr>
          <w:hyperlink w:anchor="_Toc4162962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Rappresentazione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3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Categoria interessati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4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5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Incaricato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6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Titolare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7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Responsabile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8">
            <w:r>
              <w:rPr>
                <w:webHidden/>
                <w:rStyle w:val="IndexLink"/>
                <w:vanish w:val="false"/>
              </w:rPr>
              <w:t>3.6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5" w:name="_Toc4162960"/>
      <w:bookmarkEnd w:id="5"/>
      <w:r>
        <w:rPr/>
        <w:t>Infrastruttura</w:t>
      </w:r>
    </w:p>
    <w:p>
      <w:pPr>
        <w:pStyle w:val="Normal"/>
        <w:rPr/>
      </w:pPr>
      <w:r>
        <w:rPr/>
        <w:tab/>
        <w:t xml:space="preserve">Per creare e gestire il database è stato utilizzato il linguaggio PHP versione 7.1.17. Per connettersi al server MySQL, il linguaggio PHP utilizza l’estensione PDO (PHP Data Object). La versione di SQL utilizzata è 5.7.22. Il codice è scritto nell’editor Visual Studio versione 1.30.1. </w:t>
      </w:r>
    </w:p>
    <w:p>
      <w:pPr>
        <w:pStyle w:val="Normal"/>
        <w:rPr/>
      </w:pPr>
      <w:r>
        <w:rPr/>
        <w:tab/>
        <w:t>Ai dati possono accedere e possono essere modificati ed eliminati solo da utenti che hanno effettuato il login nell’applicazione.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6" w:name="_Hlk5325432401"/>
      <w:bookmarkStart w:id="7" w:name="_Toc4162961"/>
      <w:bookmarkEnd w:id="6"/>
      <w:bookmarkEnd w:id="7"/>
      <w:r>
        <w:rPr/>
        <w:t>Diagramma E-R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11240" cy="4480560"/>
            <wp:effectExtent l="0" t="0" r="0" b="0"/>
            <wp:docPr id="3" name="Immagine 4" descr="C:\Users\User\Desktop\UniUD\Laurea Magistrale\Ingegneria del Software 2\Progetto-Ingegneria-Del-Sw-2\Documentazione\Documenti di Progetto\Documento del Database\Diagramma E-R\D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C:\Users\User\Desktop\UniUD\Laurea Magistrale\Ingegneria del Software 2\Progetto-Ingegneria-Del-Sw-2\Documentazione\Documenti di Progetto\Documento del Database\Diagramma E-R\DB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N.B: </w:t>
      </w:r>
      <w:r>
        <w:rPr/>
        <w:t>Nel diagramma E-R sono stati inserite solo le chiavi primarie di ogni tabella e gli attributi legati alle relazioni tra entità.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4162962"/>
      <w:bookmarkEnd w:id="8"/>
      <w:r>
        <w:rPr/>
        <w:t>Rappresentazione dei dati</w:t>
      </w:r>
    </w:p>
    <w:p>
      <w:pPr>
        <w:pStyle w:val="Normal"/>
        <w:rPr/>
      </w:pPr>
      <w:r>
        <w:rPr/>
        <w:t xml:space="preserve">Per ogni entità le chiavi saranno </w:t>
      </w:r>
      <w:r>
        <w:rPr>
          <w:u w:val="single"/>
        </w:rPr>
        <w:t>sottolineate</w:t>
      </w:r>
      <w:r>
        <w:rPr/>
        <w:t xml:space="preserve">, mentre gli attributi esterni non chiave verranno riportati in </w:t>
      </w:r>
      <w:r>
        <w:rPr>
          <w:i/>
        </w:rPr>
        <w:t>corsivo</w:t>
      </w:r>
      <w:r>
        <w:rPr/>
        <w:t xml:space="preserve">; l’entità a cui si riferisce tale attributo/chiave esterna verrà riportata tra parentesi tonde. </w:t>
      </w:r>
    </w:p>
    <w:p>
      <w:pPr>
        <w:pStyle w:val="Normal"/>
        <w:rPr>
          <w:color w:val="00000A"/>
        </w:rPr>
      </w:pPr>
      <w:r>
        <w:rPr>
          <w:b/>
        </w:rPr>
        <w:t xml:space="preserve">N.B.: </w:t>
      </w:r>
      <w:r>
        <w:rPr/>
        <w:t xml:space="preserve">L’abbreviazione </w:t>
      </w:r>
      <w:r>
        <w:rPr>
          <w:color w:val="00000A"/>
        </w:rPr>
        <w:t>I.N.N. sta per IS NOT NULL.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9" w:name="_Toc4162963"/>
      <w:bookmarkEnd w:id="9"/>
      <w:r>
        <w:rPr/>
        <w:t>Categoria interessati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Categoria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[20]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Nome della categoria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Toc4162964"/>
      <w:bookmarkEnd w:id="10"/>
      <w:r>
        <w:rPr/>
        <w:t>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ID Incaricato </w:t>
            </w:r>
            <w:r>
              <w:rPr/>
              <w:t>(Incaricato GDPR)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all’incaricato che svolge il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Processo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Spiegazione del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Finalità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Elettronico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1 è elettronico, se 0 è cartaceo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Tempi di Conservazione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massimo di conservazione dei dati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 Custodia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Cessazione Trattamento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[100]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1" w:name="_Toc4162965"/>
      <w:bookmarkEnd w:id="11"/>
      <w:r>
        <w:rPr/>
        <w:t>Incaricato Trattamento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  <w:i/>
              </w:rPr>
              <w:t xml:space="preserve">ID Titolare </w:t>
            </w:r>
            <w:r>
              <w:rPr>
                <w:b/>
                <w:bCs/>
              </w:rPr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Riferimento al titolare che ha nominato l’incaricato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dell’incaricato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Toc4162966"/>
      <w:bookmarkEnd w:id="12"/>
      <w:r>
        <w:rPr/>
        <w:t>Titolare Trattamento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CF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CHARACTER [16]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Codice Fiscale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titolare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 titolare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3" w:name="_Toc4162967"/>
      <w:bookmarkEnd w:id="13"/>
      <w:r>
        <w:rPr/>
        <w:t>Responsabile 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i/>
              </w:rPr>
              <w:t xml:space="preserve">ID Titolare </w:t>
            </w:r>
            <w:r>
              <w:rPr/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 titolare che ha nominato il responsabile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 dell’interessato:</w:t>
              <w:br/>
              <w:t>I se interno,</w:t>
              <w:br/>
              <w:t>E se esterno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outlineLvl w:val="1"/>
        <w:rPr>
          <w:b/>
          <w:b/>
          <w:sz w:val="28"/>
          <w:szCs w:val="28"/>
        </w:rPr>
      </w:pPr>
      <w:bookmarkStart w:id="14" w:name="_Toc4162968"/>
      <w:bookmarkEnd w:id="14"/>
      <w:r>
        <w:rPr>
          <w:b/>
          <w:sz w:val="28"/>
          <w:szCs w:val="28"/>
        </w:rPr>
        <w:t>Evento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Urgenza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  <w:r>
              <w:rPr/>
              <w:t xml:space="preserve"> [</w:t>
            </w:r>
            <w:r>
              <w:rPr/>
              <w:t>1</w:t>
            </w:r>
            <w:r>
              <w:rPr/>
              <w:t>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Tre possibili valori: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 </w:t>
            </w:r>
            <w:r>
              <w:rPr/>
              <w:t>– non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  <w:r>
              <w:rPr/>
              <w:t xml:space="preserve"> –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 </w:t>
            </w:r>
            <w:r>
              <w:rPr/>
              <w:t xml:space="preserve"> – massima urgenza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Nome dell’evento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Tipologia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INT[1]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Cinque possibili valori: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1- Comunicazione Data Breach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2- Cancellazione dati personali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3- Rettifica dei dati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4 - Meeting o Conferenza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5- Altro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Timestamp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Momento di inserimento evento a sistema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Inizio Evento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inizio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Fine Evento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fine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evento (usata solo per fini documentali)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</w:rPr>
              <w:t>Descrizione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Breve descrizione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Evento completato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TINYINT[1]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Due possibili valori: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 – non completato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1 - completato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160"/>
        <w:ind w:left="465" w:hanging="0"/>
        <w:contextualSpacing/>
        <w:outlineLvl w:val="1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72607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66" y="0"/>
              <wp:lineTo x="-66" y="13455"/>
              <wp:lineTo x="2189" y="19064"/>
              <wp:lineTo x="7829" y="20187"/>
              <wp:lineTo x="20237" y="20187"/>
              <wp:lineTo x="20237" y="8968"/>
              <wp:lineTo x="13470" y="0"/>
              <wp:lineTo x="-66" y="0"/>
            </wp:wrapPolygon>
          </wp:wrapTight>
          <wp:docPr id="4" name="Immagin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     </w:t>
    </w:r>
    <w:r>
      <w:rPr>
        <w:b/>
      </w:rPr>
      <w:t xml:space="preserve">Nome Progetto: </w:t>
    </w:r>
    <w:r>
      <w:rPr/>
      <w:t xml:space="preserve">EasyGDPR </w:t>
      <w:tab/>
      <w:t xml:space="preserve">          </w:t>
    </w:r>
    <w:r>
      <w:rPr>
        <w:b/>
      </w:rPr>
      <w:t xml:space="preserve">Documento: </w:t>
    </w:r>
    <w:r>
      <w:rPr/>
      <w:t>Documento del Database</w:t>
    </w:r>
  </w:p>
  <w:p>
    <w:pPr>
      <w:pStyle w:val="Header"/>
      <w:rPr/>
    </w:pPr>
    <w:r>
      <w:rPr>
        <w:b/>
      </w:rPr>
      <w:t xml:space="preserve">             </w:t>
    </w:r>
    <w:r>
      <w:rPr>
        <w:b/>
      </w:rPr>
      <w:t xml:space="preserve">Versione Documento: </w:t>
    </w:r>
    <w:r>
      <w:rPr/>
      <w:t xml:space="preserve">0.04            </w:t>
    </w:r>
    <w:r>
      <w:rPr>
        <w:b/>
      </w:rPr>
      <w:t xml:space="preserve">Autore Documento: </w:t>
    </w:r>
    <w:r>
      <w:rPr/>
      <w:t>D’Agostino Giovanni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5f65"/>
    <w:pPr>
      <w:widowControl/>
      <w:bidi w:val="0"/>
      <w:spacing w:lineRule="auto" w:line="259" w:before="0" w:after="16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b4087d"/>
    <w:pPr>
      <w:keepNext w:val="true"/>
      <w:keepLines/>
      <w:spacing w:before="360" w:after="120"/>
      <w:outlineLvl w:val="0"/>
    </w:pPr>
    <w:rPr>
      <w:rFonts w:eastAsia="맑은 고딕" w:eastAsiaTheme="majorEastAsia"/>
      <w:b/>
      <w:sz w:val="32"/>
      <w:szCs w:val="32"/>
    </w:rPr>
  </w:style>
  <w:style w:type="paragraph" w:styleId="Heading2">
    <w:name w:val="Heading 2"/>
    <w:basedOn w:val="Normal"/>
    <w:link w:val="Titolo2Carattere"/>
    <w:uiPriority w:val="9"/>
    <w:unhideWhenUsed/>
    <w:qFormat/>
    <w:rsid w:val="00b4087d"/>
    <w:pPr>
      <w:keepNext w:val="true"/>
      <w:keepLines/>
      <w:spacing w:before="160" w:after="120"/>
      <w:outlineLvl w:val="1"/>
    </w:pPr>
    <w:rPr>
      <w:rFonts w:eastAsia="맑은 고딕" w:eastAsiaTheme="majorEastAsia"/>
      <w:b/>
      <w:sz w:val="28"/>
      <w:szCs w:val="28"/>
    </w:rPr>
  </w:style>
  <w:style w:type="paragraph" w:styleId="Heading3">
    <w:name w:val="Heading 3"/>
    <w:basedOn w:val="Normal"/>
    <w:link w:val="Titolo3Carattere"/>
    <w:uiPriority w:val="9"/>
    <w:unhideWhenUsed/>
    <w:qFormat/>
    <w:rsid w:val="00656ee9"/>
    <w:pPr>
      <w:widowControl w:val="false"/>
      <w:bidi w:val="0"/>
      <w:ind w:left="0" w:hanging="0"/>
      <w:jc w:val="left"/>
      <w:outlineLvl w:val="2"/>
    </w:pPr>
    <w:rPr>
      <w:rFonts w:ascii="Calibri" w:hAnsi="Calibri" w:eastAsia="Calibri" w:cs="" w:asciiTheme="minorHAnsi" w:cstheme="minorBidi" w:eastAsiaTheme="minorHAnsi" w:hAnsiTheme="minorHAnsi"/>
      <w:b/>
      <w:color w:val="00000A"/>
      <w:kern w:val="0"/>
      <w:sz w:val="24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587041"/>
    <w:rPr>
      <w:color w:val="0563C1" w:themeColor="hyperlink"/>
      <w:u w:val="single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587041"/>
    <w:rPr/>
  </w:style>
  <w:style w:type="character" w:styleId="Titolo3Carattere" w:customStyle="1">
    <w:name w:val="Titolo 3 Carattere"/>
    <w:basedOn w:val="DefaultParagraphFont"/>
    <w:link w:val="Titolo3"/>
    <w:uiPriority w:val="9"/>
    <w:qFormat/>
    <w:rsid w:val="00656ee9"/>
    <w:rPr>
      <w:rFonts w:ascii="Arial" w:hAnsi="Arial" w:cs="Arial"/>
      <w:b/>
      <w:color w:val="000000" w:themeColor="text1"/>
      <w:sz w:val="24"/>
      <w:szCs w:val="24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8101ca"/>
    <w:rPr>
      <w:rFonts w:ascii="Segoe UI" w:hAnsi="Segoe UI" w:cs="Segoe UI"/>
      <w:color w:val="000000" w:themeColor="text1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Calibri" w:cs="Aria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Calibri" w:cs="Aria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eastAsia="Calibri" w:cs="Arial"/>
    </w:rPr>
  </w:style>
  <w:style w:type="character" w:styleId="ListLabel88">
    <w:name w:val="ListLabel 88"/>
    <w:qFormat/>
    <w:rPr>
      <w:rFonts w:eastAsia="Calibri" w:cs="Arial"/>
    </w:rPr>
  </w:style>
  <w:style w:type="character" w:styleId="ListLabel89">
    <w:name w:val="ListLabel 89"/>
    <w:qFormat/>
    <w:rPr>
      <w:rFonts w:eastAsia="Calibri" w:cs="Arial"/>
    </w:rPr>
  </w:style>
  <w:style w:type="character" w:styleId="ListLabel90">
    <w:name w:val="ListLabel 90"/>
    <w:qFormat/>
    <w:rPr>
      <w:rFonts w:eastAsia="Calibri" w:cs="Arial"/>
    </w:rPr>
  </w:style>
  <w:style w:type="character" w:styleId="ListLabel91">
    <w:name w:val="ListLabel 91"/>
    <w:qFormat/>
    <w:rPr>
      <w:rFonts w:eastAsia="Calibri" w:cs="Arial"/>
    </w:rPr>
  </w:style>
  <w:style w:type="character" w:styleId="ListLabel92">
    <w:name w:val="ListLabel 92"/>
    <w:qFormat/>
    <w:rPr>
      <w:rFonts w:eastAsia="Calibri" w:cs="Arial"/>
    </w:rPr>
  </w:style>
  <w:style w:type="character" w:styleId="ListLabel93">
    <w:name w:val="ListLabel 93"/>
    <w:qFormat/>
    <w:rPr>
      <w:rFonts w:eastAsia="Calibri" w:cs="Arial"/>
    </w:rPr>
  </w:style>
  <w:style w:type="character" w:styleId="ListLabel94">
    <w:name w:val="ListLabel 94"/>
    <w:qFormat/>
    <w:rPr>
      <w:rFonts w:eastAsia="Calibri" w:cs="Aria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eastAsia="Calibri" w:cs="Arial"/>
    </w:rPr>
  </w:style>
  <w:style w:type="character" w:styleId="ListLabel100">
    <w:name w:val="ListLabel 100"/>
    <w:qFormat/>
    <w:rPr>
      <w:rFonts w:eastAsia="Calibri" w:cs="Arial"/>
    </w:rPr>
  </w:style>
  <w:style w:type="character" w:styleId="ListLabel101">
    <w:name w:val="ListLabel 101"/>
    <w:qFormat/>
    <w:rPr>
      <w:rFonts w:eastAsia="Calibri" w:cs="Aria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7041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link w:val="PidipaginaCarattere"/>
    <w:uiPriority w:val="99"/>
    <w:unhideWhenUsed/>
    <w:rsid w:val="00587041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Contents2">
    <w:name w:val="TOC 2"/>
    <w:basedOn w:val="Normal"/>
    <w:autoRedefine/>
    <w:uiPriority w:val="39"/>
    <w:unhideWhenUsed/>
    <w:rsid w:val="00587041"/>
    <w:pPr>
      <w:spacing w:before="0" w:after="100"/>
      <w:ind w:left="220" w:hanging="0"/>
    </w:pPr>
    <w:rPr>
      <w:rFonts w:eastAsia="맑은 고딕" w:cs="Times New Roman" w:eastAsiaTheme="minorEastAsia"/>
      <w:lang w:eastAsia="it-IT"/>
    </w:rPr>
  </w:style>
  <w:style w:type="paragraph" w:styleId="Contents1">
    <w:name w:val="TOC 1"/>
    <w:basedOn w:val="Normal"/>
    <w:autoRedefine/>
    <w:uiPriority w:val="39"/>
    <w:unhideWhenUsed/>
    <w:rsid w:val="00f12bb1"/>
    <w:pPr>
      <w:tabs>
        <w:tab w:val="left" w:pos="440" w:leader="none"/>
        <w:tab w:val="right" w:pos="9628" w:leader="dot"/>
      </w:tabs>
      <w:spacing w:before="0" w:after="100"/>
    </w:pPr>
    <w:rPr>
      <w:rFonts w:eastAsia="맑은 고딕" w:eastAsiaTheme="minorEastAsia"/>
      <w:b/>
      <w:sz w:val="28"/>
      <w:szCs w:val="28"/>
      <w:lang w:eastAsia="it-IT"/>
    </w:rPr>
  </w:style>
  <w:style w:type="paragraph" w:styleId="Contents3">
    <w:name w:val="TOC 3"/>
    <w:basedOn w:val="Normal"/>
    <w:autoRedefine/>
    <w:uiPriority w:val="39"/>
    <w:unhideWhenUsed/>
    <w:rsid w:val="00f40d1f"/>
    <w:pPr>
      <w:spacing w:before="0" w:after="100"/>
      <w:ind w:left="440" w:hanging="0"/>
    </w:pPr>
    <w:rPr/>
  </w:style>
  <w:style w:type="paragraph" w:styleId="NoSpacing">
    <w:name w:val="No Spacing"/>
    <w:uiPriority w:val="1"/>
    <w:qFormat/>
    <w:rsid w:val="00bb761f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101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IntestazioneCarattere"/>
    <w:uiPriority w:val="99"/>
    <w:unhideWhenUsed/>
    <w:rsid w:val="00390196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1EB2-03CA-49FF-A9FA-DED1D71E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Application>LibreOffice/5.4.6.2$Linux_X86_64 LibreOffice_project/40m0$Build-2</Application>
  <Pages>7</Pages>
  <Words>587</Words>
  <Characters>3624</Characters>
  <CharactersWithSpaces>4050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2018-11-28T10:18:00Z</dcterms:created>
  <dc:creator>Giovanni D'Agostino</dc:creator>
  <dc:description/>
  <dc:language>en-US</dc:language>
  <cp:lastModifiedBy/>
  <cp:lastPrinted>2019-04-03T14:08:00Z</cp:lastPrinted>
  <dcterms:modified xsi:type="dcterms:W3CDTF">2019-05-21T23:21:18Z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