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D619" w14:textId="0D7991E4" w:rsidR="000D686B" w:rsidRDefault="006A01D0" w:rsidP="000D686B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B6EC5B9" wp14:editId="748942C6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D686B">
        <w:rPr>
          <w:rFonts w:ascii="Arial" w:hAnsi="Arial" w:cs="Arial"/>
          <w:b/>
          <w:sz w:val="32"/>
          <w:szCs w:val="32"/>
        </w:rPr>
        <w:t xml:space="preserve">VERBALE INTERNO N°001 – MEETING DEL </w:t>
      </w:r>
      <w:r w:rsidR="00616B61">
        <w:rPr>
          <w:rFonts w:ascii="Arial" w:hAnsi="Arial" w:cs="Arial"/>
          <w:b/>
          <w:sz w:val="32"/>
          <w:szCs w:val="32"/>
        </w:rPr>
        <w:t>14</w:t>
      </w:r>
      <w:r w:rsidR="000D686B">
        <w:rPr>
          <w:rFonts w:ascii="Arial" w:hAnsi="Arial" w:cs="Arial"/>
          <w:b/>
          <w:sz w:val="32"/>
          <w:szCs w:val="32"/>
        </w:rPr>
        <w:t>/11/2018</w:t>
      </w:r>
    </w:p>
    <w:p w14:paraId="1829441E" w14:textId="3DE8E305" w:rsidR="000D686B" w:rsidRDefault="000D686B" w:rsidP="000D686B">
      <w:pPr>
        <w:jc w:val="center"/>
        <w:rPr>
          <w:rFonts w:ascii="Arial" w:hAnsi="Arial" w:cs="Arial"/>
          <w:sz w:val="24"/>
          <w:szCs w:val="24"/>
        </w:rPr>
      </w:pPr>
      <w:r w:rsidRPr="00450FD2">
        <w:rPr>
          <w:rFonts w:ascii="Arial" w:hAnsi="Arial" w:cs="Arial"/>
          <w:b/>
          <w:sz w:val="28"/>
          <w:szCs w:val="28"/>
        </w:rPr>
        <w:t xml:space="preserve">Partecipanti: </w:t>
      </w:r>
      <w:r>
        <w:rPr>
          <w:rFonts w:ascii="Arial" w:hAnsi="Arial" w:cs="Arial"/>
          <w:sz w:val="24"/>
          <w:szCs w:val="24"/>
        </w:rPr>
        <w:t>Gruppo al completo</w:t>
      </w:r>
    </w:p>
    <w:p w14:paraId="0B05CF40" w14:textId="65EB4316" w:rsidR="000D686B" w:rsidRDefault="000D686B" w:rsidP="000D68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Assenti: </w:t>
      </w:r>
      <w:r>
        <w:rPr>
          <w:rFonts w:ascii="Arial" w:hAnsi="Arial" w:cs="Arial"/>
          <w:sz w:val="24"/>
          <w:szCs w:val="24"/>
        </w:rPr>
        <w:t>Nessuno</w:t>
      </w:r>
    </w:p>
    <w:p w14:paraId="70242AB1" w14:textId="35CF0CE4" w:rsidR="000D686B" w:rsidRDefault="000D686B" w:rsidP="000D686B">
      <w:pPr>
        <w:jc w:val="center"/>
        <w:rPr>
          <w:rFonts w:ascii="Arial" w:hAnsi="Arial" w:cs="Arial"/>
          <w:sz w:val="24"/>
          <w:szCs w:val="24"/>
        </w:rPr>
      </w:pPr>
    </w:p>
    <w:p w14:paraId="1F722588" w14:textId="77777777" w:rsidR="000D686B" w:rsidRDefault="000D686B" w:rsidP="000D68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Ordine del Giorno</w:t>
      </w:r>
    </w:p>
    <w:p w14:paraId="683A777A" w14:textId="5C5F03B4" w:rsid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Decisione sul nome del gruppo</w:t>
      </w:r>
    </w:p>
    <w:p w14:paraId="441E0414" w14:textId="08EC28E5" w:rsid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Nomina del Conduttore del gruppo e del Responsabile del CM</w:t>
      </w:r>
    </w:p>
    <w:p w14:paraId="0FB51088" w14:textId="75C87A2F" w:rsid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Stesura della versione 0.1 del CM</w:t>
      </w:r>
    </w:p>
    <w:p w14:paraId="27A799B5" w14:textId="3A0A5A98" w:rsidR="000D686B" w:rsidRP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 ed eventuali</w:t>
      </w:r>
      <w:r>
        <w:rPr>
          <w:rFonts w:ascii="Arial" w:hAnsi="Arial" w:cs="Arial"/>
          <w:sz w:val="24"/>
          <w:szCs w:val="24"/>
        </w:rPr>
        <w:br/>
      </w:r>
    </w:p>
    <w:p w14:paraId="3B71D112" w14:textId="66521676" w:rsidR="000D686B" w:rsidRDefault="000D686B" w:rsidP="000D68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Primo punto: Decisione sul nome del gruppo</w:t>
      </w:r>
    </w:p>
    <w:p w14:paraId="7B1BFBC7" w14:textId="502BCC7F" w:rsidR="000D686B" w:rsidRDefault="000D6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Dopo una breve discussione e una serie di nomi proposti, è stato approvato all’unanimità il nome “Excelsior” suggerito da Luca.</w:t>
      </w:r>
    </w:p>
    <w:p w14:paraId="3B50FDC0" w14:textId="2D2391E2" w:rsidR="000D686B" w:rsidRDefault="000D686B">
      <w:pPr>
        <w:rPr>
          <w:rFonts w:ascii="Arial" w:hAnsi="Arial" w:cs="Arial"/>
          <w:sz w:val="24"/>
          <w:szCs w:val="24"/>
        </w:rPr>
      </w:pPr>
    </w:p>
    <w:p w14:paraId="48A04A7E" w14:textId="20C248F4" w:rsidR="000D686B" w:rsidRDefault="000D68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Secondo punto: Nomina del Conduttore del gruppo e del Responsabile del CM</w:t>
      </w:r>
    </w:p>
    <w:p w14:paraId="05EE91B7" w14:textId="1085108F" w:rsidR="000D686B" w:rsidRDefault="000D6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processo di nomina del ruolo di Conduttore del gruppo</w:t>
      </w:r>
      <w:r w:rsidR="00C10789">
        <w:rPr>
          <w:rFonts w:ascii="Arial" w:hAnsi="Arial" w:cs="Arial"/>
          <w:sz w:val="24"/>
          <w:szCs w:val="24"/>
        </w:rPr>
        <w:t xml:space="preserve"> si è svolto in tempi brevi e ha portato all’approvazione con voto unanime alla candidatura di Luca come conduttore del gruppo. In egual modo la candidatura di Giovanni come responsabile del CM ha ricevuto un’approvazione unanime.</w:t>
      </w:r>
    </w:p>
    <w:p w14:paraId="5BD8EBBB" w14:textId="2BD83E1A" w:rsidR="00C10789" w:rsidRDefault="00C10789">
      <w:pPr>
        <w:rPr>
          <w:rFonts w:ascii="Arial" w:hAnsi="Arial" w:cs="Arial"/>
          <w:sz w:val="24"/>
          <w:szCs w:val="24"/>
        </w:rPr>
      </w:pPr>
    </w:p>
    <w:p w14:paraId="21D324C5" w14:textId="086FACCA" w:rsidR="00C10789" w:rsidRDefault="00C107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Terzo punto: Stesura della versione 0.1 del CM</w:t>
      </w:r>
    </w:p>
    <w:p w14:paraId="3F4486FE" w14:textId="4BF56396" w:rsidR="00C10789" w:rsidRDefault="00C107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stesura della prima versione del CM è il processo che ha occupato più tempo durante </w:t>
      </w:r>
      <w:proofErr w:type="gramStart"/>
      <w:r>
        <w:rPr>
          <w:rFonts w:ascii="Arial" w:hAnsi="Arial" w:cs="Arial"/>
          <w:sz w:val="24"/>
          <w:szCs w:val="24"/>
        </w:rPr>
        <w:t>il</w:t>
      </w:r>
      <w:r w:rsidR="00763B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meeting</w:t>
      </w:r>
      <w:proofErr w:type="gramEnd"/>
      <w:r w:rsidR="00763BAF">
        <w:rPr>
          <w:rFonts w:ascii="Arial" w:hAnsi="Arial" w:cs="Arial"/>
          <w:sz w:val="24"/>
          <w:szCs w:val="24"/>
        </w:rPr>
        <w:t>; si è deciso di cominciare a redigere il CM dando una descrizione formale dell’organizzazione del gruppo, dei ruoli assegnati e delle conoscenze dei singoli elementi del team.</w:t>
      </w:r>
    </w:p>
    <w:p w14:paraId="1FFA53F3" w14:textId="61735EAD" w:rsidR="00763BAF" w:rsidRDefault="00763BAF">
      <w:pPr>
        <w:rPr>
          <w:rFonts w:ascii="Arial" w:hAnsi="Arial" w:cs="Arial"/>
          <w:sz w:val="24"/>
          <w:szCs w:val="24"/>
        </w:rPr>
      </w:pPr>
    </w:p>
    <w:p w14:paraId="2204050A" w14:textId="182EA4FC" w:rsidR="00763BAF" w:rsidRDefault="00647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Quarto punto: </w:t>
      </w:r>
      <w:r w:rsidR="00763BAF">
        <w:rPr>
          <w:rFonts w:ascii="Arial" w:hAnsi="Arial" w:cs="Arial"/>
          <w:b/>
          <w:sz w:val="24"/>
          <w:szCs w:val="24"/>
        </w:rPr>
        <w:t>Varie ed eventuali</w:t>
      </w:r>
    </w:p>
    <w:p w14:paraId="2F8B42FB" w14:textId="5776D106" w:rsidR="00616B61" w:rsidRDefault="00763B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 i punti precedenti dell’ordine del giorno vi è stato un confronto per capire cosa era stato capito dai membri durante il primo incontro col committente (riassunto nel documento </w:t>
      </w:r>
      <w:r w:rsidRPr="00763BAF">
        <w:rPr>
          <w:rFonts w:ascii="Arial" w:hAnsi="Arial" w:cs="Arial"/>
          <w:sz w:val="24"/>
          <w:szCs w:val="24"/>
        </w:rPr>
        <w:t>VerbEst_001_09-11-18</w:t>
      </w:r>
      <w:r>
        <w:rPr>
          <w:rFonts w:ascii="Arial" w:hAnsi="Arial" w:cs="Arial"/>
          <w:sz w:val="24"/>
          <w:szCs w:val="24"/>
        </w:rPr>
        <w:t xml:space="preserve">.pdf nella cartella “Verbali Esterni”); si è inoltre discusso su cosa 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sapessero in materia di GDPR. A </w:t>
      </w:r>
      <w:proofErr w:type="gramStart"/>
      <w:r>
        <w:rPr>
          <w:rFonts w:ascii="Arial" w:hAnsi="Arial" w:cs="Arial"/>
          <w:sz w:val="24"/>
          <w:szCs w:val="24"/>
        </w:rPr>
        <w:t>fine meeting</w:t>
      </w:r>
      <w:proofErr w:type="gramEnd"/>
      <w:r>
        <w:rPr>
          <w:rFonts w:ascii="Arial" w:hAnsi="Arial" w:cs="Arial"/>
          <w:sz w:val="24"/>
          <w:szCs w:val="24"/>
        </w:rPr>
        <w:t xml:space="preserve"> si è infine fissata una data per il secondo meeting</w:t>
      </w:r>
      <w:r w:rsidR="00616B61">
        <w:rPr>
          <w:rFonts w:ascii="Arial" w:hAnsi="Arial" w:cs="Arial"/>
          <w:sz w:val="24"/>
          <w:szCs w:val="24"/>
        </w:rPr>
        <w:t>, ovvero il 21/11/2018.</w:t>
      </w:r>
    </w:p>
    <w:p w14:paraId="043DB377" w14:textId="4E1A9F5E" w:rsidR="00616B61" w:rsidRDefault="00616B61">
      <w:pPr>
        <w:rPr>
          <w:rFonts w:ascii="Arial" w:hAnsi="Arial" w:cs="Arial"/>
          <w:sz w:val="24"/>
          <w:szCs w:val="24"/>
        </w:rPr>
      </w:pPr>
    </w:p>
    <w:p w14:paraId="6E60A965" w14:textId="0CC42649" w:rsidR="00616B61" w:rsidRDefault="00647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Decisioni prese</w:t>
      </w:r>
    </w:p>
    <w:p w14:paraId="2CC993B6" w14:textId="69D7002B" w:rsidR="00754B23" w:rsidRPr="00647AC4" w:rsidRDefault="00754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Avendo constatato la mancanza di conoscenze approfondite in materia di GDPR</w:t>
      </w:r>
      <w:r w:rsidR="00291D3B">
        <w:rPr>
          <w:rFonts w:ascii="Arial" w:hAnsi="Arial" w:cs="Arial"/>
          <w:sz w:val="24"/>
          <w:szCs w:val="24"/>
        </w:rPr>
        <w:t xml:space="preserve">, è stato deciso di effettuare </w:t>
      </w:r>
      <w:r w:rsidR="007E0A9B">
        <w:rPr>
          <w:rFonts w:ascii="Arial" w:hAnsi="Arial" w:cs="Arial"/>
          <w:sz w:val="24"/>
          <w:szCs w:val="24"/>
        </w:rPr>
        <w:t xml:space="preserve">un’attività di acquisizione delle conoscenze in materia documentandosi con quanto disponibile online in materia. Si è inoltre deciso di redigere un glossario </w:t>
      </w:r>
      <w:r w:rsidR="007E0A9B">
        <w:rPr>
          <w:rFonts w:ascii="Arial" w:hAnsi="Arial" w:cs="Arial"/>
          <w:sz w:val="24"/>
          <w:szCs w:val="24"/>
        </w:rPr>
        <w:lastRenderedPageBreak/>
        <w:t xml:space="preserve">comune al gruppo riguardanti i termini più ricorrenti della GDPR, in modo da poter accedere in modo facile a tali informazioni. </w:t>
      </w:r>
    </w:p>
    <w:p w14:paraId="1884EE3B" w14:textId="7A89698E" w:rsidR="00647AC4" w:rsidRDefault="00647A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Prossimi passi</w:t>
      </w:r>
    </w:p>
    <w:p w14:paraId="04A36E4A" w14:textId="54F23337" w:rsidR="00647AC4" w:rsidRPr="007E0A9B" w:rsidRDefault="007E0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Acquisire nuove conoscenze in materia di GDPR, redigere una nuova versione del CM che ne identifichi gli item da trattare.</w:t>
      </w:r>
    </w:p>
    <w:p w14:paraId="2592F3DD" w14:textId="2402A135" w:rsidR="00647AC4" w:rsidRDefault="00647A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Prossimi incontri</w:t>
      </w:r>
    </w:p>
    <w:p w14:paraId="13EF4327" w14:textId="77F7DA94" w:rsidR="00647AC4" w:rsidRPr="00647AC4" w:rsidRDefault="00647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stato fissato </w:t>
      </w:r>
      <w:proofErr w:type="gramStart"/>
      <w:r>
        <w:rPr>
          <w:rFonts w:ascii="Arial" w:hAnsi="Arial" w:cs="Arial"/>
          <w:sz w:val="24"/>
          <w:szCs w:val="24"/>
        </w:rPr>
        <w:t>un nuovo meeting</w:t>
      </w:r>
      <w:proofErr w:type="gramEnd"/>
      <w:r>
        <w:rPr>
          <w:rFonts w:ascii="Arial" w:hAnsi="Arial" w:cs="Arial"/>
          <w:sz w:val="24"/>
          <w:szCs w:val="24"/>
        </w:rPr>
        <w:t xml:space="preserve"> di gruppo da svolgersi il 21/11/18 in cui discutere degli aspetti contenuti nella sezione “Prossimi passi”</w:t>
      </w:r>
    </w:p>
    <w:p w14:paraId="4599AA7E" w14:textId="77777777" w:rsidR="00647AC4" w:rsidRDefault="00647AC4">
      <w:pPr>
        <w:rPr>
          <w:rFonts w:ascii="Arial" w:hAnsi="Arial" w:cs="Arial"/>
          <w:sz w:val="24"/>
          <w:szCs w:val="24"/>
        </w:rPr>
      </w:pPr>
    </w:p>
    <w:p w14:paraId="478B5ECC" w14:textId="607640ED" w:rsidR="00616B61" w:rsidRPr="00616B61" w:rsidRDefault="00616B61">
      <w:pPr>
        <w:rPr>
          <w:rFonts w:ascii="Arial" w:hAnsi="Arial" w:cs="Arial"/>
          <w:sz w:val="24"/>
          <w:szCs w:val="24"/>
        </w:rPr>
      </w:pPr>
      <w:bookmarkStart w:id="1" w:name="_Hlk530492771"/>
      <w:r>
        <w:rPr>
          <w:rFonts w:ascii="Arial" w:hAnsi="Arial" w:cs="Arial"/>
          <w:b/>
          <w:sz w:val="24"/>
          <w:szCs w:val="24"/>
        </w:rPr>
        <w:t xml:space="preserve">Verbale approvato dal Responsabile dei Verbali Interni: </w:t>
      </w:r>
      <w:proofErr w:type="spellStart"/>
      <w:r w:rsidR="00A34E24">
        <w:rPr>
          <w:rFonts w:ascii="Arial" w:hAnsi="Arial" w:cs="Arial"/>
          <w:sz w:val="24"/>
          <w:szCs w:val="24"/>
        </w:rPr>
        <w:t>Hristina</w:t>
      </w:r>
      <w:proofErr w:type="spellEnd"/>
      <w:r w:rsidR="00A34E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4E24">
        <w:rPr>
          <w:rFonts w:ascii="Arial" w:hAnsi="Arial" w:cs="Arial"/>
          <w:sz w:val="24"/>
          <w:szCs w:val="24"/>
        </w:rPr>
        <w:t>Stevanovska</w:t>
      </w:r>
      <w:proofErr w:type="spellEnd"/>
      <w:r w:rsidR="00A34E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il</w:t>
      </w:r>
      <w:bookmarkEnd w:id="1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14/11/18</w:t>
      </w:r>
    </w:p>
    <w:sectPr w:rsidR="00616B61" w:rsidRPr="00616B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49A0"/>
    <w:multiLevelType w:val="hybridMultilevel"/>
    <w:tmpl w:val="4DEA58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1302"/>
    <w:multiLevelType w:val="hybridMultilevel"/>
    <w:tmpl w:val="B8E014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C60"/>
    <w:multiLevelType w:val="hybridMultilevel"/>
    <w:tmpl w:val="EC5653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572F9"/>
    <w:multiLevelType w:val="hybridMultilevel"/>
    <w:tmpl w:val="3AC613A4"/>
    <w:lvl w:ilvl="0" w:tplc="0410000F">
      <w:start w:val="1"/>
      <w:numFmt w:val="decimal"/>
      <w:lvlText w:val="%1."/>
      <w:lvlJc w:val="left"/>
      <w:pPr>
        <w:ind w:left="787" w:hanging="360"/>
      </w:pPr>
    </w:lvl>
    <w:lvl w:ilvl="1" w:tplc="04100019" w:tentative="1">
      <w:start w:val="1"/>
      <w:numFmt w:val="lowerLetter"/>
      <w:lvlText w:val="%2."/>
      <w:lvlJc w:val="left"/>
      <w:pPr>
        <w:ind w:left="1507" w:hanging="360"/>
      </w:pPr>
    </w:lvl>
    <w:lvl w:ilvl="2" w:tplc="0410001B" w:tentative="1">
      <w:start w:val="1"/>
      <w:numFmt w:val="lowerRoman"/>
      <w:lvlText w:val="%3."/>
      <w:lvlJc w:val="right"/>
      <w:pPr>
        <w:ind w:left="2227" w:hanging="180"/>
      </w:pPr>
    </w:lvl>
    <w:lvl w:ilvl="3" w:tplc="0410000F" w:tentative="1">
      <w:start w:val="1"/>
      <w:numFmt w:val="decimal"/>
      <w:lvlText w:val="%4."/>
      <w:lvlJc w:val="left"/>
      <w:pPr>
        <w:ind w:left="2947" w:hanging="360"/>
      </w:pPr>
    </w:lvl>
    <w:lvl w:ilvl="4" w:tplc="04100019" w:tentative="1">
      <w:start w:val="1"/>
      <w:numFmt w:val="lowerLetter"/>
      <w:lvlText w:val="%5."/>
      <w:lvlJc w:val="left"/>
      <w:pPr>
        <w:ind w:left="3667" w:hanging="360"/>
      </w:pPr>
    </w:lvl>
    <w:lvl w:ilvl="5" w:tplc="0410001B" w:tentative="1">
      <w:start w:val="1"/>
      <w:numFmt w:val="lowerRoman"/>
      <w:lvlText w:val="%6."/>
      <w:lvlJc w:val="right"/>
      <w:pPr>
        <w:ind w:left="4387" w:hanging="180"/>
      </w:pPr>
    </w:lvl>
    <w:lvl w:ilvl="6" w:tplc="0410000F" w:tentative="1">
      <w:start w:val="1"/>
      <w:numFmt w:val="decimal"/>
      <w:lvlText w:val="%7."/>
      <w:lvlJc w:val="left"/>
      <w:pPr>
        <w:ind w:left="5107" w:hanging="360"/>
      </w:pPr>
    </w:lvl>
    <w:lvl w:ilvl="7" w:tplc="04100019" w:tentative="1">
      <w:start w:val="1"/>
      <w:numFmt w:val="lowerLetter"/>
      <w:lvlText w:val="%8."/>
      <w:lvlJc w:val="left"/>
      <w:pPr>
        <w:ind w:left="5827" w:hanging="360"/>
      </w:pPr>
    </w:lvl>
    <w:lvl w:ilvl="8" w:tplc="0410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18"/>
    <w:rsid w:val="000D686B"/>
    <w:rsid w:val="00142E18"/>
    <w:rsid w:val="00291D3B"/>
    <w:rsid w:val="00502795"/>
    <w:rsid w:val="00616B61"/>
    <w:rsid w:val="00647AC4"/>
    <w:rsid w:val="006A01D0"/>
    <w:rsid w:val="00754B23"/>
    <w:rsid w:val="00763BAF"/>
    <w:rsid w:val="007E0A9B"/>
    <w:rsid w:val="00A34E24"/>
    <w:rsid w:val="00C1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EDDF"/>
  <w15:chartTrackingRefBased/>
  <w15:docId w15:val="{D427F5AF-39C2-4B4F-B5E1-71ED0682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D68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8</cp:revision>
  <cp:lastPrinted>2018-11-21T09:30:00Z</cp:lastPrinted>
  <dcterms:created xsi:type="dcterms:W3CDTF">2018-11-20T14:24:00Z</dcterms:created>
  <dcterms:modified xsi:type="dcterms:W3CDTF">2018-11-28T10:17:00Z</dcterms:modified>
</cp:coreProperties>
</file>