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Opanowanie hierarchizacji logicznej, zwięzłości i technicznej strukturyzacji tekstu drastycznie zwiększa siłę przebicia i skuteczność profesjonalnej komunikacji.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Kontekst: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 środowiskach biznesowych i technologicznych uwaga odbiorcy jest najbardziej deficytowym zasobem. Teksty muszą być projektowane tak, aby natychmiast dostarczały wartość, były łatwe do skanowania i wykluczały wieloznaczność.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Szczegóły: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Poniżej znajduje się rozwinięcie trzech kluczowych filarów nowoczesnego tworzenia dokumentacji i tekstów profesjonalnych.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Zapoznaj się z poniższymi technikami i spróbuj zaimplementować jedną z nich podczas tworzenia kolejnego maila, raportu lub notatki.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Zarządzanie informacją: Zaawansowane struktury logiczne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Skuteczny tekst nie jest po prostu zbiorem faktów, lecz precyzyjnie zaprojektowaną ścieżką dla umysłu czytelnika. Profesjonalna hierarchizacja opiera się na sprawdzonych modelach kognitywnych.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Zasada Piramidy Minto (Top-Down Approach):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Rozpoczynanie od głównej tezy lub konkluzji, a następnie popieranie jej głównymi argumentami, które z kolei są wspierane przez twarde dane. Odwraca to tradycyjny model narracyjny (od poszlak do rozwiązania) na rzecz natychmiastowej jasności.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Zasada MECE (Mutually Exclusive, Collectively Exhaustive):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Technika strukturyzowania argumentów lub kategorii w taki sposób, aby wzajemnie się wykluczały (brak nakładania się informacji) i jednocześnie wyczerpywały cały temat (brak luk).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Sygnalizacja wizualna (Signposting):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Używanie wyraźnych nagłówków, pogrubień i wypunktowań jako "znaków drogowych", które pozwalają czytelnikowi zrozumieć architekturę dokumentu w 3 sekundy.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Minimalizm lingwistyczny: Uderzeniowa siła przekazu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Każde zbędne słowo rozwadnia główny przekaz. Trening minimalizmu polega na bezlitosnej edycji i optymalizacji gęstości informacji.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Zasada 50%: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Ćwiczenie polegające na napisaniu pierwszej wersji tekstu, a następnie zredukowaniu jego objętości o połowę bez utraty kluczowych informacji. Zmusza to do odrzucenia "wypełniaczy" i ozdobników.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Eliminacja strony biernej: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Zastępowanie konstrukcji typu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"Decyzja została podjęta przez zarząd"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formą aktywną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"Zarząd podjął decyzję"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Strona czynna jest krótsza, bardziej dynamiczna i jasno określa odpowiedzialność.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Mikro-copywriting: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Precyzyjny dobór pojedynczych słów. Zamiast pisać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"bardzo duże znaczenie"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użyj słowa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"krytyczne"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Zamiast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 celu zrobienia analizy"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napisz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"aby przeanalizować"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Architektura dokumentów: Zaawansowany Markdown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Markdown to nie tylko proste formatowanie, ale filozofia oddzielenia treści od prezentacji. Zaawansowane funkcje pozwalają na tworzenie dokumentów przypominających aplikacje internetowe.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Zagnieżdżona logika: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Budowanie wielopoziomowych list, gdzie każdy poziom reprezentuje inną głębokość szczegółowości, wspartych blokami kodu lub cytatami dla lepszego kontekstu.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Reprezentacja danych: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Wykorzystywanie tabel do zestawiania opcji, porównywania parametrów technicznych lub tworzenia macierzy decyzyjnych bezpośrednio w tekście.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Integracja schematów: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 nowoczesnych parserach (np. na GitHubie czy w systemach Obsidian) użycie języka Mermaid.js pozwala na generowanie diagramów sekwencji, grafów i wykresów Gantta bezpośrednio z kodu tekstowego wpisanego w Markdownie.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Możliwości zgłębiania tematu (Kolejne kroki)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Aby kontynuować zrozumienie i wejść na poziom ekspercki w powyższych dziedzinach, warto zbadać następujące zagadnienia: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Architektura Informacji (Information Architecture - IA):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Jak zasady projektowania interfejsów użytkownika (UX) można przełożyć na strukturyzowanie długich tekstów i dokumentacji.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Język Mermaid.js: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Praktyczna nauka tworzenia dynamicznych schematów blokowych i diagramów architektonicznych wyłącznie przy użyciu składni tekstowej wewnątrz dokumentów Markdown.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Docs-as-Code: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Metodologia traktowania dokumentacji w taki sam sposób jak kodu źródłowego (używanie repozytoriów Git, kontroli wersji i automatycznego publikowania zmian).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