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val="en-US"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val="en-US" w:eastAsia="x-none"/>
        </w:rPr>
        <w:t>$(specialization)</w:t>
      </w:r>
    </w:p>
    <w:p>
      <w:pPr>
        <w:pStyle w:val="Normal"/>
        <w:tabs>
          <w:tab w:val="clear" w:pos="708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  <w:bookmarkEnd w:id="1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ОТЧЕТ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производственной практики (технологической (проектно-технологической)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shd w:fill="FFFF00" w:val="clear"/>
        </w:rPr>
        <w:t>$(genitiveStudentForm)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$(genitiveFullName)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группы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курса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widowControl/>
        <w:tabs>
          <w:tab w:val="clear" w:pos="708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891" w:right="0"/>
        <w:jc w:val="both"/>
        <w:rPr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8"/>
          <w:tab w:val="left" w:pos="1607" w:leader="none"/>
        </w:tabs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:_</w:t>
      </w:r>
      <w:bookmarkStart w:id="2" w:name="_Toc531105611"/>
      <w:r>
        <w:rPr>
          <w:rFonts w:eastAsia="Calibri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 не должна совпадать с темой ВКР!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2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tabs>
          <w:tab w:val="clear" w:pos="708"/>
          <w:tab w:val="left" w:pos="1607" w:leader="none"/>
        </w:tabs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с 29.09.2025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профильной организации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$(organizationSupervisor.position)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 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НГУ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u w:val="non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$(NSUSupervisor.position)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$(thesisSupervisor.position)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3175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eastAsia="Calibri" w:cs="Times New Roman" w:ascii="Times New Roman" w:hAnsi="Times New Roman"/>
          <w:bCs/>
          <w:sz w:val="24"/>
          <w:szCs w:val="24"/>
          <w:lang w:eastAsia="ru-RU"/>
        </w:rPr>
        <w:t>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ab/>
        <w:tab/>
        <w:tab/>
        <w:tab/>
        <w:tab/>
        <w:t>(неудовлетворительно, удовлетворительно, хорошо, отлично)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bCs w:val="false"/>
          <w:sz w:val="24"/>
          <w:szCs w:val="24"/>
          <w:lang w:eastAsia="ru-RU"/>
        </w:rPr>
        <w:t xml:space="preserve">протокол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№26-25</w:t>
      </w:r>
      <w:r>
        <w:rPr>
          <w:rFonts w:eastAsia="Calibri" w:cs="Times New Roman" w:ascii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b/>
          <w:bCs w:val="false"/>
          <w:sz w:val="24"/>
          <w:szCs w:val="24"/>
          <w:lang w:eastAsia="ru-RU"/>
        </w:rPr>
        <w:t xml:space="preserve">от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«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26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» декабря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Новосибирск 2025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Титульный лист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Введение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highlight w:val="yellow"/>
          <w:lang w:eastAsia="ru-RU"/>
        </w:rPr>
        <w:t>включает: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>
      <w:pPr>
        <w:pStyle w:val="Normal"/>
        <w:numPr>
          <w:ilvl w:val="0"/>
          <w:numId w:val="13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Заключение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основной шрифт № 12, заголовки №14, черный, Times New Roman, межстрочный интервал – одинарный, между абзацами дополнительные интервалы не проставляются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: «… [1]», «… [2, 3]»)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- списки оформляются как обычные абзацы: первая строка с абзацного отступа, следующие строки пункта списка – на нуле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134" w:right="851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6e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531b5d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82EB5-68A3-4ABF-92F3-F9812152A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LibreOffice/25.2.7.2$Linux_X86_64 LibreOffice_project/520$Build-2</Application>
  <AppVersion>15.0000</AppVersion>
  <Pages>3</Pages>
  <Words>539</Words>
  <Characters>4072</Characters>
  <CharactersWithSpaces>4707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2021-03-17T02:28:00Z</dcterms:created>
  <dc:creator>user</dc:creator>
  <dc:description/>
  <dc:language>ru-RU</dc:language>
  <cp:lastModifiedBy/>
  <dcterms:modified xsi:type="dcterms:W3CDTF">2025-12-14T14:18:12Z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