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Министерств</w:t>
      </w:r>
      <w:r>
        <w:rPr>
          <w:rFonts w:eastAsia="SimSun" w:cs="Times New Roman" w:ascii="Times New Roman" w:hAnsi="Times New Roman"/>
          <w:b/>
          <w:iCs/>
          <w:caps/>
          <w:lang w:eastAsia="x-none"/>
        </w:rPr>
        <w:t>о</w:t>
      </w: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 xml:space="preserve"> науки и высшего образования</w:t>
      </w:r>
    </w:p>
    <w:p>
      <w:pPr>
        <w:pStyle w:val="Normal"/>
        <w:keepNext w:val="true"/>
        <w:spacing w:before="0" w:after="0"/>
        <w:jc w:val="center"/>
        <w:rPr>
          <w:rFonts w:ascii="Times New Roman" w:hAnsi="Times New Roman" w:eastAsia="SimSun" w:cs="Times New Roman"/>
          <w:b/>
          <w:iCs/>
          <w:caps/>
          <w:lang w:eastAsia="x-none"/>
        </w:rPr>
      </w:pPr>
      <w:r>
        <w:rPr>
          <w:rFonts w:eastAsia="SimSun" w:cs="Times New Roman" w:ascii="Times New Roman" w:hAnsi="Times New Roman"/>
          <w:b/>
          <w:iCs/>
          <w:caps/>
          <w:lang w:val="x-none" w:eastAsia="x-none"/>
        </w:rPr>
        <w:t>Российской Федерации</w:t>
      </w:r>
    </w:p>
    <w:p>
      <w:pPr>
        <w:pStyle w:val="Normal"/>
        <w:keepNext w:val="true"/>
        <w:spacing w:before="0" w:after="0"/>
        <w:ind w:left="2410"/>
        <w:jc w:val="center"/>
        <w:rPr>
          <w:rFonts w:ascii="Times New Roman" w:hAnsi="Times New Roman" w:eastAsia="SimSun" w:cs="Times New Roman"/>
          <w:b/>
          <w:i/>
          <w:i/>
          <w:iCs/>
          <w:caps/>
          <w:sz w:val="28"/>
          <w:szCs w:val="32"/>
          <w:lang w:eastAsia="x-none"/>
        </w:rPr>
      </w:pPr>
      <w:r>
        <w:rPr>
          <w:rFonts w:eastAsia="SimSun" w:cs="Times New Roman" w:ascii="Times New Roman" w:hAnsi="Times New Roman"/>
          <w:b/>
          <w:i/>
          <w:iCs/>
          <w:caps/>
          <w:sz w:val="28"/>
          <w:szCs w:val="32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ru-RU"/>
        </w:rPr>
      </w:pPr>
      <w:r>
        <w:rPr>
          <w:rFonts w:eastAsia="Calibri" w:cs="Times New Roman" w:ascii="Times New Roman" w:hAnsi="Times New Roman"/>
          <w:b/>
          <w:caps/>
          <w:lang w:eastAsia="ru-RU"/>
        </w:rPr>
        <w:t>ФЕДЕРАЛЬНОЕ Государственное Автономное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val="x-none" w:eastAsia="x-none"/>
        </w:rPr>
        <w:t>образовательное учреждение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«новосибирский национальный исследовательский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 xml:space="preserve"> государственный</w:t>
      </w:r>
      <w:r>
        <w:rPr>
          <w:rFonts w:eastAsia="Calibri" w:cs="Times New Roman" w:ascii="Times New Roman" w:hAnsi="Times New Roman"/>
          <w:b/>
          <w:caps/>
          <w:lang w:eastAsia="x-none"/>
        </w:rPr>
        <w:t xml:space="preserve"> </w:t>
      </w:r>
      <w:r>
        <w:rPr>
          <w:rFonts w:eastAsia="Calibri" w:cs="Times New Roman" w:ascii="Times New Roman" w:hAnsi="Times New Roman"/>
          <w:b/>
          <w:caps/>
          <w:lang w:val="x-none" w:eastAsia="x-none"/>
        </w:rPr>
        <w:t>университет</w:t>
      </w:r>
      <w:r>
        <w:rPr>
          <w:rFonts w:eastAsia="Calibri" w:cs="Times New Roman" w:ascii="Times New Roman" w:hAnsi="Times New Roman"/>
          <w:b/>
          <w:caps/>
          <w:lang w:eastAsia="x-none"/>
        </w:rPr>
        <w:t>»</w:t>
      </w:r>
    </w:p>
    <w:p>
      <w:pPr>
        <w:pStyle w:val="Normal"/>
        <w:spacing w:lineRule="auto" w:line="240" w:before="0" w:after="0"/>
        <w:ind w:left="2410"/>
        <w:jc w:val="center"/>
        <w:rPr>
          <w:rFonts w:ascii="Times New Roman" w:hAnsi="Times New Roman" w:eastAsia="Calibri" w:cs="Times New Roman"/>
          <w:b/>
          <w:caps/>
          <w:sz w:val="28"/>
          <w:szCs w:val="28"/>
          <w:lang w:eastAsia="x-none"/>
        </w:rPr>
      </w:pPr>
      <w:r>
        <w:rPr>
          <w:rFonts w:eastAsia="Calibri" w:cs="Times New Roman" w:ascii="Times New Roman" w:hAnsi="Times New Roman"/>
          <w:b/>
          <w:caps/>
          <w:sz w:val="28"/>
          <w:szCs w:val="28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b/>
          <w:caps/>
          <w:lang w:eastAsia="x-none"/>
        </w:rPr>
      </w:pPr>
      <w:r>
        <w:rPr>
          <w:rFonts w:eastAsia="Calibri" w:cs="Times New Roman" w:ascii="Times New Roman" w:hAnsi="Times New Roman"/>
          <w:b/>
          <w:caps/>
          <w:lang w:eastAsia="x-none"/>
        </w:rPr>
        <w:t>Факультет информационных технологий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eastAsia="Calibri" w:cs="Times New Roman"/>
          <w:sz w:val="20"/>
          <w:szCs w:val="20"/>
          <w:lang w:eastAsia="x-none"/>
        </w:rPr>
      </w:pPr>
      <w:r>
        <w:rPr>
          <w:rFonts w:eastAsia="Calibri" w:cs="Times New Roman" w:ascii="Times New Roman" w:hAnsi="Times New Roman"/>
          <w:sz w:val="20"/>
          <w:szCs w:val="20"/>
          <w:lang w:eastAsia="x-none"/>
        </w:rPr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32"/>
          <w:szCs w:val="28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>Кафедра</w:t>
      </w:r>
      <w:r>
        <w:rPr>
          <w:rFonts w:eastAsia="Calibri" w:cs="Times New Roman" w:ascii="Times New Roman" w:hAnsi="Times New Roman"/>
          <w:sz w:val="28"/>
          <w:szCs w:val="28"/>
          <w:lang w:val="x-none" w:eastAsia="x-none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32"/>
          <w:szCs w:val="28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>Направление подготовки</w:t>
      </w:r>
      <w:r>
        <w:rPr>
          <w:rFonts w:eastAsia="Calibri" w:cs="Times New Roman" w:ascii="Times New Roman" w:hAnsi="Times New Roman"/>
          <w:sz w:val="32"/>
          <w:szCs w:val="28"/>
          <w:lang w:eastAsia="x-none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x-none"/>
        </w:rPr>
        <w:t>09.03.01 Информатика и вычислительная техника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8"/>
          <w:szCs w:val="28"/>
          <w:lang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eastAsia="x-none"/>
        </w:rPr>
        <w:t xml:space="preserve">Направленность (профиль)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x-none"/>
        </w:rPr>
        <w:t>Программная инженерия и компьютерные науки</w:t>
      </w:r>
    </w:p>
    <w:p>
      <w:pPr>
        <w:pStyle w:val="Normal"/>
        <w:spacing w:lineRule="auto" w:line="240" w:before="0" w:after="120"/>
        <w:rPr>
          <w:rFonts w:ascii="Times New Roman" w:hAnsi="Times New Roman" w:eastAsia="Calibri" w:cs="Times New Roman"/>
          <w:sz w:val="28"/>
          <w:szCs w:val="28"/>
          <w:lang w:val="x-none" w:eastAsia="x-none"/>
        </w:rPr>
      </w:pPr>
      <w:r>
        <w:rPr>
          <w:rFonts w:eastAsia="Calibri" w:cs="Times New Roman" w:ascii="Times New Roman" w:hAnsi="Times New Roman"/>
          <w:sz w:val="28"/>
          <w:szCs w:val="28"/>
          <w:lang w:val="x-none" w:eastAsia="x-none"/>
        </w:rPr>
      </w:r>
    </w:p>
    <w:p>
      <w:pPr>
        <w:pStyle w:val="Normal"/>
        <w:tabs>
          <w:tab w:val="clear" w:pos="709"/>
          <w:tab w:val="left" w:pos="5107" w:leader="none"/>
          <w:tab w:val="left" w:pos="5241" w:leader="none"/>
          <w:tab w:val="left" w:pos="5475" w:leader="none"/>
        </w:tabs>
        <w:spacing w:lineRule="auto" w:line="240" w:before="0" w:after="120"/>
        <w:ind w:left="6663"/>
        <w:jc w:val="both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val="x-none" w:eastAsia="x-none"/>
        </w:rPr>
        <w:t>УТВЕРЖДАЮ:</w:t>
      </w:r>
    </w:p>
    <w:p>
      <w:pPr>
        <w:pStyle w:val="Normal"/>
        <w:tabs>
          <w:tab w:val="clear" w:pos="709"/>
          <w:tab w:val="left" w:pos="5073" w:leader="none"/>
          <w:tab w:val="left" w:pos="5258" w:leader="none"/>
          <w:tab w:val="left" w:pos="5475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24"/>
          <w:szCs w:val="24"/>
          <w:lang w:val="x-none" w:eastAsia="x-none"/>
        </w:rPr>
      </w:pPr>
      <w:r>
        <w:rPr>
          <w:rFonts w:eastAsia="Calibri" w:cs="Times New Roman" w:ascii="Times New Roman" w:hAnsi="Times New Roman"/>
          <w:sz w:val="24"/>
          <w:szCs w:val="24"/>
          <w:lang w:val="x-none" w:eastAsia="x-none"/>
        </w:rPr>
        <w:t xml:space="preserve">Заведующий кафедрой 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16"/>
          <w:szCs w:val="16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общей информатики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(наименование кафедры)</w:t>
      </w:r>
      <w:r>
        <w:rPr>
          <w:rFonts w:eastAsia="Calibri" w:cs="Times New Roman" w:ascii="Times New Roman" w:hAnsi="Times New Roman"/>
          <w:sz w:val="16"/>
          <w:szCs w:val="16"/>
          <w:vertAlign w:val="superscript"/>
          <w:lang w:eastAsia="ru-RU"/>
        </w:rPr>
        <w:t xml:space="preserve"> </w:t>
      </w:r>
    </w:p>
    <w:p>
      <w:pPr>
        <w:pStyle w:val="Normal"/>
        <w:tabs>
          <w:tab w:val="clear" w:pos="709"/>
          <w:tab w:val="left" w:pos="5073" w:leader="none"/>
        </w:tabs>
        <w:spacing w:lineRule="auto" w:line="240" w:before="0" w:after="0"/>
        <w:ind w:left="6521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  <w:szCs w:val="24"/>
          <w:u w:val="single"/>
        </w:rPr>
        <w:t>Пальчунов Дмитрий Евгеньевич</w:t>
      </w:r>
    </w:p>
    <w:p>
      <w:pPr>
        <w:pStyle w:val="Normal"/>
        <w:tabs>
          <w:tab w:val="clear" w:pos="709"/>
          <w:tab w:val="left" w:pos="5073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(Ф.И.О.)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521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>__________________________</w:t>
      </w:r>
    </w:p>
    <w:p>
      <w:pPr>
        <w:pStyle w:val="Normal"/>
        <w:tabs>
          <w:tab w:val="clear" w:pos="709"/>
          <w:tab w:val="left" w:pos="5140" w:leader="none"/>
          <w:tab w:val="center" w:pos="7938" w:leader="none"/>
        </w:tabs>
        <w:spacing w:lineRule="auto" w:line="240" w:before="0" w:after="0"/>
        <w:ind w:left="6663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16"/>
          <w:szCs w:val="16"/>
          <w:lang w:eastAsia="ru-RU"/>
        </w:rPr>
        <w:tab/>
        <w:t>(подпись)</w:t>
      </w:r>
    </w:p>
    <w:p>
      <w:pPr>
        <w:pStyle w:val="Normal"/>
        <w:tabs>
          <w:tab w:val="clear" w:pos="709"/>
          <w:tab w:val="left" w:pos="514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4"/>
          <w:lang w:eastAsia="ru-RU"/>
        </w:rPr>
      </w:pPr>
      <w:r>
        <w:rPr>
          <w:rFonts w:eastAsia="Calibri" w:cs="Times New Roman" w:ascii="Times New Roman" w:hAnsi="Times New Roman"/>
          <w:sz w:val="28"/>
          <w:szCs w:val="24"/>
          <w:lang w:eastAsia="ru-RU"/>
        </w:rPr>
      </w:r>
      <w:bookmarkStart w:id="0" w:name="_Toc531105610"/>
      <w:bookmarkStart w:id="1" w:name="_Toc531105610"/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bookmarkStart w:id="2" w:name="_Toc531105610"/>
      <w:r>
        <w:rPr>
          <w:rFonts w:eastAsia="Calibri" w:cs="Times New Roman" w:ascii="Times New Roman" w:hAnsi="Times New Roman"/>
          <w:b/>
          <w:sz w:val="28"/>
          <w:szCs w:val="28"/>
          <w:lang w:val="x-none" w:eastAsia="ru-RU"/>
        </w:rPr>
        <w:t>И</w:t>
      </w:r>
      <w:bookmarkEnd w:id="2"/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  <w:t>НДИВИДУАЛЬНОЕ ЗАДАНИЕ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center"/>
        <w:outlineLvl w:val="0"/>
        <w:rPr>
          <w:rFonts w:ascii="Times New Roman" w:hAnsi="Times New Roman" w:eastAsia="Calibri" w:cs="Times New Roman"/>
          <w:b/>
          <w:sz w:val="28"/>
          <w:szCs w:val="28"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lang w:eastAsia="ru-RU"/>
        </w:rPr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24"/>
          <w:szCs w:val="24"/>
          <w:u w:val="single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u w:val="single"/>
          <w:lang w:eastAsia="ru-RU"/>
        </w:rPr>
        <w:t>для прохождения производственной практики (научно-исследовательской работы)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30"/>
          <w:szCs w:val="24"/>
          <w:vertAlign w:val="superscript"/>
          <w:lang w:eastAsia="ru-RU"/>
        </w:rPr>
        <w:t xml:space="preserve">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>(указывается наименование практики)</w:t>
      </w:r>
    </w:p>
    <w:p>
      <w:pPr>
        <w:pStyle w:val="Normal"/>
        <w:tabs>
          <w:tab w:val="clear" w:pos="709"/>
          <w:tab w:val="left" w:pos="1607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обучСтудОбрПадеж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имяСтудентаР</w:t>
      </w: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группа № </w:t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>группаСтудента</w:t>
      </w:r>
    </w:p>
    <w:p>
      <w:pPr>
        <w:pStyle w:val="Normal"/>
        <w:tabs>
          <w:tab w:val="clear" w:pos="709"/>
          <w:tab w:val="left" w:pos="2173" w:leader="none"/>
          <w:tab w:val="left" w:pos="3433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ab/>
        <w:tab/>
        <w:tab/>
        <w:tab/>
        <w:t>(Ф.И.О. полностью)</w:t>
      </w:r>
    </w:p>
    <w:p>
      <w:pPr>
        <w:pStyle w:val="Normal"/>
        <w:tabs>
          <w:tab w:val="clear" w:pos="709"/>
          <w:tab w:val="left" w:pos="1607" w:leader="none"/>
        </w:tabs>
        <w:spacing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Тема задания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: </w:t>
      </w:r>
      <w:r>
        <w:rPr>
          <w:rFonts w:eastAsia="Calibri" w:cs="Times New Roman" w:ascii="Times New Roman" w:hAnsi="Times New Roman"/>
          <w:sz w:val="24"/>
          <w:szCs w:val="24"/>
          <w:highlight w:val="yellow"/>
          <w:lang w:eastAsia="ru-RU"/>
        </w:rPr>
        <w:t>не должна совпадать с темой ВКР!</w:t>
      </w:r>
    </w:p>
    <w:p>
      <w:pPr>
        <w:pStyle w:val="Normal"/>
        <w:keepNext w:val="true"/>
        <w:numPr>
          <w:ilvl w:val="0"/>
          <w:numId w:val="0"/>
        </w:numPr>
        <w:spacing w:before="240" w:after="0"/>
        <w:jc w:val="both"/>
        <w:outlineLvl w:val="1"/>
        <w:rPr>
          <w:rFonts w:ascii="Times New Roman" w:hAnsi="Times New Roman" w:eastAsia="Calibri" w:cs="Times New Roman"/>
          <w:sz w:val="24"/>
          <w:szCs w:val="24"/>
          <w:lang w:eastAsia="ru-RU"/>
        </w:rPr>
      </w:pPr>
      <w:bookmarkStart w:id="3" w:name="_Toc531105611"/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Место прохождения практики:</w:t>
      </w:r>
      <w:bookmarkEnd w:id="3"/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eastAsia="ru-RU"/>
        </w:rPr>
        <w:t>$(fullPlaceOfInternship)</w:t>
      </w:r>
    </w:p>
    <w:p>
      <w:pPr>
        <w:pStyle w:val="Normal"/>
        <w:keepNext w:val="true"/>
        <w:numPr>
          <w:ilvl w:val="0"/>
          <w:numId w:val="0"/>
        </w:numPr>
        <w:spacing w:lineRule="auto" w:line="240" w:before="0" w:after="0"/>
        <w:jc w:val="both"/>
        <w:outlineLvl w:val="1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(полное наименование организации и структурного подразделения, индекс, адрес)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Сроки прохождения практики: </w:t>
      </w:r>
      <w:r>
        <w:rPr>
          <w:rFonts w:cs="Times New Roman" w:ascii="Times New Roman" w:hAnsi="Times New Roman"/>
          <w:sz w:val="24"/>
          <w:szCs w:val="24"/>
          <w:u w:val="single"/>
        </w:rPr>
        <w:t>с 29.09.2025 г. по 23.12.2025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sz w:val="16"/>
          <w:szCs w:val="16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Форма предоставления на кафедру выполненного задания: </w:t>
      </w:r>
      <w:r>
        <w:rPr>
          <w:rFonts w:eastAsia="Calibri" w:cs="Times New Roman" w:ascii="Times New Roman" w:hAnsi="Times New Roman"/>
          <w:sz w:val="24"/>
          <w:szCs w:val="24"/>
          <w:u w:val="single"/>
          <w:lang w:eastAsia="ru-RU"/>
        </w:rPr>
        <w:t>письменный отчет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практики от НГУ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$(NSUSupervisor.name)         $(NSUSupervisor.position)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 xml:space="preserve">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(должность)</w:t>
      </w:r>
    </w:p>
    <w:p>
      <w:pPr>
        <w:pStyle w:val="Normal"/>
        <w:tabs>
          <w:tab w:val="clear" w:pos="709"/>
          <w:tab w:val="left" w:pos="3402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Руководитель ВКР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               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>$(thesisSupervisor.position)</w:t>
      </w:r>
    </w:p>
    <w:p>
      <w:pPr>
        <w:pStyle w:val="Normal"/>
        <w:tabs>
          <w:tab w:val="clear" w:pos="709"/>
          <w:tab w:val="left" w:pos="3828" w:leader="none"/>
          <w:tab w:val="left" w:pos="6946" w:leader="none"/>
        </w:tabs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                                     </w:t>
      </w: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  <w:t xml:space="preserve">(Ф.И.О. полностью) </w:t>
        <w:tab/>
        <w:t xml:space="preserve">                                             (должность)</w:t>
      </w:r>
    </w:p>
    <w:p>
      <w:pPr>
        <w:pStyle w:val="Normal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vertAlign w:val="superscript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vertAlign w:val="superscript"/>
          <w:lang w:eastAsia="ru-RU"/>
        </w:rPr>
      </w:r>
    </w:p>
    <w:p>
      <w:pPr>
        <w:pStyle w:val="Normal"/>
        <w:numPr>
          <w:ilvl w:val="0"/>
          <w:numId w:val="1"/>
        </w:numPr>
        <w:pBdr/>
        <w:spacing w:lineRule="auto" w:line="240" w:before="0" w:after="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 xml:space="preserve">Виды работ и требования к их выполнению: 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</w:rPr>
        <w:t>Здесь необходимо указать все виды работ, которые Вы выполнили в течение практики, и требования к их выполнению. Все перечисленные здесь виды работ должны быть в том или ином виде упомянуты в план-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highlight w:val="yellow"/>
          <w:u w:val="single"/>
          <w:shd w:fill="FFFF00" w:val="clear"/>
        </w:rPr>
        <w:t>графике.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</w:t>
      </w:r>
    </w:p>
    <w:p>
      <w:pPr>
        <w:pStyle w:val="Normal"/>
        <w:pBdr/>
        <w:spacing w:lineRule="auto" w:line="240" w:before="0" w:after="0"/>
        <w:ind w:left="720"/>
        <w:jc w:val="both"/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u w:val="single"/>
          <w:shd w:fill="FFFF00" w:val="clear"/>
        </w:rPr>
        <w:t>Пример:</w:t>
      </w:r>
      <w:r>
        <w:rPr>
          <w:rFonts w:eastAsia="Times New Roman" w:cs="Times New Roman" w:ascii="Times New Roman" w:hAnsi="Times New Roman"/>
          <w:bCs/>
          <w:color w:val="000000"/>
          <w:sz w:val="24"/>
          <w:szCs w:val="24"/>
          <w:u w:val="single"/>
          <w:shd w:fill="FFFF00" w:val="clear"/>
        </w:rPr>
        <w:t xml:space="preserve"> участие в конференции (требования: выступление на конференции, опубликованные тезисы в материалах конференции, материалы конференции должны индексироваться в РИНЦ); написание текста диплома (требование: наличие к окончанию практики готового текста диплома); реализация программной системы (требование: наличие к концу практики работоспособной программной системы); оценка эффективности программной системы (требование: используемые метрики - точность, полнота, F-мера).</w:t>
      </w:r>
    </w:p>
    <w:p>
      <w:pPr>
        <w:pStyle w:val="ListParagraph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36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2. Виды отчетных материалов:</w:t>
      </w:r>
      <w:r>
        <w:rPr>
          <w:rFonts w:eastAsia="Calibri" w:cs="Times New Roman" w:ascii="Times New Roman" w:hAnsi="Times New Roman"/>
          <w:i/>
          <w:color w:val="FF0000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>Письменный отчет по установленной форме, отзыв руководителя, электронная презентация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left="360"/>
        <w:jc w:val="center"/>
        <w:rPr>
          <w:rFonts w:ascii="Times New Roman" w:hAnsi="Times New Roman" w:eastAsia="Calibri" w:cs="Times New Roman"/>
          <w:b/>
          <w:caps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sz w:val="24"/>
          <w:szCs w:val="24"/>
          <w:lang w:eastAsia="ru-RU"/>
        </w:rPr>
        <w:t>3. Совместный рабочий план-график.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tbl>
      <w:tblPr>
        <w:tblStyle w:val="a5"/>
        <w:tblW w:w="101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9"/>
        <w:gridCol w:w="1656"/>
        <w:gridCol w:w="1986"/>
        <w:gridCol w:w="3970"/>
        <w:gridCol w:w="1809"/>
      </w:tblGrid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 xml:space="preserve">№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этапа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Наименование этапа</w:t>
            </w:r>
          </w:p>
        </w:tc>
        <w:tc>
          <w:tcPr>
            <w:tcW w:w="1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Срок завершения этапа (ДД.ММ.ГГ)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Содержание работы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ru-RU" w:eastAsia="ru-RU" w:bidi="ar-SA"/>
              </w:rPr>
              <w:t>Форма отчетности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1.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Организационный этап.</w:t>
            </w:r>
          </w:p>
        </w:tc>
        <w:tc>
          <w:tcPr>
            <w:tcW w:w="1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2 дней с начала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bCs/>
                <w:kern w:val="0"/>
                <w:sz w:val="18"/>
                <w:szCs w:val="18"/>
                <w:lang w:val="ru-RU" w:eastAsia="ru-RU" w:bidi="ar-SA"/>
              </w:rPr>
              <w:t>И</w:t>
            </w: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нструктаж о порядке прохождения практики, получение индивидуального задания, вводный инструктаж по технике безопасности, ППБ, охране труда. Знакомство с локальными нормативными актами организации.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Индивидуальное задание.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2.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В этом столбце указываете наименование этапа.</w:t>
            </w:r>
          </w:p>
        </w:tc>
        <w:tc>
          <w:tcPr>
            <w:tcW w:w="1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дату завершения этапа.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Содержание работ должно быть конкретизировано и отражать непосредственную деятельность, связанную с целями практики, запланированными результатами обучения (</w:t>
            </w:r>
            <w:r>
              <w:rPr>
                <w:rFonts w:eastAsia="Calibri" w:cs="Times New Roman" w:ascii="Times New Roman" w:hAnsi="Times New Roman"/>
                <w:iCs/>
                <w:color w:val="FF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указать все индикаторы достижения компетенций из программы практики в привязке к содержанию работ</w:t>
            </w: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) и темой задания на практику.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Это в итоге должно выглядеть как-то так (это только пример!!): «Изучение основных функций подразделения, изучение объекта исследования (ОПК-1.3), составление аналитического обзора по предметной области, подготовка обзоров, аннотаций, рефератов в соответствии с программой практики (ОПК -3.3). Выбор и обоснование методик и средств решения поставленной задачи (ОПК-1.3).»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Индикаторы достижения компетенций и результаты обучения из программы практики: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УК-1.2. Уметь: применять методики поиска, сбора и обработки информации; осуществлять критический анализ и синтез информации, полученной из разных источников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умеет грамотно и обоснованно сделать обзор существующих решений для конкретной задачи профессиональной области;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УК-1.3Владеть: методами поиска, сбора и обработки, критического анализа и синтеза информации; методикой системного подхода для решения поставленных задач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способен самостоятельно осуществлять поиск, анализ и синтез информации, необходимой для его повседневной и профессиональной деятельности;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УК-6.1. Знать: основные приемы эффективного управления собственным временем; основные методики самоконтроля, саморазвития и самообразования на протяжении всей жизни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способен оценивать и планировать ресурсы для решения поставленных задач;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ОПК-3.1. Знать: принципы, методы и средства решения стандартных задач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-знает принципы, методы и средства решения стандартных задач профессиональной деятельности;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ОПК-3.2. Уметь: решать стандартные задачи профессиональной деятельности на основе информационной и библиографической культуры с применением информационно- коммуникационных технологий и с учетом основных требований информационной безопасности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 xml:space="preserve"> </w:t>
            </w: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применяет на практике знания, полученные в результате анализа литературы, для решения задач профессиональной деятельности;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ОПК-3.3 Владеть: навыками подготовки обзоров, аннотаций, составления рефератов, научных докладов, публикаций и библиографии по научно- исследовательской работе с учетом требований информационной безопасности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- владеет навыками подготовки обзоров, рефератов, отчетов, докладов.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color w:themeColor="text1" w:val="000000"/>
                <w:kern w:val="0"/>
                <w:sz w:val="18"/>
                <w:szCs w:val="18"/>
                <w:highlight w:val="yellow"/>
                <w:lang w:val="ru-RU" w:eastAsia="ru-RU" w:bidi="ar-SA"/>
              </w:rPr>
              <w:t>Здесь указываете форму отчетности по этапу (это может быть письменный, устный отчет, презентация, тезисы к конференции, статья, листинг кода такого-то и т.д.)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3.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Cs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</w:tr>
      <w:tr>
        <w:trPr/>
        <w:tc>
          <w:tcPr>
            <w:tcW w:w="71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highlight w:val="yellow"/>
                <w:lang w:val="ru-RU" w:eastAsia="ru-RU" w:bidi="ar-SA"/>
              </w:rPr>
              <w:t>…</w:t>
            </w:r>
          </w:p>
        </w:tc>
        <w:tc>
          <w:tcPr>
            <w:tcW w:w="165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kern w:val="0"/>
                <w:sz w:val="18"/>
                <w:szCs w:val="18"/>
                <w:lang w:val="ru-RU" w:eastAsia="ru-RU" w:bidi="ar-SA"/>
              </w:rPr>
              <w:t>Подготовка и защита отчетных материалов.</w:t>
            </w:r>
          </w:p>
        </w:tc>
        <w:tc>
          <w:tcPr>
            <w:tcW w:w="1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val="FF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highlight w:val="yellow"/>
                <w:lang w:val="ru-RU" w:eastAsia="ru-RU" w:bidi="ar-SA"/>
              </w:rPr>
              <w:t>Продолжительность не более 10 дней до даты конца практики</w:t>
            </w:r>
          </w:p>
        </w:tc>
        <w:tc>
          <w:tcPr>
            <w:tcW w:w="397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Обобщение полученных результатов, подготовка письменного отчета по практике, получение отзыва руководителя от профильной организации, сдача отчета и отзыва на проверку руководителю практики от НГУ, подготовка электронной презентации для защиты отчета, представление отчетных материалов по практике на кафедру, защита отчета на кафедре.</w:t>
            </w:r>
          </w:p>
        </w:tc>
        <w:tc>
          <w:tcPr>
            <w:tcW w:w="180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i/>
                <w:i/>
                <w:color w:themeColor="text1" w:val="000000"/>
                <w:sz w:val="18"/>
                <w:szCs w:val="18"/>
                <w:highlight w:val="yellow"/>
                <w:lang w:eastAsia="ru-RU"/>
              </w:rPr>
            </w:pPr>
            <w:r>
              <w:rPr>
                <w:rFonts w:eastAsia="Calibri" w:cs="Times New Roman" w:ascii="Times New Roman" w:hAnsi="Times New Roman"/>
                <w:iCs/>
                <w:kern w:val="0"/>
                <w:sz w:val="18"/>
                <w:szCs w:val="18"/>
                <w:lang w:val="ru-RU" w:eastAsia="ru-RU" w:bidi="ar-SA"/>
              </w:rPr>
              <w:t>Письменный отчет по установленной форме, отзыв руководителя, электронная презентация, защита отчета.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Задание утверждено на заседании кафедры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u w:val="single"/>
        </w:rPr>
        <w:t>общей информатики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  <w:tab/>
        <w:tab/>
        <w:tab/>
        <w:tab/>
        <w:tab/>
        <w:tab/>
        <w:t xml:space="preserve"> 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(наименование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протокол от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>Дата выдачи задания:</w:t>
      </w:r>
      <w:r>
        <w:rPr>
          <w:rFonts w:eastAsia="Calibri" w:cs="Times New Roman" w:ascii="Times New Roman" w:hAnsi="Times New Roman"/>
          <w:lang w:eastAsia="ru-RU"/>
        </w:rPr>
        <w:t xml:space="preserve"> «29» сентября 2025 г.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НГУ: ____________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$(NSUSupervisor.name), $(NSUSupervisor.position)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ВКР: ___________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 от </w:t>
        <w:br/>
        <w:t xml:space="preserve">профильной организации:  __________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$(organizationSupervisor.name)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 xml:space="preserve">, 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kern w:val="0"/>
          <w:sz w:val="22"/>
          <w:szCs w:val="22"/>
          <w:u w:val="single"/>
          <w:lang w:val="ru-RU" w:eastAsia="zh-CN" w:bidi="hi-IN"/>
        </w:rPr>
        <w:t>$(organizationSupervisor.position)</w:t>
      </w:r>
      <w:r>
        <w:rPr>
          <w:rFonts w:eastAsia="Times New Roman" w:cs="Times New Roman" w:ascii="Times New Roman" w:hAnsi="Times New Roman"/>
        </w:rPr>
        <w:t xml:space="preserve">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                                                        (ФИО, должность)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Задание принял(а) к исполнению: _______________             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$(fullName)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16"/>
          <w:szCs w:val="16"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 обучающегося)                                (ФИО)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4"/>
          <w:szCs w:val="24"/>
          <w:lang w:eastAsia="ru-RU"/>
        </w:rPr>
      </w:pPr>
      <w:r>
        <w:rPr>
          <w:rFonts w:eastAsia="Calibri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Инструктаж обучающегося по ознакомлению с требованиями охраны труда, техники безопасности, пожарной безопасности, а также с правилами внутреннего трудового распорядка проведен с оформлением установленной документации  </w:t>
      </w:r>
      <w:r>
        <w:rPr>
          <w:rFonts w:eastAsia="Calibri" w:cs="Times New Roman" w:ascii="Times New Roman" w:hAnsi="Times New Roman"/>
          <w:shd w:fill="FFFF00" w:val="clear"/>
          <w:lang w:eastAsia="ru-RU"/>
        </w:rPr>
        <w:t>Дата прохождения инструктажа.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lang w:eastAsia="ru-RU"/>
        </w:rPr>
      </w:pPr>
      <w:r>
        <w:rPr>
          <w:rFonts w:eastAsia="Calibri" w:cs="Times New Roman" w:ascii="Times New Roman" w:hAnsi="Times New Roman"/>
          <w:lang w:eastAsia="ru-RU"/>
        </w:rPr>
        <w:t xml:space="preserve">Руководитель практики назначен распорядительным актом от </w:t>
      </w:r>
      <w:r>
        <w:rPr>
          <w:rFonts w:eastAsia="Calibri" w:cs="Times New Roman" w:ascii="Times New Roman" w:hAnsi="Times New Roman"/>
          <w:b w:val="false"/>
          <w:bCs w:val="false"/>
          <w:i w:val="false"/>
          <w:iCs w:val="false"/>
          <w:lang w:eastAsia="ru-RU"/>
        </w:rPr>
        <w:t>$(administrativeActFromOrganization)</w:t>
      </w:r>
      <w:r>
        <w:rPr>
          <w:rFonts w:eastAsia="Calibri" w:cs="Times New Roman" w:ascii="Times New Roman" w:hAnsi="Times New Roman"/>
          <w:lang w:eastAsia="ru-RU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sz w:val="20"/>
          <w:szCs w:val="20"/>
          <w:lang w:eastAsia="ru-RU"/>
        </w:rPr>
      </w:pPr>
      <w:r>
        <w:rPr>
          <w:rFonts w:eastAsia="Calibri" w:cs="Times New Roman" w:ascii="Times New Roman" w:hAnsi="Times New Roman"/>
          <w:sz w:val="20"/>
          <w:szCs w:val="20"/>
          <w:lang w:eastAsia="ru-RU"/>
        </w:rPr>
        <w:t>(</w:t>
      </w:r>
      <w:r>
        <w:rPr>
          <w:rFonts w:eastAsia="Calibri" w:cs="Times New Roman" w:ascii="Times New Roman" w:hAnsi="Times New Roman"/>
          <w:i/>
          <w:sz w:val="18"/>
          <w:szCs w:val="18"/>
          <w:lang w:eastAsia="ru-RU"/>
        </w:rPr>
        <w:t>Для обучающихся, направленных на практику в профильную организацию, указываются данные распорядительного акта профильной организации. Для обучающихся, направленных на практику в НГУ, указывается распорядительный акт по университету</w:t>
      </w:r>
      <w:r>
        <w:rPr>
          <w:rFonts w:eastAsia="Calibri" w:cs="Times New Roman" w:ascii="Times New Roman" w:hAnsi="Times New Roman"/>
          <w:sz w:val="20"/>
          <w:szCs w:val="20"/>
          <w:lang w:eastAsia="ru-RU"/>
        </w:rPr>
        <w:t>).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Руководитель практики:              ___________        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$(thesisSupervisor.name)</w:t>
      </w:r>
      <w:r>
        <w:rPr>
          <w:rFonts w:eastAsia="Times New Roman" w:cs="Times New Roman" w:ascii="Times New Roman" w:hAnsi="Times New Roman"/>
          <w:b w:val="false"/>
          <w:bCs w:val="false"/>
          <w:sz w:val="24"/>
          <w:szCs w:val="24"/>
          <w:u w:val="single"/>
          <w:lang w:eastAsia="ru-RU"/>
        </w:rPr>
        <w:t xml:space="preserve">, </w:t>
      </w:r>
      <w:r>
        <w:rPr>
          <w:rFonts w:eastAsia="Times New Roman" w:cs="Times New Roman" w:ascii="Times New Roman" w:hAnsi="Times New Roman"/>
          <w:b w:val="false"/>
          <w:bCs w:val="false"/>
          <w:u w:val="single"/>
          <w:lang w:eastAsia="ru-RU"/>
        </w:rPr>
        <w:t>$(thesisSupervisor.position)</w:t>
      </w:r>
      <w:r>
        <w:rPr>
          <w:rFonts w:eastAsia="Times New Roman" w:cs="Times New Roman"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lang w:eastAsia="ru-RU"/>
        </w:rPr>
        <w:t xml:space="preserve">                                                               </w:t>
      </w:r>
      <w:r>
        <w:rPr>
          <w:rFonts w:eastAsia="Calibri" w:cs="Times New Roman" w:ascii="Times New Roman" w:hAnsi="Times New Roman"/>
          <w:sz w:val="24"/>
          <w:szCs w:val="24"/>
          <w:lang w:eastAsia="ru-RU"/>
        </w:rPr>
        <w:t xml:space="preserve"> 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>(подпись)</w:t>
      </w:r>
      <w:r>
        <w:rPr>
          <w:rFonts w:eastAsia="Calibri" w:cs="Times New Roman" w:ascii="Times New Roman" w:hAnsi="Times New Roman"/>
          <w:b/>
          <w:lang w:eastAsia="ru-RU"/>
        </w:rPr>
        <w:t>*</w:t>
      </w:r>
      <w:r>
        <w:rPr>
          <w:rFonts w:eastAsia="Calibri" w:cs="Times New Roman" w:ascii="Times New Roman" w:hAnsi="Times New Roman"/>
          <w:sz w:val="16"/>
          <w:szCs w:val="16"/>
          <w:lang w:eastAsia="ru-RU"/>
        </w:rPr>
        <w:t xml:space="preserve">                     (ФИО, должность)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b/>
          <w:lang w:eastAsia="ru-RU"/>
        </w:rPr>
      </w:pPr>
      <w:r>
        <w:rPr>
          <w:rFonts w:eastAsia="Calibri" w:cs="Times New Roman" w:ascii="Times New Roman" w:hAnsi="Times New Roman"/>
          <w:b/>
          <w:sz w:val="28"/>
          <w:szCs w:val="28"/>
          <w:vertAlign w:val="superscript"/>
          <w:lang w:eastAsia="ru-RU"/>
        </w:rPr>
        <w:t>*</w:t>
      </w:r>
      <w:r>
        <w:rPr>
          <w:rFonts w:eastAsia="Calibri" w:cs="Times New Roman" w:ascii="Times New Roman" w:hAnsi="Times New Roman"/>
          <w:b/>
          <w:i/>
          <w:sz w:val="20"/>
          <w:szCs w:val="20"/>
          <w:vertAlign w:val="superscript"/>
          <w:lang w:eastAsia="ru-RU"/>
        </w:rPr>
        <w:t xml:space="preserve"> Подпись руководителя практики в профильной организации заверяется в профильной организации.</w:t>
      </w:r>
    </w:p>
    <w:sectPr>
      <w:type w:val="nextPage"/>
      <w:pgSz w:w="11906" w:h="16838"/>
      <w:pgMar w:left="1134" w:right="849" w:gutter="0" w:header="0" w:top="709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bb03a9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bb03a9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27218"/>
    <w:pPr>
      <w:spacing w:before="0" w:after="20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1073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Application>LibreOffice/25.2.7.2$Linux_X86_64 LibreOffice_project/520$Build-2</Application>
  <AppVersion>15.0000</AppVersion>
  <Pages>4</Pages>
  <Words>821</Words>
  <Characters>6520</Characters>
  <CharactersWithSpaces>8062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2020-02-04T11:06:00Z</dcterms:created>
  <dc:creator>user</dc:creator>
  <dc:description/>
  <dc:language>ru-RU</dc:language>
  <cp:lastModifiedBy/>
  <dcterms:modified xsi:type="dcterms:W3CDTF">2025-12-07T00:55:49Z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