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val="en-US"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tabs>
          <w:tab w:val="clear" w:pos="708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10.11.2025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shd w:fill="auto" w:val="clear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u w:val="none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none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№27-25 </w:t>
      </w:r>
      <w:r>
        <w:rPr>
          <w:rFonts w:eastAsia="Calibri" w:cs="Times New Roman" w:ascii="Times New Roman" w:hAnsi="Times New Roman"/>
          <w:b/>
          <w:sz w:val="24"/>
          <w:szCs w:val="24"/>
          <w:u w:val="none"/>
          <w:lang w:eastAsia="ru-RU"/>
        </w:rPr>
        <w:t>от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 xml:space="preserve"> «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29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LibreOffice/25.2.7.2$Linux_X86_64 LibreOffice_project/520$Build-2</Application>
  <AppVersion>15.0000</AppVersion>
  <Pages>3</Pages>
  <Words>538</Words>
  <Characters>4037</Characters>
  <CharactersWithSpaces>4690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2025-12-14T04:41:25Z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